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9E87" w14:textId="77777777" w:rsidR="00B74F19" w:rsidRPr="00AD6C8A" w:rsidRDefault="00B74F19" w:rsidP="006F3ABD">
      <w:pPr>
        <w:rPr>
          <w:rFonts w:ascii="Arial" w:hAnsi="Arial" w:cs="Arial"/>
          <w:b/>
          <w:bCs/>
          <w:sz w:val="24"/>
          <w:szCs w:val="24"/>
          <w:u w:val="single"/>
          <w:lang w:eastAsia="en-GB"/>
        </w:rPr>
      </w:pPr>
      <w:r w:rsidRPr="00AD6C8A">
        <w:rPr>
          <w:rFonts w:ascii="Arial" w:hAnsi="Arial" w:cs="Arial"/>
          <w:b/>
          <w:bCs/>
          <w:sz w:val="24"/>
          <w:szCs w:val="24"/>
          <w:u w:val="single"/>
          <w:lang w:eastAsia="en-GB"/>
        </w:rPr>
        <w:t xml:space="preserve">Appendix </w:t>
      </w:r>
      <w:r>
        <w:rPr>
          <w:rFonts w:ascii="Arial" w:hAnsi="Arial" w:cs="Arial"/>
          <w:b/>
          <w:bCs/>
          <w:sz w:val="24"/>
          <w:szCs w:val="24"/>
          <w:u w:val="single"/>
          <w:lang w:eastAsia="en-GB"/>
        </w:rPr>
        <w:t>5</w:t>
      </w:r>
      <w:r w:rsidRPr="00AD6C8A">
        <w:rPr>
          <w:rFonts w:ascii="Arial" w:hAnsi="Arial" w:cs="Arial"/>
          <w:b/>
          <w:bCs/>
          <w:sz w:val="24"/>
          <w:szCs w:val="24"/>
          <w:u w:val="single"/>
          <w:lang w:eastAsia="en-GB"/>
        </w:rPr>
        <w:t xml:space="preserve"> </w:t>
      </w:r>
    </w:p>
    <w:p w14:paraId="6776897E"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Vulnerabilities associated with an offensive weapon or prohibited item </w:t>
      </w:r>
    </w:p>
    <w:p w14:paraId="49859FA2" w14:textId="77777777" w:rsidR="00B74F19" w:rsidRPr="002D0430" w:rsidRDefault="00B74F19" w:rsidP="006F3ABD">
      <w:pPr>
        <w:rPr>
          <w:rFonts w:ascii="Arial" w:hAnsi="Arial" w:cs="Arial"/>
          <w:sz w:val="24"/>
          <w:szCs w:val="24"/>
        </w:rPr>
      </w:pPr>
      <w:r w:rsidRPr="002D0430">
        <w:rPr>
          <w:rFonts w:ascii="Arial" w:hAnsi="Arial" w:cs="Arial"/>
          <w:sz w:val="24"/>
          <w:szCs w:val="24"/>
        </w:rPr>
        <w:t>All risk assessments should follow a process through which the best available information is identified, analysed, evaluated, and communicated to inform decision-making and action about managing and reducing risk. Whilst the focus of these steps may vary depending on the age and stage of the individual being assessed, the broad process should always remain the same.</w:t>
      </w:r>
    </w:p>
    <w:p w14:paraId="2649E32B" w14:textId="77777777" w:rsidR="00B74F19" w:rsidRDefault="00B74F19" w:rsidP="006F3ABD">
      <w:pPr>
        <w:autoSpaceDE w:val="0"/>
        <w:autoSpaceDN w:val="0"/>
        <w:adjustRightInd w:val="0"/>
        <w:spacing w:after="0" w:line="240" w:lineRule="auto"/>
        <w:rPr>
          <w:rFonts w:ascii="Arial" w:hAnsi="Arial" w:cs="Arial"/>
          <w:color w:val="000000"/>
          <w:sz w:val="24"/>
          <w:szCs w:val="24"/>
        </w:rPr>
      </w:pPr>
      <w:r w:rsidRPr="002D0430">
        <w:rPr>
          <w:rFonts w:ascii="Arial" w:hAnsi="Arial" w:cs="Arial"/>
          <w:color w:val="000000"/>
          <w:sz w:val="24"/>
          <w:szCs w:val="24"/>
        </w:rPr>
        <w:t xml:space="preserve">There are however a range of models that you can use to help you frame your consideration of risk. One of the most common used is the four Ps. For each ‘P’, you identify the factors, circumstances, or behaviours, which either contribute to or may reduce the risky behaviour: </w:t>
      </w:r>
    </w:p>
    <w:p w14:paraId="7B9CAFE0"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p>
    <w:p w14:paraId="45141A9D" w14:textId="77777777" w:rsidR="00B74F19" w:rsidRPr="002D0430" w:rsidRDefault="00B74F19" w:rsidP="006F3ABD">
      <w:pPr>
        <w:numPr>
          <w:ilvl w:val="0"/>
          <w:numId w:val="1"/>
        </w:numPr>
        <w:autoSpaceDE w:val="0"/>
        <w:autoSpaceDN w:val="0"/>
        <w:adjustRightInd w:val="0"/>
        <w:spacing w:after="145" w:line="240" w:lineRule="auto"/>
        <w:rPr>
          <w:rFonts w:ascii="Arial" w:hAnsi="Arial" w:cs="Arial"/>
          <w:color w:val="000000"/>
          <w:sz w:val="24"/>
          <w:szCs w:val="24"/>
        </w:rPr>
      </w:pPr>
      <w:r w:rsidRPr="002D0430">
        <w:rPr>
          <w:rFonts w:ascii="Arial" w:hAnsi="Arial" w:cs="Arial"/>
          <w:b/>
          <w:bCs/>
          <w:color w:val="000000"/>
          <w:sz w:val="24"/>
          <w:szCs w:val="24"/>
        </w:rPr>
        <w:t xml:space="preserve">Predisposing </w:t>
      </w:r>
      <w:r w:rsidRPr="002D0430">
        <w:rPr>
          <w:rFonts w:ascii="Arial" w:hAnsi="Arial" w:cs="Arial"/>
          <w:color w:val="000000"/>
          <w:sz w:val="24"/>
          <w:szCs w:val="24"/>
        </w:rPr>
        <w:t xml:space="preserve">- factors in the individual’s past that may increase his tendency or vulnerability towards violence. These might include impulsivity, substance misuse, history of domestic violence, disregard for others, and early exposure to violence, etc. </w:t>
      </w:r>
    </w:p>
    <w:p w14:paraId="2F4DC4CA" w14:textId="77777777" w:rsidR="00B74F19" w:rsidRPr="002D0430" w:rsidRDefault="00B74F19" w:rsidP="006F3ABD">
      <w:pPr>
        <w:numPr>
          <w:ilvl w:val="0"/>
          <w:numId w:val="1"/>
        </w:numPr>
        <w:autoSpaceDE w:val="0"/>
        <w:autoSpaceDN w:val="0"/>
        <w:adjustRightInd w:val="0"/>
        <w:spacing w:after="145" w:line="240" w:lineRule="auto"/>
        <w:rPr>
          <w:rFonts w:ascii="Arial" w:hAnsi="Arial" w:cs="Arial"/>
          <w:color w:val="000000"/>
          <w:sz w:val="24"/>
          <w:szCs w:val="24"/>
        </w:rPr>
      </w:pPr>
      <w:r w:rsidRPr="002D0430">
        <w:rPr>
          <w:rFonts w:ascii="Arial" w:hAnsi="Arial" w:cs="Arial"/>
          <w:b/>
          <w:bCs/>
          <w:color w:val="000000"/>
          <w:sz w:val="24"/>
          <w:szCs w:val="24"/>
        </w:rPr>
        <w:t xml:space="preserve">Precipitating </w:t>
      </w:r>
      <w:r w:rsidRPr="002D0430">
        <w:rPr>
          <w:rFonts w:ascii="Arial" w:hAnsi="Arial" w:cs="Arial"/>
          <w:color w:val="000000"/>
          <w:sz w:val="24"/>
          <w:szCs w:val="24"/>
        </w:rPr>
        <w:t xml:space="preserve">- events or circumstances that may trigger the behaviour or dis-inhibit usual behavioural controls. These can be motivators or dis-inhibitors and might include intoxication, emotional collapse, a perceived slight or rejection, etc. </w:t>
      </w:r>
    </w:p>
    <w:p w14:paraId="5583455C" w14:textId="77777777" w:rsidR="00B74F19" w:rsidRPr="002D0430" w:rsidRDefault="00B74F19" w:rsidP="006F3ABD">
      <w:pPr>
        <w:numPr>
          <w:ilvl w:val="0"/>
          <w:numId w:val="1"/>
        </w:numPr>
        <w:autoSpaceDE w:val="0"/>
        <w:autoSpaceDN w:val="0"/>
        <w:adjustRightInd w:val="0"/>
        <w:spacing w:after="145" w:line="240" w:lineRule="auto"/>
        <w:rPr>
          <w:rFonts w:ascii="Arial" w:hAnsi="Arial" w:cs="Arial"/>
          <w:color w:val="000000"/>
          <w:sz w:val="24"/>
          <w:szCs w:val="24"/>
        </w:rPr>
      </w:pPr>
      <w:r w:rsidRPr="002D0430">
        <w:rPr>
          <w:rFonts w:ascii="Arial" w:hAnsi="Arial" w:cs="Arial"/>
          <w:b/>
          <w:bCs/>
          <w:color w:val="000000"/>
          <w:sz w:val="24"/>
          <w:szCs w:val="24"/>
        </w:rPr>
        <w:t xml:space="preserve">Perpetuating </w:t>
      </w:r>
      <w:r w:rsidRPr="002D0430">
        <w:rPr>
          <w:rFonts w:ascii="Arial" w:hAnsi="Arial" w:cs="Arial"/>
          <w:color w:val="000000"/>
          <w:sz w:val="24"/>
          <w:szCs w:val="24"/>
        </w:rPr>
        <w:t xml:space="preserve">- factors that cause the risk to remain. These might be impeders or unresolved vulnerabilities such as a cognitive impairment, a learning disability, history of trauma, exploitation etc. </w:t>
      </w:r>
    </w:p>
    <w:p w14:paraId="2808BB4E" w14:textId="77777777" w:rsidR="00B74F19" w:rsidRPr="002D0430" w:rsidRDefault="00B74F19" w:rsidP="006F3ABD">
      <w:pPr>
        <w:numPr>
          <w:ilvl w:val="0"/>
          <w:numId w:val="1"/>
        </w:numPr>
        <w:autoSpaceDE w:val="0"/>
        <w:autoSpaceDN w:val="0"/>
        <w:adjustRightInd w:val="0"/>
        <w:spacing w:after="0" w:line="240" w:lineRule="auto"/>
        <w:rPr>
          <w:rFonts w:ascii="Arial" w:hAnsi="Arial" w:cs="Arial"/>
          <w:color w:val="000000"/>
          <w:sz w:val="24"/>
          <w:szCs w:val="24"/>
        </w:rPr>
      </w:pPr>
      <w:r w:rsidRPr="002D0430">
        <w:rPr>
          <w:rFonts w:ascii="Arial" w:hAnsi="Arial" w:cs="Arial"/>
          <w:b/>
          <w:bCs/>
          <w:color w:val="000000"/>
          <w:sz w:val="24"/>
          <w:szCs w:val="24"/>
        </w:rPr>
        <w:t xml:space="preserve">Protective </w:t>
      </w:r>
      <w:r w:rsidRPr="002D0430">
        <w:rPr>
          <w:rFonts w:ascii="Arial" w:hAnsi="Arial" w:cs="Arial"/>
          <w:color w:val="000000"/>
          <w:sz w:val="24"/>
          <w:szCs w:val="24"/>
        </w:rPr>
        <w:t>- aspects of the individual’s functioning or circumstance that moderate the risk. These might include significant pro-social relationships, medication, motivation to engage in supervision etc</w:t>
      </w:r>
    </w:p>
    <w:p w14:paraId="720673DA"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p>
    <w:p w14:paraId="7C976E33"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r w:rsidRPr="002D0430">
        <w:rPr>
          <w:rFonts w:ascii="Arial" w:hAnsi="Arial" w:cs="Arial"/>
          <w:color w:val="000000"/>
          <w:sz w:val="24"/>
          <w:szCs w:val="24"/>
        </w:rPr>
        <w:t>Having identified the relevant factors for each ‘P’, the formulation is then pulled into a narrative, which explains how the several factors contribute to and influence the problematic behaviour. Once you have gathered relevant information it is then necessary to give that some meaning by identifying what the risks are, the likelihood of them occurring and the impact that would have. Once again there is no ‘quick-fix’, or template and it is often based purely on your own judgement of the situation. However, within the arena of managing a situation of offensive weapons or prohibited items, it can never be the case that a sole individual has to make those judgements and therefore identifying likelihood and impact will usually follow on from discussions with other professionals, i.e., Social Care, AXIS, Stronger Families Service etc.</w:t>
      </w:r>
    </w:p>
    <w:p w14:paraId="586B8C0B"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p>
    <w:p w14:paraId="30E86308"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r w:rsidRPr="002D0430">
        <w:rPr>
          <w:rFonts w:ascii="Arial" w:hAnsi="Arial" w:cs="Arial"/>
          <w:color w:val="000000"/>
          <w:sz w:val="24"/>
          <w:szCs w:val="24"/>
        </w:rPr>
        <w:t xml:space="preserve">By comparing the likelihood of an individual risk, with the impact of the outcome if it does happen, you will be able to give a numerical score to your assessment as well as the vulnerabilities associated with the young person being assessed. </w:t>
      </w:r>
    </w:p>
    <w:p w14:paraId="5E2BE5FF"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p>
    <w:p w14:paraId="55235B66"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r w:rsidRPr="002D0430">
        <w:rPr>
          <w:rFonts w:ascii="Arial" w:hAnsi="Arial" w:cs="Arial"/>
          <w:color w:val="000000"/>
          <w:sz w:val="24"/>
          <w:szCs w:val="24"/>
        </w:rPr>
        <w:t xml:space="preserve">Assessing likelihood vs impact always includes an element of interpretation of factual interpretation and often individuals will differ on where a line is drawn between the five grade levels. Do not be concerned if you have difficulty in being exact and it may </w:t>
      </w:r>
      <w:r w:rsidRPr="002D0430">
        <w:rPr>
          <w:rFonts w:ascii="Arial" w:hAnsi="Arial" w:cs="Arial"/>
          <w:color w:val="000000"/>
          <w:sz w:val="24"/>
          <w:szCs w:val="24"/>
        </w:rPr>
        <w:lastRenderedPageBreak/>
        <w:t xml:space="preserve">be useful to give pieces of information a (+) or a (-) which will give you an opportunity to make a more detailed assessment. The process is used in a wide variety of risk analysis processes and it relies on professional judgement of the individual who is tasked with completing it. </w:t>
      </w:r>
    </w:p>
    <w:p w14:paraId="48764A3F" w14:textId="77777777" w:rsidR="00B74F19" w:rsidRPr="002D0430" w:rsidRDefault="00B74F19" w:rsidP="006F3ABD">
      <w:pPr>
        <w:autoSpaceDE w:val="0"/>
        <w:autoSpaceDN w:val="0"/>
        <w:adjustRightInd w:val="0"/>
        <w:spacing w:after="0" w:line="240" w:lineRule="auto"/>
        <w:rPr>
          <w:rFonts w:ascii="Arial" w:hAnsi="Arial" w:cs="Arial"/>
          <w:color w:val="000000"/>
          <w:sz w:val="24"/>
          <w:szCs w:val="24"/>
        </w:rPr>
      </w:pPr>
    </w:p>
    <w:p w14:paraId="7D0B25D4" w14:textId="77777777" w:rsidR="00B74F19" w:rsidRPr="002D0430" w:rsidRDefault="00B74F19" w:rsidP="006F3ABD">
      <w:pPr>
        <w:rPr>
          <w:rFonts w:ascii="Arial" w:hAnsi="Arial" w:cs="Arial"/>
          <w:sz w:val="24"/>
          <w:szCs w:val="24"/>
        </w:rPr>
      </w:pPr>
      <w:r w:rsidRPr="002D0430">
        <w:rPr>
          <w:rFonts w:ascii="Arial" w:hAnsi="Arial" w:cs="Arial"/>
          <w:sz w:val="24"/>
          <w:szCs w:val="24"/>
        </w:rPr>
        <w:t xml:space="preserve">The tool provides a framework to help school leadership teams to assess a young person’s vulnerabilities/risk level when there is an incident of offensive weapons or prohibited items. </w:t>
      </w:r>
    </w:p>
    <w:p w14:paraId="2FB73924" w14:textId="77777777" w:rsidR="00B74F19" w:rsidRPr="002D0430" w:rsidRDefault="00B74F19" w:rsidP="006F3ABD">
      <w:pPr>
        <w:rPr>
          <w:rFonts w:ascii="Arial" w:hAnsi="Arial" w:cs="Arial"/>
          <w:sz w:val="24"/>
          <w:szCs w:val="24"/>
        </w:rPr>
      </w:pPr>
      <w:r w:rsidRPr="002D0430">
        <w:rPr>
          <w:rFonts w:ascii="Arial" w:hAnsi="Arial" w:cs="Arial"/>
          <w:sz w:val="24"/>
          <w:szCs w:val="24"/>
        </w:rPr>
        <w:t xml:space="preserve">The checklist is not exhaustive and there is scope to reference other concerns in the document, as well as noting the impact of protective factors. </w:t>
      </w:r>
    </w:p>
    <w:p w14:paraId="2317EF20" w14:textId="77777777" w:rsidR="00B74F19" w:rsidRPr="002D0430" w:rsidRDefault="00B74F19" w:rsidP="006F3ABD">
      <w:pPr>
        <w:rPr>
          <w:rFonts w:ascii="Arial" w:hAnsi="Arial" w:cs="Arial"/>
          <w:sz w:val="24"/>
          <w:szCs w:val="24"/>
        </w:rPr>
      </w:pPr>
      <w:r w:rsidRPr="002D0430">
        <w:rPr>
          <w:rFonts w:ascii="Arial" w:hAnsi="Arial" w:cs="Arial"/>
          <w:sz w:val="24"/>
          <w:szCs w:val="24"/>
        </w:rPr>
        <w:t xml:space="preserve">The checklist groups the risk factors into type. Each factor should be identified (tick) and then the type rated for the extent which it contributes to the young person’s vulnerability but also the impact of the incident and the likelihood of serious harm due to the nature of the situation around offensive weapon or prohibited item. </w:t>
      </w:r>
    </w:p>
    <w:p w14:paraId="683D5851"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Risk Matrix</w:t>
      </w:r>
    </w:p>
    <w:tbl>
      <w:tblPr>
        <w:tblStyle w:val="TableGrid1"/>
        <w:tblW w:w="9016" w:type="dxa"/>
        <w:tblLook w:val="04A0" w:firstRow="1" w:lastRow="0" w:firstColumn="1" w:lastColumn="0" w:noHBand="0" w:noVBand="1"/>
      </w:tblPr>
      <w:tblGrid>
        <w:gridCol w:w="3005"/>
        <w:gridCol w:w="3005"/>
        <w:gridCol w:w="3006"/>
      </w:tblGrid>
      <w:tr w:rsidR="00B74F19" w:rsidRPr="002D0430" w14:paraId="4CD29FA0" w14:textId="77777777" w:rsidTr="006F3ABD">
        <w:tc>
          <w:tcPr>
            <w:tcW w:w="3005" w:type="dxa"/>
          </w:tcPr>
          <w:p w14:paraId="14721663" w14:textId="77777777" w:rsidR="00B74F19" w:rsidRPr="002D0430" w:rsidRDefault="00B74F19" w:rsidP="00A263E3">
            <w:pPr>
              <w:rPr>
                <w:rFonts w:ascii="Arial" w:hAnsi="Arial" w:cs="Arial"/>
                <w:b/>
                <w:bCs/>
                <w:sz w:val="24"/>
                <w:szCs w:val="24"/>
                <w:highlight w:val="green"/>
              </w:rPr>
            </w:pPr>
            <w:r w:rsidRPr="002D0430">
              <w:rPr>
                <w:rFonts w:ascii="Arial" w:hAnsi="Arial" w:cs="Arial"/>
                <w:b/>
                <w:bCs/>
                <w:sz w:val="24"/>
                <w:szCs w:val="24"/>
                <w:highlight w:val="green"/>
              </w:rPr>
              <w:t>Very low</w:t>
            </w:r>
          </w:p>
        </w:tc>
        <w:tc>
          <w:tcPr>
            <w:tcW w:w="3005" w:type="dxa"/>
          </w:tcPr>
          <w:p w14:paraId="77D18A36" w14:textId="77777777" w:rsidR="00B74F19" w:rsidRPr="002D0430" w:rsidRDefault="00B74F19" w:rsidP="00A263E3">
            <w:pPr>
              <w:rPr>
                <w:rFonts w:ascii="Arial" w:hAnsi="Arial" w:cs="Arial"/>
                <w:b/>
                <w:bCs/>
                <w:sz w:val="24"/>
                <w:szCs w:val="24"/>
                <w:highlight w:val="green"/>
              </w:rPr>
            </w:pPr>
            <w:r w:rsidRPr="002D0430">
              <w:rPr>
                <w:rFonts w:ascii="Arial" w:hAnsi="Arial" w:cs="Arial"/>
                <w:b/>
                <w:bCs/>
                <w:sz w:val="24"/>
                <w:szCs w:val="24"/>
                <w:highlight w:val="green"/>
              </w:rPr>
              <w:t>No apparent risk</w:t>
            </w:r>
          </w:p>
        </w:tc>
        <w:tc>
          <w:tcPr>
            <w:tcW w:w="3006" w:type="dxa"/>
          </w:tcPr>
          <w:p w14:paraId="3CB026F0"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shd w:val="clear" w:color="auto" w:fill="FFFFFF"/>
              </w:rPr>
              <w:t xml:space="preserve">No history or evidence at present to indicate </w:t>
            </w:r>
            <w:r w:rsidRPr="002D0430">
              <w:rPr>
                <w:rFonts w:ascii="Arial" w:hAnsi="Arial" w:cs="Arial"/>
                <w:sz w:val="24"/>
                <w:szCs w:val="24"/>
              </w:rPr>
              <w:t>vulnerabilities,</w:t>
            </w:r>
            <w:r w:rsidRPr="002D0430">
              <w:rPr>
                <w:rFonts w:ascii="Arial" w:hAnsi="Arial" w:cs="Arial"/>
                <w:color w:val="000000"/>
                <w:sz w:val="24"/>
                <w:szCs w:val="24"/>
                <w:shd w:val="clear" w:color="auto" w:fill="FFFFFF"/>
              </w:rPr>
              <w:t xml:space="preserve"> likelihood of risky behaviour or a necessary impact on themselves, </w:t>
            </w:r>
            <w:proofErr w:type="gramStart"/>
            <w:r w:rsidRPr="002D0430">
              <w:rPr>
                <w:rFonts w:ascii="Arial" w:hAnsi="Arial" w:cs="Arial"/>
                <w:color w:val="000000"/>
                <w:sz w:val="24"/>
                <w:szCs w:val="24"/>
                <w:shd w:val="clear" w:color="auto" w:fill="FFFFFF"/>
              </w:rPr>
              <w:t>peers</w:t>
            </w:r>
            <w:proofErr w:type="gramEnd"/>
            <w:r w:rsidRPr="002D0430">
              <w:rPr>
                <w:rFonts w:ascii="Arial" w:hAnsi="Arial" w:cs="Arial"/>
                <w:color w:val="000000"/>
                <w:sz w:val="24"/>
                <w:szCs w:val="24"/>
                <w:shd w:val="clear" w:color="auto" w:fill="FFFFFF"/>
              </w:rPr>
              <w:t xml:space="preserve"> or school staff</w:t>
            </w:r>
          </w:p>
        </w:tc>
      </w:tr>
      <w:tr w:rsidR="00B74F19" w:rsidRPr="002D0430" w14:paraId="57AAAF5D" w14:textId="77777777" w:rsidTr="006F3ABD">
        <w:tc>
          <w:tcPr>
            <w:tcW w:w="3005" w:type="dxa"/>
          </w:tcPr>
          <w:p w14:paraId="4742A02E" w14:textId="77777777" w:rsidR="00B74F19" w:rsidRPr="002D0430" w:rsidRDefault="00B74F19" w:rsidP="00A263E3">
            <w:pPr>
              <w:rPr>
                <w:rFonts w:ascii="Arial" w:hAnsi="Arial" w:cs="Arial"/>
                <w:b/>
                <w:bCs/>
                <w:sz w:val="24"/>
                <w:szCs w:val="24"/>
                <w:highlight w:val="green"/>
              </w:rPr>
            </w:pPr>
            <w:r w:rsidRPr="002D0430">
              <w:rPr>
                <w:rFonts w:ascii="Arial" w:hAnsi="Arial" w:cs="Arial"/>
                <w:b/>
                <w:bCs/>
                <w:sz w:val="24"/>
                <w:szCs w:val="24"/>
                <w:highlight w:val="green"/>
              </w:rPr>
              <w:t>Low</w:t>
            </w:r>
          </w:p>
        </w:tc>
        <w:tc>
          <w:tcPr>
            <w:tcW w:w="3005" w:type="dxa"/>
          </w:tcPr>
          <w:p w14:paraId="6207E37E" w14:textId="77777777" w:rsidR="00B74F19" w:rsidRPr="002D0430" w:rsidRDefault="00B74F19" w:rsidP="00A263E3">
            <w:pPr>
              <w:rPr>
                <w:rFonts w:ascii="Arial" w:hAnsi="Arial" w:cs="Arial"/>
                <w:b/>
                <w:bCs/>
                <w:sz w:val="24"/>
                <w:szCs w:val="24"/>
                <w:highlight w:val="green"/>
              </w:rPr>
            </w:pPr>
            <w:r w:rsidRPr="002D0430">
              <w:rPr>
                <w:rFonts w:ascii="Arial" w:hAnsi="Arial" w:cs="Arial"/>
                <w:b/>
                <w:bCs/>
                <w:sz w:val="24"/>
                <w:szCs w:val="24"/>
                <w:highlight w:val="green"/>
              </w:rPr>
              <w:t>Low apparent risk</w:t>
            </w:r>
          </w:p>
        </w:tc>
        <w:tc>
          <w:tcPr>
            <w:tcW w:w="3006" w:type="dxa"/>
          </w:tcPr>
          <w:p w14:paraId="63AF505B"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shd w:val="clear" w:color="auto" w:fill="FFFFFF"/>
              </w:rPr>
              <w:t>No current indication of risk but young person’s history indicates risk concerns of offensive weapons or prohibited items and vulnerabilities attached to this behaviour</w:t>
            </w:r>
          </w:p>
        </w:tc>
      </w:tr>
      <w:tr w:rsidR="00B74F19" w:rsidRPr="002D0430" w14:paraId="5A04DE35" w14:textId="77777777" w:rsidTr="006F3ABD">
        <w:tc>
          <w:tcPr>
            <w:tcW w:w="3005" w:type="dxa"/>
          </w:tcPr>
          <w:p w14:paraId="4A1669BD" w14:textId="77777777" w:rsidR="00B74F19" w:rsidRPr="002D0430" w:rsidRDefault="00B74F19" w:rsidP="00A263E3">
            <w:pPr>
              <w:rPr>
                <w:rFonts w:ascii="Arial" w:hAnsi="Arial" w:cs="Arial"/>
                <w:b/>
                <w:bCs/>
                <w:sz w:val="24"/>
                <w:szCs w:val="24"/>
                <w:highlight w:val="yellow"/>
              </w:rPr>
            </w:pPr>
            <w:r w:rsidRPr="002D0430">
              <w:rPr>
                <w:rFonts w:ascii="Arial" w:hAnsi="Arial" w:cs="Arial"/>
                <w:b/>
                <w:bCs/>
                <w:sz w:val="24"/>
                <w:szCs w:val="24"/>
                <w:highlight w:val="yellow"/>
              </w:rPr>
              <w:t xml:space="preserve">Medium </w:t>
            </w:r>
          </w:p>
        </w:tc>
        <w:tc>
          <w:tcPr>
            <w:tcW w:w="3005" w:type="dxa"/>
          </w:tcPr>
          <w:p w14:paraId="58E3412A" w14:textId="77777777" w:rsidR="00B74F19" w:rsidRPr="002D0430" w:rsidRDefault="00B74F19" w:rsidP="00A263E3">
            <w:pPr>
              <w:rPr>
                <w:rFonts w:ascii="Arial" w:hAnsi="Arial" w:cs="Arial"/>
                <w:b/>
                <w:bCs/>
                <w:sz w:val="24"/>
                <w:szCs w:val="24"/>
                <w:highlight w:val="yellow"/>
              </w:rPr>
            </w:pPr>
            <w:r w:rsidRPr="002D0430">
              <w:rPr>
                <w:rFonts w:ascii="Arial" w:hAnsi="Arial" w:cs="Arial"/>
                <w:b/>
                <w:bCs/>
                <w:sz w:val="24"/>
                <w:szCs w:val="24"/>
                <w:highlight w:val="yellow"/>
              </w:rPr>
              <w:t>Medium apparent risk</w:t>
            </w:r>
          </w:p>
        </w:tc>
        <w:tc>
          <w:tcPr>
            <w:tcW w:w="3006" w:type="dxa"/>
          </w:tcPr>
          <w:p w14:paraId="2147C95E"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rPr>
              <w:t>Young person’s history and current behaviour indicates the presence of risk, likelihood of behaviour escalating and concerns around offensive weapons or prohibited items. Intervention required</w:t>
            </w:r>
          </w:p>
        </w:tc>
      </w:tr>
      <w:tr w:rsidR="00B74F19" w:rsidRPr="002D0430" w14:paraId="14125C14" w14:textId="77777777" w:rsidTr="006F3ABD">
        <w:tc>
          <w:tcPr>
            <w:tcW w:w="3005" w:type="dxa"/>
          </w:tcPr>
          <w:p w14:paraId="07CD86E7" w14:textId="77777777" w:rsidR="00B74F19" w:rsidRPr="002D0430" w:rsidRDefault="00B74F19" w:rsidP="00A263E3">
            <w:pPr>
              <w:rPr>
                <w:rFonts w:ascii="Arial" w:hAnsi="Arial" w:cs="Arial"/>
                <w:b/>
                <w:bCs/>
                <w:sz w:val="24"/>
                <w:szCs w:val="24"/>
                <w:highlight w:val="red"/>
              </w:rPr>
            </w:pPr>
            <w:r w:rsidRPr="002D0430">
              <w:rPr>
                <w:rFonts w:ascii="Arial" w:hAnsi="Arial" w:cs="Arial"/>
                <w:b/>
                <w:bCs/>
                <w:sz w:val="24"/>
                <w:szCs w:val="24"/>
                <w:highlight w:val="red"/>
              </w:rPr>
              <w:t xml:space="preserve">High </w:t>
            </w:r>
          </w:p>
        </w:tc>
        <w:tc>
          <w:tcPr>
            <w:tcW w:w="3005" w:type="dxa"/>
          </w:tcPr>
          <w:p w14:paraId="72BCF1C1" w14:textId="77777777" w:rsidR="00B74F19" w:rsidRPr="002D0430" w:rsidRDefault="00B74F19" w:rsidP="00A263E3">
            <w:pPr>
              <w:rPr>
                <w:rFonts w:ascii="Arial" w:hAnsi="Arial" w:cs="Arial"/>
                <w:b/>
                <w:bCs/>
                <w:sz w:val="24"/>
                <w:szCs w:val="24"/>
                <w:highlight w:val="red"/>
              </w:rPr>
            </w:pPr>
            <w:r w:rsidRPr="002D0430">
              <w:rPr>
                <w:rFonts w:ascii="Arial" w:hAnsi="Arial" w:cs="Arial"/>
                <w:b/>
                <w:bCs/>
                <w:sz w:val="24"/>
                <w:szCs w:val="24"/>
                <w:highlight w:val="red"/>
              </w:rPr>
              <w:t>High apparent risk</w:t>
            </w:r>
          </w:p>
        </w:tc>
        <w:tc>
          <w:tcPr>
            <w:tcW w:w="3006" w:type="dxa"/>
          </w:tcPr>
          <w:p w14:paraId="55936EE6"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The young person's circumstances, behaviour and vulnerabilities suggest this young person is at serious risk of himself, </w:t>
            </w:r>
            <w:proofErr w:type="gramStart"/>
            <w:r w:rsidRPr="002D0430">
              <w:rPr>
                <w:rFonts w:ascii="Arial" w:hAnsi="Arial" w:cs="Arial"/>
                <w:sz w:val="24"/>
                <w:szCs w:val="24"/>
              </w:rPr>
              <w:t>others</w:t>
            </w:r>
            <w:proofErr w:type="gramEnd"/>
            <w:r w:rsidRPr="002D0430">
              <w:rPr>
                <w:rFonts w:ascii="Arial" w:hAnsi="Arial" w:cs="Arial"/>
                <w:sz w:val="24"/>
                <w:szCs w:val="24"/>
              </w:rPr>
              <w:t xml:space="preserve"> and peers. Young person needs an immediate intervention in place, to reduce the </w:t>
            </w:r>
            <w:r w:rsidRPr="002D0430">
              <w:rPr>
                <w:rFonts w:ascii="Arial" w:hAnsi="Arial" w:cs="Arial"/>
                <w:sz w:val="24"/>
                <w:szCs w:val="24"/>
              </w:rPr>
              <w:lastRenderedPageBreak/>
              <w:t>immediate impact concerns</w:t>
            </w:r>
          </w:p>
        </w:tc>
      </w:tr>
      <w:tr w:rsidR="00B74F19" w:rsidRPr="002D0430" w14:paraId="1A826D00" w14:textId="77777777" w:rsidTr="006F3ABD">
        <w:tc>
          <w:tcPr>
            <w:tcW w:w="3005" w:type="dxa"/>
          </w:tcPr>
          <w:p w14:paraId="1F631BAC" w14:textId="77777777" w:rsidR="00B74F19" w:rsidRPr="002D0430" w:rsidRDefault="00B74F19" w:rsidP="00A263E3">
            <w:pPr>
              <w:rPr>
                <w:rFonts w:ascii="Arial" w:hAnsi="Arial" w:cs="Arial"/>
                <w:b/>
                <w:bCs/>
                <w:sz w:val="24"/>
                <w:szCs w:val="24"/>
                <w:highlight w:val="red"/>
              </w:rPr>
            </w:pPr>
            <w:r w:rsidRPr="002D0430">
              <w:rPr>
                <w:rFonts w:ascii="Arial" w:hAnsi="Arial" w:cs="Arial"/>
                <w:b/>
                <w:bCs/>
                <w:sz w:val="24"/>
                <w:szCs w:val="24"/>
                <w:highlight w:val="red"/>
              </w:rPr>
              <w:lastRenderedPageBreak/>
              <w:t xml:space="preserve">Very high </w:t>
            </w:r>
          </w:p>
        </w:tc>
        <w:tc>
          <w:tcPr>
            <w:tcW w:w="3005" w:type="dxa"/>
          </w:tcPr>
          <w:p w14:paraId="38295600" w14:textId="77777777" w:rsidR="00B74F19" w:rsidRPr="002D0430" w:rsidRDefault="00B74F19" w:rsidP="00A263E3">
            <w:pPr>
              <w:rPr>
                <w:rFonts w:ascii="Arial" w:hAnsi="Arial" w:cs="Arial"/>
                <w:b/>
                <w:bCs/>
                <w:sz w:val="24"/>
                <w:szCs w:val="24"/>
                <w:highlight w:val="red"/>
              </w:rPr>
            </w:pPr>
            <w:r w:rsidRPr="002D0430">
              <w:rPr>
                <w:rFonts w:ascii="Arial" w:hAnsi="Arial" w:cs="Arial"/>
                <w:b/>
                <w:bCs/>
                <w:sz w:val="24"/>
                <w:szCs w:val="24"/>
                <w:highlight w:val="red"/>
              </w:rPr>
              <w:t>Very high apparent risk</w:t>
            </w:r>
          </w:p>
        </w:tc>
        <w:tc>
          <w:tcPr>
            <w:tcW w:w="3006" w:type="dxa"/>
          </w:tcPr>
          <w:p w14:paraId="24D5008A" w14:textId="77777777" w:rsidR="00B74F19" w:rsidRPr="002D0430" w:rsidRDefault="00B74F19" w:rsidP="00A263E3">
            <w:pPr>
              <w:rPr>
                <w:rFonts w:ascii="Arial" w:hAnsi="Arial" w:cs="Arial"/>
                <w:sz w:val="24"/>
                <w:szCs w:val="24"/>
              </w:rPr>
            </w:pPr>
            <w:r w:rsidRPr="002D0430">
              <w:rPr>
                <w:rFonts w:ascii="Arial" w:hAnsi="Arial" w:cs="Arial"/>
                <w:sz w:val="24"/>
                <w:szCs w:val="24"/>
              </w:rPr>
              <w:t>Long history of associated vulnerabilities to risk, young person has been displaying behaviours which suggest involvement in potential exploitation and serious youth violence. Young person has been displaying several concerning behaviours. Immediate intervention needs to be considered</w:t>
            </w:r>
          </w:p>
        </w:tc>
      </w:tr>
    </w:tbl>
    <w:p w14:paraId="189C5BB0" w14:textId="77777777" w:rsidR="00B74F19" w:rsidRPr="002D0430" w:rsidRDefault="00B74F19" w:rsidP="006F3ABD">
      <w:pPr>
        <w:rPr>
          <w:rFonts w:ascii="Arial" w:hAnsi="Arial" w:cs="Arial"/>
          <w:b/>
          <w:bCs/>
          <w:sz w:val="24"/>
          <w:szCs w:val="24"/>
        </w:rPr>
      </w:pPr>
    </w:p>
    <w:p w14:paraId="41763BBD" w14:textId="77777777" w:rsidR="00B74F19" w:rsidRPr="002D0430" w:rsidRDefault="00B74F19" w:rsidP="006F3ABD">
      <w:pPr>
        <w:rPr>
          <w:rFonts w:ascii="Arial" w:hAnsi="Arial" w:cs="Arial"/>
          <w:sz w:val="24"/>
          <w:szCs w:val="24"/>
        </w:rPr>
      </w:pPr>
      <w:r w:rsidRPr="002D0430">
        <w:rPr>
          <w:rFonts w:ascii="Arial" w:hAnsi="Arial" w:cs="Arial"/>
          <w:sz w:val="24"/>
          <w:szCs w:val="24"/>
        </w:rPr>
        <w:t xml:space="preserve">The total score across is then used to identify an indicative vulnerability, likelihood and risk level of the offensive weapon coming into school, based on the scoring continuum below. </w:t>
      </w:r>
    </w:p>
    <w:p w14:paraId="0FCD192A" w14:textId="77777777" w:rsidR="006F3ABD" w:rsidRDefault="00B74F19" w:rsidP="006F3ABD">
      <w:pPr>
        <w:rPr>
          <w:rFonts w:ascii="Arial" w:hAnsi="Arial" w:cs="Arial"/>
          <w:b/>
          <w:bCs/>
          <w:sz w:val="24"/>
          <w:szCs w:val="24"/>
        </w:rPr>
      </w:pPr>
      <w:r w:rsidRPr="002D0430">
        <w:rPr>
          <w:rFonts w:ascii="Arial" w:hAnsi="Arial" w:cs="Arial"/>
          <w:b/>
          <w:bCs/>
          <w:sz w:val="24"/>
          <w:szCs w:val="24"/>
        </w:rPr>
        <w:t xml:space="preserve">Indicative Risk continuum </w:t>
      </w:r>
    </w:p>
    <w:p w14:paraId="5798BEDE" w14:textId="77777777" w:rsidR="006F3ABD" w:rsidRDefault="00B74F19" w:rsidP="006F3ABD">
      <w:pPr>
        <w:rPr>
          <w:rFonts w:ascii="Arial" w:hAnsi="Arial" w:cs="Arial"/>
          <w:b/>
          <w:bCs/>
          <w:sz w:val="24"/>
          <w:szCs w:val="24"/>
        </w:rPr>
      </w:pPr>
      <w:proofErr w:type="gramStart"/>
      <w:r w:rsidRPr="007B1D78">
        <w:rPr>
          <w:rFonts w:ascii="Arial" w:eastAsia="Arial" w:hAnsi="Arial" w:cs="Arial"/>
          <w:b/>
          <w:color w:val="000000"/>
          <w:sz w:val="24"/>
          <w:szCs w:val="24"/>
          <w:lang w:eastAsia="en-GB"/>
        </w:rPr>
        <w:t>None</w:t>
      </w:r>
      <w:r w:rsidRPr="007B1D78">
        <w:rPr>
          <w:rFonts w:ascii="Arial" w:eastAsia="Arial" w:hAnsi="Arial" w:cs="Arial"/>
          <w:b/>
          <w:color w:val="000000"/>
          <w:sz w:val="24"/>
          <w:szCs w:val="24"/>
          <w:lang w:eastAsia="en-GB"/>
        </w:rPr>
        <w:tab/>
      </w:r>
      <w:r w:rsidRPr="007B1D78">
        <w:rPr>
          <w:rFonts w:ascii="Arial" w:eastAsia="Arial" w:hAnsi="Arial" w:cs="Arial"/>
          <w:b/>
          <w:color w:val="000000"/>
          <w:sz w:val="24"/>
          <w:szCs w:val="24"/>
          <w:lang w:eastAsia="en-GB"/>
        </w:rPr>
        <w:tab/>
        <w:t>Low</w:t>
      </w:r>
      <w:proofErr w:type="gramEnd"/>
      <w:r w:rsidRPr="007B1D78">
        <w:rPr>
          <w:rFonts w:ascii="Arial" w:eastAsia="Arial" w:hAnsi="Arial" w:cs="Arial"/>
          <w:b/>
          <w:color w:val="000000"/>
          <w:sz w:val="24"/>
          <w:szCs w:val="24"/>
          <w:lang w:eastAsia="en-GB"/>
        </w:rPr>
        <w:t xml:space="preserve">       </w:t>
      </w:r>
      <w:r w:rsidRPr="007B1D78">
        <w:rPr>
          <w:rFonts w:ascii="Arial" w:eastAsia="Arial" w:hAnsi="Arial" w:cs="Arial"/>
          <w:b/>
          <w:color w:val="000000"/>
          <w:sz w:val="24"/>
          <w:szCs w:val="24"/>
          <w:lang w:eastAsia="en-GB"/>
        </w:rPr>
        <w:tab/>
        <w:t xml:space="preserve">          Medium </w:t>
      </w:r>
      <w:r w:rsidRPr="007B1D78">
        <w:rPr>
          <w:rFonts w:ascii="Arial" w:eastAsia="Arial" w:hAnsi="Arial" w:cs="Arial"/>
          <w:b/>
          <w:color w:val="000000"/>
          <w:sz w:val="24"/>
          <w:szCs w:val="24"/>
          <w:lang w:eastAsia="en-GB"/>
        </w:rPr>
        <w:tab/>
      </w:r>
      <w:r w:rsidRPr="007B1D78">
        <w:rPr>
          <w:rFonts w:ascii="Arial" w:eastAsia="Arial" w:hAnsi="Arial" w:cs="Arial"/>
          <w:b/>
          <w:color w:val="000000"/>
          <w:sz w:val="24"/>
          <w:szCs w:val="24"/>
          <w:lang w:eastAsia="en-GB"/>
        </w:rPr>
        <w:tab/>
        <w:t xml:space="preserve">High </w:t>
      </w:r>
      <w:r w:rsidRPr="007B1D78">
        <w:rPr>
          <w:rFonts w:ascii="Arial" w:eastAsia="Arial" w:hAnsi="Arial" w:cs="Arial"/>
          <w:b/>
          <w:color w:val="000000"/>
          <w:sz w:val="24"/>
          <w:szCs w:val="24"/>
          <w:lang w:eastAsia="en-GB"/>
        </w:rPr>
        <w:tab/>
      </w:r>
      <w:r w:rsidRPr="007B1D78">
        <w:rPr>
          <w:rFonts w:ascii="Arial" w:eastAsia="Arial" w:hAnsi="Arial" w:cs="Arial"/>
          <w:b/>
          <w:color w:val="000000"/>
          <w:sz w:val="24"/>
          <w:szCs w:val="24"/>
          <w:lang w:eastAsia="en-GB"/>
        </w:rPr>
        <w:tab/>
        <w:t>Very High</w:t>
      </w:r>
    </w:p>
    <w:p w14:paraId="4C3E47D4" w14:textId="19DF411D" w:rsidR="00B74F19" w:rsidRPr="006F3ABD" w:rsidRDefault="00B74F19" w:rsidP="006F3ABD">
      <w:pPr>
        <w:rPr>
          <w:rFonts w:ascii="Arial" w:hAnsi="Arial" w:cs="Arial"/>
          <w:b/>
          <w:bCs/>
          <w:sz w:val="24"/>
          <w:szCs w:val="24"/>
        </w:rPr>
      </w:pPr>
      <w:r w:rsidRPr="007B1D78">
        <w:rPr>
          <w:rFonts w:ascii="Arial" w:eastAsia="Arial" w:hAnsi="Arial" w:cs="Arial"/>
          <w:b/>
          <w:color w:val="000000"/>
          <w:sz w:val="24"/>
          <w:szCs w:val="24"/>
          <w:lang w:eastAsia="en-GB"/>
        </w:rPr>
        <w:t>0</w:t>
      </w:r>
      <w:r w:rsidRPr="007B1D78">
        <w:rPr>
          <w:rFonts w:ascii="Arial" w:eastAsia="Arial" w:hAnsi="Arial" w:cs="Arial"/>
          <w:b/>
          <w:color w:val="000000"/>
          <w:sz w:val="24"/>
          <w:szCs w:val="24"/>
          <w:lang w:eastAsia="en-GB"/>
        </w:rPr>
        <w:tab/>
      </w:r>
      <w:r w:rsidRPr="007B1D78">
        <w:rPr>
          <w:rFonts w:ascii="Arial" w:eastAsia="Arial" w:hAnsi="Arial" w:cs="Arial"/>
          <w:b/>
          <w:color w:val="000000"/>
          <w:sz w:val="24"/>
          <w:szCs w:val="24"/>
          <w:lang w:eastAsia="en-GB"/>
        </w:rPr>
        <w:tab/>
        <w:t xml:space="preserve">1/2                   </w:t>
      </w:r>
      <w:r w:rsidRPr="007B1D78">
        <w:rPr>
          <w:rFonts w:ascii="Arial" w:eastAsia="Arial" w:hAnsi="Arial" w:cs="Arial"/>
          <w:b/>
          <w:color w:val="000000"/>
          <w:sz w:val="24"/>
          <w:szCs w:val="24"/>
          <w:lang w:eastAsia="en-GB"/>
        </w:rPr>
        <w:tab/>
        <w:t xml:space="preserve">   7/8</w:t>
      </w:r>
      <w:r w:rsidRPr="007B1D78">
        <w:rPr>
          <w:rFonts w:ascii="Arial" w:eastAsia="Arial" w:hAnsi="Arial" w:cs="Arial"/>
          <w:b/>
          <w:color w:val="000000"/>
          <w:sz w:val="24"/>
          <w:szCs w:val="24"/>
          <w:lang w:eastAsia="en-GB"/>
        </w:rPr>
        <w:tab/>
      </w:r>
      <w:r w:rsidRPr="007B1D78">
        <w:rPr>
          <w:rFonts w:ascii="Arial" w:eastAsia="Arial" w:hAnsi="Arial" w:cs="Arial"/>
          <w:b/>
          <w:color w:val="000000"/>
          <w:sz w:val="24"/>
          <w:szCs w:val="24"/>
          <w:lang w:eastAsia="en-GB"/>
        </w:rPr>
        <w:tab/>
      </w:r>
      <w:r w:rsidRPr="007B1D78">
        <w:rPr>
          <w:rFonts w:ascii="Arial" w:eastAsia="Arial" w:hAnsi="Arial" w:cs="Arial"/>
          <w:b/>
          <w:color w:val="000000"/>
          <w:sz w:val="24"/>
          <w:szCs w:val="24"/>
          <w:lang w:eastAsia="en-GB"/>
        </w:rPr>
        <w:tab/>
        <w:t xml:space="preserve"> 14/15</w:t>
      </w:r>
      <w:r w:rsidRPr="007B1D78">
        <w:rPr>
          <w:rFonts w:ascii="Arial" w:eastAsia="Arial" w:hAnsi="Arial" w:cs="Arial"/>
          <w:b/>
          <w:color w:val="000000"/>
          <w:sz w:val="24"/>
          <w:szCs w:val="24"/>
          <w:lang w:eastAsia="en-GB"/>
        </w:rPr>
        <w:tab/>
      </w:r>
      <w:proofErr w:type="gramStart"/>
      <w:r w:rsidRPr="007B1D78">
        <w:rPr>
          <w:rFonts w:ascii="Arial" w:eastAsia="Arial" w:hAnsi="Arial" w:cs="Arial"/>
          <w:b/>
          <w:color w:val="000000"/>
          <w:sz w:val="24"/>
          <w:szCs w:val="24"/>
          <w:lang w:eastAsia="en-GB"/>
        </w:rPr>
        <w:tab/>
        <w:t xml:space="preserve">  23</w:t>
      </w:r>
      <w:proofErr w:type="gramEnd"/>
      <w:r w:rsidRPr="007B1D78">
        <w:rPr>
          <w:rFonts w:ascii="Arial" w:eastAsia="Arial" w:hAnsi="Arial" w:cs="Arial"/>
          <w:b/>
          <w:color w:val="000000"/>
          <w:sz w:val="24"/>
          <w:szCs w:val="24"/>
          <w:lang w:eastAsia="en-GB"/>
        </w:rPr>
        <w:t>/24</w:t>
      </w:r>
    </w:p>
    <w:p w14:paraId="6A168901" w14:textId="77777777" w:rsidR="00B74F19" w:rsidRPr="002D0430" w:rsidRDefault="00B74F19" w:rsidP="006F3ABD">
      <w:pPr>
        <w:rPr>
          <w:rFonts w:ascii="Arial" w:hAnsi="Arial" w:cs="Arial"/>
          <w:sz w:val="24"/>
          <w:szCs w:val="24"/>
        </w:rPr>
      </w:pPr>
      <w:r w:rsidRPr="002D0430">
        <w:rPr>
          <w:rFonts w:ascii="Arial" w:hAnsi="Arial" w:cs="Arial"/>
          <w:sz w:val="24"/>
          <w:szCs w:val="24"/>
        </w:rPr>
        <w:t xml:space="preserve">The tool is not intended to be ‘worked through’ with the young person, it is designed as a means of organising and reflecting on information known to the Leadership teams and/or acquired from other relevant workers/agencies. Where a question cannot be answered directly by the worker completing the tool, consideration should be given to contacting any other agencies (social care, stronger families, AXIS, CAMHS (Child and Adolescent Mental Health Service), Youth Justice etc) involved with the family. </w:t>
      </w:r>
    </w:p>
    <w:p w14:paraId="7D92DD7A" w14:textId="77777777" w:rsidR="00B74F19" w:rsidRPr="002D0430" w:rsidRDefault="00B74F19" w:rsidP="006F3ABD">
      <w:pPr>
        <w:rPr>
          <w:rFonts w:ascii="Arial" w:hAnsi="Arial" w:cs="Arial"/>
          <w:sz w:val="24"/>
          <w:szCs w:val="24"/>
        </w:rPr>
      </w:pPr>
      <w:r w:rsidRPr="002D0430">
        <w:rPr>
          <w:rFonts w:ascii="Arial" w:hAnsi="Arial" w:cs="Arial"/>
          <w:sz w:val="24"/>
          <w:szCs w:val="24"/>
        </w:rPr>
        <w:t>NB. This tool is intended to assist the school, with the decision of a young person who has incidents of offensive weapons or prohibited items and does not remove the need for a professional judgement which would consider personal factors associated with the child such as age, SEND (Special Educational Needs and Disabilities), maturity and cognitive ability. If the Leadership team believes the indictive scores underestimates risk, for example where the exploitation concerns are high, but the young person is scoring low across the other parameters, the professional can ‘override’ the indictive score.</w:t>
      </w:r>
    </w:p>
    <w:tbl>
      <w:tblPr>
        <w:tblStyle w:val="TableGrid1"/>
        <w:tblW w:w="9016" w:type="dxa"/>
        <w:tblLook w:val="04A0" w:firstRow="1" w:lastRow="0" w:firstColumn="1" w:lastColumn="0" w:noHBand="0" w:noVBand="1"/>
      </w:tblPr>
      <w:tblGrid>
        <w:gridCol w:w="4508"/>
        <w:gridCol w:w="4508"/>
      </w:tblGrid>
      <w:tr w:rsidR="00B74F19" w:rsidRPr="002D0430" w14:paraId="0092CB6E" w14:textId="77777777" w:rsidTr="006F3ABD">
        <w:tc>
          <w:tcPr>
            <w:tcW w:w="9016" w:type="dxa"/>
            <w:gridSpan w:val="2"/>
          </w:tcPr>
          <w:p w14:paraId="064783AA"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w:t>
            </w:r>
          </w:p>
        </w:tc>
      </w:tr>
      <w:tr w:rsidR="00B74F19" w:rsidRPr="002D0430" w14:paraId="4C6C0FBD" w14:textId="77777777" w:rsidTr="006F3ABD">
        <w:tc>
          <w:tcPr>
            <w:tcW w:w="4508" w:type="dxa"/>
          </w:tcPr>
          <w:p w14:paraId="1A92F70E" w14:textId="77777777" w:rsidR="00B74F19" w:rsidRPr="002D0430" w:rsidRDefault="00B74F19" w:rsidP="00A263E3">
            <w:pPr>
              <w:rPr>
                <w:rFonts w:ascii="Arial" w:hAnsi="Arial" w:cs="Arial"/>
                <w:sz w:val="24"/>
                <w:szCs w:val="24"/>
              </w:rPr>
            </w:pPr>
            <w:r w:rsidRPr="002D0430">
              <w:rPr>
                <w:rFonts w:ascii="Arial" w:hAnsi="Arial" w:cs="Arial"/>
                <w:sz w:val="24"/>
                <w:szCs w:val="24"/>
              </w:rPr>
              <w:t>Child’s Name</w:t>
            </w:r>
          </w:p>
        </w:tc>
        <w:tc>
          <w:tcPr>
            <w:tcW w:w="4508" w:type="dxa"/>
          </w:tcPr>
          <w:p w14:paraId="131CA17E" w14:textId="77777777" w:rsidR="00B74F19" w:rsidRPr="002D0430" w:rsidRDefault="00B74F19" w:rsidP="00A263E3">
            <w:pPr>
              <w:rPr>
                <w:rFonts w:ascii="Arial" w:hAnsi="Arial" w:cs="Arial"/>
                <w:sz w:val="24"/>
                <w:szCs w:val="24"/>
              </w:rPr>
            </w:pPr>
          </w:p>
        </w:tc>
      </w:tr>
      <w:tr w:rsidR="00B74F19" w:rsidRPr="002D0430" w14:paraId="1ED087FF" w14:textId="77777777" w:rsidTr="006F3ABD">
        <w:tc>
          <w:tcPr>
            <w:tcW w:w="4508" w:type="dxa"/>
          </w:tcPr>
          <w:p w14:paraId="68A4A741" w14:textId="77777777" w:rsidR="00B74F19" w:rsidRPr="002D0430" w:rsidRDefault="00B74F19" w:rsidP="00A263E3">
            <w:pPr>
              <w:rPr>
                <w:rFonts w:ascii="Arial" w:hAnsi="Arial" w:cs="Arial"/>
                <w:sz w:val="24"/>
                <w:szCs w:val="24"/>
              </w:rPr>
            </w:pPr>
            <w:r w:rsidRPr="002D0430">
              <w:rPr>
                <w:rFonts w:ascii="Arial" w:hAnsi="Arial" w:cs="Arial"/>
                <w:sz w:val="24"/>
                <w:szCs w:val="24"/>
              </w:rPr>
              <w:t>Gender</w:t>
            </w:r>
          </w:p>
        </w:tc>
        <w:tc>
          <w:tcPr>
            <w:tcW w:w="4508" w:type="dxa"/>
          </w:tcPr>
          <w:p w14:paraId="0FB145D4" w14:textId="77777777" w:rsidR="00B74F19" w:rsidRPr="002D0430" w:rsidRDefault="00B74F19" w:rsidP="00A263E3">
            <w:pPr>
              <w:rPr>
                <w:rFonts w:ascii="Arial" w:hAnsi="Arial" w:cs="Arial"/>
                <w:sz w:val="24"/>
                <w:szCs w:val="24"/>
              </w:rPr>
            </w:pPr>
          </w:p>
        </w:tc>
      </w:tr>
      <w:tr w:rsidR="00B74F19" w:rsidRPr="002D0430" w14:paraId="548E1701" w14:textId="77777777" w:rsidTr="006F3ABD">
        <w:tc>
          <w:tcPr>
            <w:tcW w:w="4508" w:type="dxa"/>
          </w:tcPr>
          <w:p w14:paraId="40FDFB08" w14:textId="77777777" w:rsidR="00B74F19" w:rsidRPr="002D0430" w:rsidRDefault="00B74F19" w:rsidP="00A263E3">
            <w:pPr>
              <w:rPr>
                <w:rFonts w:ascii="Arial" w:hAnsi="Arial" w:cs="Arial"/>
                <w:sz w:val="24"/>
                <w:szCs w:val="24"/>
              </w:rPr>
            </w:pPr>
            <w:r w:rsidRPr="002D0430">
              <w:rPr>
                <w:rFonts w:ascii="Arial" w:hAnsi="Arial" w:cs="Arial"/>
                <w:sz w:val="24"/>
                <w:szCs w:val="24"/>
              </w:rPr>
              <w:t>Date of Birth</w:t>
            </w:r>
          </w:p>
        </w:tc>
        <w:tc>
          <w:tcPr>
            <w:tcW w:w="4508" w:type="dxa"/>
          </w:tcPr>
          <w:p w14:paraId="6A9440FD" w14:textId="77777777" w:rsidR="00B74F19" w:rsidRPr="002D0430" w:rsidRDefault="00B74F19" w:rsidP="00A263E3">
            <w:pPr>
              <w:rPr>
                <w:rFonts w:ascii="Arial" w:hAnsi="Arial" w:cs="Arial"/>
                <w:sz w:val="24"/>
                <w:szCs w:val="24"/>
              </w:rPr>
            </w:pPr>
          </w:p>
        </w:tc>
      </w:tr>
      <w:tr w:rsidR="00B74F19" w:rsidRPr="002D0430" w14:paraId="56BDD276" w14:textId="77777777" w:rsidTr="006F3ABD">
        <w:tc>
          <w:tcPr>
            <w:tcW w:w="4508" w:type="dxa"/>
          </w:tcPr>
          <w:p w14:paraId="6A156D2F" w14:textId="77777777" w:rsidR="00B74F19" w:rsidRPr="002D0430" w:rsidRDefault="00B74F19" w:rsidP="00A263E3">
            <w:pPr>
              <w:rPr>
                <w:rFonts w:ascii="Arial" w:hAnsi="Arial" w:cs="Arial"/>
                <w:sz w:val="24"/>
                <w:szCs w:val="24"/>
              </w:rPr>
            </w:pPr>
            <w:r w:rsidRPr="002D0430">
              <w:rPr>
                <w:rFonts w:ascii="Arial" w:hAnsi="Arial" w:cs="Arial"/>
                <w:sz w:val="24"/>
                <w:szCs w:val="24"/>
              </w:rPr>
              <w:t>Address</w:t>
            </w:r>
          </w:p>
        </w:tc>
        <w:tc>
          <w:tcPr>
            <w:tcW w:w="4508" w:type="dxa"/>
          </w:tcPr>
          <w:p w14:paraId="530A8C86" w14:textId="77777777" w:rsidR="00B74F19" w:rsidRPr="002D0430" w:rsidRDefault="00B74F19" w:rsidP="00A263E3">
            <w:pPr>
              <w:rPr>
                <w:rFonts w:ascii="Arial" w:hAnsi="Arial" w:cs="Arial"/>
                <w:sz w:val="24"/>
                <w:szCs w:val="24"/>
              </w:rPr>
            </w:pPr>
          </w:p>
        </w:tc>
      </w:tr>
      <w:tr w:rsidR="00B74F19" w:rsidRPr="002D0430" w14:paraId="53524DB1" w14:textId="77777777" w:rsidTr="006F3ABD">
        <w:tc>
          <w:tcPr>
            <w:tcW w:w="4508" w:type="dxa"/>
          </w:tcPr>
          <w:p w14:paraId="4B3FD448" w14:textId="77777777" w:rsidR="00B74F19" w:rsidRPr="002D0430" w:rsidRDefault="00B74F19" w:rsidP="00A263E3">
            <w:pPr>
              <w:rPr>
                <w:rFonts w:ascii="Arial" w:hAnsi="Arial" w:cs="Arial"/>
                <w:sz w:val="24"/>
                <w:szCs w:val="24"/>
              </w:rPr>
            </w:pPr>
            <w:r w:rsidRPr="002D0430">
              <w:rPr>
                <w:rFonts w:ascii="Arial" w:hAnsi="Arial" w:cs="Arial"/>
                <w:sz w:val="24"/>
                <w:szCs w:val="24"/>
              </w:rPr>
              <w:t>Postcode</w:t>
            </w:r>
          </w:p>
        </w:tc>
        <w:tc>
          <w:tcPr>
            <w:tcW w:w="4508" w:type="dxa"/>
          </w:tcPr>
          <w:p w14:paraId="6ABF98B5" w14:textId="77777777" w:rsidR="00B74F19" w:rsidRPr="002D0430" w:rsidRDefault="00B74F19" w:rsidP="00A263E3">
            <w:pPr>
              <w:rPr>
                <w:rFonts w:ascii="Arial" w:hAnsi="Arial" w:cs="Arial"/>
                <w:sz w:val="24"/>
                <w:szCs w:val="24"/>
              </w:rPr>
            </w:pPr>
          </w:p>
        </w:tc>
      </w:tr>
      <w:tr w:rsidR="00B74F19" w:rsidRPr="002D0430" w14:paraId="02986F9C" w14:textId="77777777" w:rsidTr="006F3ABD">
        <w:tc>
          <w:tcPr>
            <w:tcW w:w="4508" w:type="dxa"/>
          </w:tcPr>
          <w:p w14:paraId="177B5565"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Ethnicity </w:t>
            </w:r>
          </w:p>
        </w:tc>
        <w:tc>
          <w:tcPr>
            <w:tcW w:w="4508" w:type="dxa"/>
          </w:tcPr>
          <w:p w14:paraId="7187D237" w14:textId="77777777" w:rsidR="00B74F19" w:rsidRPr="002D0430" w:rsidRDefault="00B74F19" w:rsidP="00A263E3">
            <w:pPr>
              <w:rPr>
                <w:rFonts w:ascii="Arial" w:hAnsi="Arial" w:cs="Arial"/>
                <w:sz w:val="24"/>
                <w:szCs w:val="24"/>
              </w:rPr>
            </w:pPr>
          </w:p>
        </w:tc>
      </w:tr>
      <w:tr w:rsidR="00B74F19" w:rsidRPr="002D0430" w14:paraId="34C95AE8" w14:textId="77777777" w:rsidTr="006F3ABD">
        <w:tc>
          <w:tcPr>
            <w:tcW w:w="4508" w:type="dxa"/>
          </w:tcPr>
          <w:p w14:paraId="2CFE6F3E" w14:textId="77777777" w:rsidR="00B74F19" w:rsidRPr="002D0430" w:rsidRDefault="00B74F19" w:rsidP="00A263E3">
            <w:pPr>
              <w:rPr>
                <w:rFonts w:ascii="Arial" w:hAnsi="Arial" w:cs="Arial"/>
                <w:sz w:val="24"/>
                <w:szCs w:val="24"/>
              </w:rPr>
            </w:pPr>
            <w:r w:rsidRPr="002D0430">
              <w:rPr>
                <w:rFonts w:ascii="Arial" w:hAnsi="Arial" w:cs="Arial"/>
                <w:sz w:val="24"/>
                <w:szCs w:val="24"/>
              </w:rPr>
              <w:lastRenderedPageBreak/>
              <w:t>SEN (Special Educational Needs) Needs (If Known)</w:t>
            </w:r>
          </w:p>
        </w:tc>
        <w:tc>
          <w:tcPr>
            <w:tcW w:w="4508" w:type="dxa"/>
          </w:tcPr>
          <w:p w14:paraId="37FE6083" w14:textId="77777777" w:rsidR="00B74F19" w:rsidRPr="002D0430" w:rsidRDefault="00B74F19" w:rsidP="00A263E3">
            <w:pPr>
              <w:rPr>
                <w:rFonts w:ascii="Arial" w:hAnsi="Arial" w:cs="Arial"/>
                <w:sz w:val="24"/>
                <w:szCs w:val="24"/>
              </w:rPr>
            </w:pPr>
          </w:p>
        </w:tc>
      </w:tr>
      <w:tr w:rsidR="00B74F19" w:rsidRPr="002D0430" w14:paraId="1A1DC355" w14:textId="77777777" w:rsidTr="006F3ABD">
        <w:tc>
          <w:tcPr>
            <w:tcW w:w="4508" w:type="dxa"/>
          </w:tcPr>
          <w:p w14:paraId="2BB13D8A"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Mainstream school </w:t>
            </w:r>
          </w:p>
        </w:tc>
        <w:tc>
          <w:tcPr>
            <w:tcW w:w="4508" w:type="dxa"/>
          </w:tcPr>
          <w:p w14:paraId="4992A702" w14:textId="77777777" w:rsidR="00B74F19" w:rsidRPr="002D0430" w:rsidRDefault="00B74F19" w:rsidP="00A263E3">
            <w:pPr>
              <w:rPr>
                <w:rFonts w:ascii="Arial" w:hAnsi="Arial" w:cs="Arial"/>
                <w:sz w:val="24"/>
                <w:szCs w:val="24"/>
              </w:rPr>
            </w:pPr>
          </w:p>
        </w:tc>
      </w:tr>
      <w:tr w:rsidR="00B74F19" w:rsidRPr="002D0430" w14:paraId="385B14E9" w14:textId="77777777" w:rsidTr="006F3ABD">
        <w:tc>
          <w:tcPr>
            <w:tcW w:w="4508" w:type="dxa"/>
          </w:tcPr>
          <w:p w14:paraId="02DB51EC" w14:textId="77777777" w:rsidR="00B74F19" w:rsidRPr="002D0430" w:rsidRDefault="00B74F19" w:rsidP="00A263E3">
            <w:pPr>
              <w:rPr>
                <w:rFonts w:ascii="Arial" w:hAnsi="Arial" w:cs="Arial"/>
                <w:sz w:val="24"/>
                <w:szCs w:val="24"/>
              </w:rPr>
            </w:pPr>
            <w:r w:rsidRPr="002D0430">
              <w:rPr>
                <w:rFonts w:ascii="Arial" w:hAnsi="Arial" w:cs="Arial"/>
                <w:sz w:val="24"/>
                <w:szCs w:val="24"/>
              </w:rPr>
              <w:t>UPN Number</w:t>
            </w:r>
          </w:p>
        </w:tc>
        <w:tc>
          <w:tcPr>
            <w:tcW w:w="4508" w:type="dxa"/>
          </w:tcPr>
          <w:p w14:paraId="32E28D7F" w14:textId="77777777" w:rsidR="00B74F19" w:rsidRPr="002D0430" w:rsidRDefault="00B74F19" w:rsidP="00A263E3">
            <w:pPr>
              <w:rPr>
                <w:rFonts w:ascii="Arial" w:hAnsi="Arial" w:cs="Arial"/>
                <w:sz w:val="24"/>
                <w:szCs w:val="24"/>
              </w:rPr>
            </w:pPr>
          </w:p>
        </w:tc>
      </w:tr>
      <w:tr w:rsidR="00B74F19" w:rsidRPr="002D0430" w14:paraId="4461AE7E" w14:textId="77777777" w:rsidTr="006F3ABD">
        <w:tc>
          <w:tcPr>
            <w:tcW w:w="4508" w:type="dxa"/>
          </w:tcPr>
          <w:p w14:paraId="193DFBF9" w14:textId="77777777" w:rsidR="00B74F19" w:rsidRPr="002D0430" w:rsidRDefault="00B74F19" w:rsidP="00A263E3">
            <w:pPr>
              <w:rPr>
                <w:rFonts w:ascii="Arial" w:hAnsi="Arial" w:cs="Arial"/>
                <w:sz w:val="24"/>
                <w:szCs w:val="24"/>
              </w:rPr>
            </w:pPr>
            <w:r w:rsidRPr="002D0430">
              <w:rPr>
                <w:rFonts w:ascii="Arial" w:hAnsi="Arial" w:cs="Arial"/>
                <w:sz w:val="24"/>
                <w:szCs w:val="24"/>
              </w:rPr>
              <w:t>Does the young person have a social worker?</w:t>
            </w:r>
          </w:p>
        </w:tc>
        <w:tc>
          <w:tcPr>
            <w:tcW w:w="4508" w:type="dxa"/>
          </w:tcPr>
          <w:p w14:paraId="79F84450" w14:textId="77777777" w:rsidR="00B74F19" w:rsidRPr="002D0430" w:rsidRDefault="00B74F19" w:rsidP="00A263E3">
            <w:pPr>
              <w:rPr>
                <w:rFonts w:ascii="Arial" w:hAnsi="Arial" w:cs="Arial"/>
                <w:sz w:val="24"/>
                <w:szCs w:val="24"/>
              </w:rPr>
            </w:pPr>
            <w:r w:rsidRPr="002D0430">
              <w:rPr>
                <w:rFonts w:ascii="Arial" w:hAnsi="Arial" w:cs="Arial"/>
                <w:sz w:val="24"/>
                <w:szCs w:val="24"/>
              </w:rPr>
              <w:t>Yes/No (please circle)</w:t>
            </w:r>
          </w:p>
        </w:tc>
      </w:tr>
      <w:tr w:rsidR="00B74F19" w:rsidRPr="002D0430" w14:paraId="2C240E5C" w14:textId="77777777" w:rsidTr="006F3ABD">
        <w:tc>
          <w:tcPr>
            <w:tcW w:w="4508" w:type="dxa"/>
          </w:tcPr>
          <w:p w14:paraId="726FF44F" w14:textId="77777777" w:rsidR="00B74F19" w:rsidRPr="002D0430" w:rsidRDefault="00B74F19" w:rsidP="00A263E3">
            <w:pPr>
              <w:rPr>
                <w:rFonts w:ascii="Arial" w:hAnsi="Arial" w:cs="Arial"/>
                <w:sz w:val="24"/>
                <w:szCs w:val="24"/>
              </w:rPr>
            </w:pPr>
            <w:r w:rsidRPr="002D0430">
              <w:rPr>
                <w:rFonts w:ascii="Arial" w:hAnsi="Arial" w:cs="Arial"/>
                <w:sz w:val="24"/>
                <w:szCs w:val="24"/>
              </w:rPr>
              <w:t>Does the young person have a Stronger Families worker?</w:t>
            </w:r>
          </w:p>
        </w:tc>
        <w:tc>
          <w:tcPr>
            <w:tcW w:w="4508" w:type="dxa"/>
          </w:tcPr>
          <w:p w14:paraId="4BFC610D" w14:textId="77777777" w:rsidR="00B74F19" w:rsidRPr="002D0430" w:rsidRDefault="00B74F19" w:rsidP="00A263E3">
            <w:pPr>
              <w:rPr>
                <w:rFonts w:ascii="Arial" w:hAnsi="Arial" w:cs="Arial"/>
                <w:sz w:val="24"/>
                <w:szCs w:val="24"/>
              </w:rPr>
            </w:pPr>
            <w:r w:rsidRPr="002D0430">
              <w:rPr>
                <w:rFonts w:ascii="Arial" w:hAnsi="Arial" w:cs="Arial"/>
                <w:sz w:val="24"/>
                <w:szCs w:val="24"/>
              </w:rPr>
              <w:t>Yes/No (please circle)</w:t>
            </w:r>
          </w:p>
        </w:tc>
      </w:tr>
      <w:tr w:rsidR="00B74F19" w:rsidRPr="002D0430" w14:paraId="4F1DF877" w14:textId="77777777" w:rsidTr="006F3ABD">
        <w:tc>
          <w:tcPr>
            <w:tcW w:w="4508" w:type="dxa"/>
          </w:tcPr>
          <w:p w14:paraId="7E47A2B4" w14:textId="77777777" w:rsidR="00B74F19" w:rsidRPr="002D0430" w:rsidRDefault="00B74F19" w:rsidP="00A263E3">
            <w:pPr>
              <w:rPr>
                <w:rFonts w:ascii="Arial" w:hAnsi="Arial" w:cs="Arial"/>
                <w:sz w:val="24"/>
                <w:szCs w:val="24"/>
              </w:rPr>
            </w:pPr>
            <w:r w:rsidRPr="002D0430">
              <w:rPr>
                <w:rFonts w:ascii="Arial" w:hAnsi="Arial" w:cs="Arial"/>
                <w:sz w:val="24"/>
                <w:szCs w:val="24"/>
              </w:rPr>
              <w:t>Does the young person have a Youth Justice worker?</w:t>
            </w:r>
          </w:p>
        </w:tc>
        <w:tc>
          <w:tcPr>
            <w:tcW w:w="4508" w:type="dxa"/>
          </w:tcPr>
          <w:p w14:paraId="1D39D7F1" w14:textId="77777777" w:rsidR="00B74F19" w:rsidRPr="002D0430" w:rsidRDefault="00B74F19" w:rsidP="00A263E3">
            <w:pPr>
              <w:rPr>
                <w:rFonts w:ascii="Arial" w:hAnsi="Arial" w:cs="Arial"/>
                <w:sz w:val="24"/>
                <w:szCs w:val="24"/>
              </w:rPr>
            </w:pPr>
            <w:r w:rsidRPr="002D0430">
              <w:rPr>
                <w:rFonts w:ascii="Arial" w:hAnsi="Arial" w:cs="Arial"/>
                <w:sz w:val="24"/>
                <w:szCs w:val="24"/>
              </w:rPr>
              <w:t>Yes/No (please circle)</w:t>
            </w:r>
          </w:p>
        </w:tc>
      </w:tr>
      <w:tr w:rsidR="00B74F19" w:rsidRPr="002D0430" w14:paraId="43695165" w14:textId="77777777" w:rsidTr="006F3ABD">
        <w:tc>
          <w:tcPr>
            <w:tcW w:w="4508" w:type="dxa"/>
          </w:tcPr>
          <w:p w14:paraId="4BD1C4BF" w14:textId="77777777" w:rsidR="00B74F19" w:rsidRPr="002D0430" w:rsidRDefault="00B74F19" w:rsidP="00A263E3">
            <w:pPr>
              <w:rPr>
                <w:rFonts w:ascii="Arial" w:hAnsi="Arial" w:cs="Arial"/>
                <w:sz w:val="24"/>
                <w:szCs w:val="24"/>
              </w:rPr>
            </w:pPr>
            <w:r w:rsidRPr="002D0430">
              <w:rPr>
                <w:rFonts w:ascii="Arial" w:hAnsi="Arial" w:cs="Arial"/>
                <w:sz w:val="24"/>
                <w:szCs w:val="24"/>
              </w:rPr>
              <w:t>Is the young person known to AXIS?</w:t>
            </w:r>
          </w:p>
        </w:tc>
        <w:tc>
          <w:tcPr>
            <w:tcW w:w="4508" w:type="dxa"/>
          </w:tcPr>
          <w:p w14:paraId="4975B338" w14:textId="77777777" w:rsidR="00B74F19" w:rsidRPr="002D0430" w:rsidRDefault="00B74F19" w:rsidP="00A263E3">
            <w:pPr>
              <w:rPr>
                <w:rFonts w:ascii="Arial" w:hAnsi="Arial" w:cs="Arial"/>
                <w:sz w:val="24"/>
                <w:szCs w:val="24"/>
              </w:rPr>
            </w:pPr>
            <w:r w:rsidRPr="002D0430">
              <w:rPr>
                <w:rFonts w:ascii="Arial" w:hAnsi="Arial" w:cs="Arial"/>
                <w:sz w:val="24"/>
                <w:szCs w:val="24"/>
              </w:rPr>
              <w:t>Yes/No (please circle)</w:t>
            </w:r>
          </w:p>
        </w:tc>
      </w:tr>
      <w:tr w:rsidR="00B74F19" w:rsidRPr="002D0430" w14:paraId="389C5E92" w14:textId="77777777" w:rsidTr="006F3ABD">
        <w:tc>
          <w:tcPr>
            <w:tcW w:w="4508" w:type="dxa"/>
          </w:tcPr>
          <w:p w14:paraId="3A6478AB" w14:textId="77777777" w:rsidR="00B74F19" w:rsidRPr="002D0430" w:rsidRDefault="00B74F19" w:rsidP="00A263E3">
            <w:pPr>
              <w:rPr>
                <w:rFonts w:ascii="Arial" w:hAnsi="Arial" w:cs="Arial"/>
                <w:sz w:val="24"/>
                <w:szCs w:val="24"/>
              </w:rPr>
            </w:pPr>
            <w:r w:rsidRPr="002D0430">
              <w:rPr>
                <w:rFonts w:ascii="Arial" w:hAnsi="Arial" w:cs="Arial"/>
                <w:sz w:val="24"/>
                <w:szCs w:val="24"/>
              </w:rPr>
              <w:t>Date form completed</w:t>
            </w:r>
          </w:p>
        </w:tc>
        <w:tc>
          <w:tcPr>
            <w:tcW w:w="4508" w:type="dxa"/>
          </w:tcPr>
          <w:p w14:paraId="3B75FDF4" w14:textId="77777777" w:rsidR="00B74F19" w:rsidRPr="002D0430" w:rsidRDefault="00B74F19" w:rsidP="00A263E3">
            <w:pPr>
              <w:rPr>
                <w:rFonts w:ascii="Arial" w:hAnsi="Arial" w:cs="Arial"/>
                <w:sz w:val="24"/>
                <w:szCs w:val="24"/>
              </w:rPr>
            </w:pPr>
          </w:p>
        </w:tc>
      </w:tr>
    </w:tbl>
    <w:p w14:paraId="1A64C74A" w14:textId="77777777" w:rsidR="006F3ABD" w:rsidRDefault="006F3ABD" w:rsidP="006F3ABD">
      <w:pPr>
        <w:rPr>
          <w:rFonts w:ascii="Arial" w:hAnsi="Arial" w:cs="Arial"/>
          <w:b/>
          <w:bCs/>
          <w:sz w:val="24"/>
          <w:szCs w:val="24"/>
        </w:rPr>
      </w:pPr>
    </w:p>
    <w:p w14:paraId="22AE1F45" w14:textId="3D865F28"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Vulnerabilities – Housing – Perpetuating </w:t>
      </w:r>
    </w:p>
    <w:tbl>
      <w:tblPr>
        <w:tblStyle w:val="TableGrid1"/>
        <w:tblW w:w="9016" w:type="dxa"/>
        <w:tblLook w:val="04A0" w:firstRow="1" w:lastRow="0" w:firstColumn="1" w:lastColumn="0" w:noHBand="0" w:noVBand="1"/>
      </w:tblPr>
      <w:tblGrid>
        <w:gridCol w:w="2254"/>
        <w:gridCol w:w="2254"/>
        <w:gridCol w:w="2254"/>
        <w:gridCol w:w="2254"/>
      </w:tblGrid>
      <w:tr w:rsidR="00B74F19" w:rsidRPr="002D0430" w14:paraId="1215F41E" w14:textId="77777777" w:rsidTr="006F3ABD">
        <w:tc>
          <w:tcPr>
            <w:tcW w:w="2254" w:type="dxa"/>
          </w:tcPr>
          <w:p w14:paraId="0CF25304" w14:textId="77777777" w:rsidR="00B74F19" w:rsidRPr="002D0430" w:rsidRDefault="00B74F19" w:rsidP="00A263E3">
            <w:pPr>
              <w:rPr>
                <w:rFonts w:ascii="Arial" w:hAnsi="Arial" w:cs="Arial"/>
                <w:sz w:val="24"/>
                <w:szCs w:val="24"/>
              </w:rPr>
            </w:pPr>
            <w:r w:rsidRPr="002D0430">
              <w:rPr>
                <w:rFonts w:ascii="Arial" w:hAnsi="Arial" w:cs="Arial"/>
                <w:sz w:val="24"/>
                <w:szCs w:val="24"/>
              </w:rPr>
              <w:t>Living with family, no experience of care</w:t>
            </w:r>
          </w:p>
        </w:tc>
        <w:tc>
          <w:tcPr>
            <w:tcW w:w="2254" w:type="dxa"/>
          </w:tcPr>
          <w:p w14:paraId="476775BA" w14:textId="77777777" w:rsidR="00B74F19" w:rsidRPr="002D0430" w:rsidRDefault="00B74F19" w:rsidP="00A263E3">
            <w:pPr>
              <w:rPr>
                <w:rFonts w:ascii="Arial" w:hAnsi="Arial" w:cs="Arial"/>
                <w:sz w:val="24"/>
                <w:szCs w:val="24"/>
              </w:rPr>
            </w:pPr>
          </w:p>
        </w:tc>
        <w:tc>
          <w:tcPr>
            <w:tcW w:w="2254" w:type="dxa"/>
          </w:tcPr>
          <w:p w14:paraId="671C4007"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is looked after: foster placement </w:t>
            </w:r>
          </w:p>
        </w:tc>
        <w:tc>
          <w:tcPr>
            <w:tcW w:w="2254" w:type="dxa"/>
          </w:tcPr>
          <w:p w14:paraId="41D1361E" w14:textId="77777777" w:rsidR="00B74F19" w:rsidRPr="002D0430" w:rsidRDefault="00B74F19" w:rsidP="00A263E3">
            <w:pPr>
              <w:rPr>
                <w:rFonts w:ascii="Arial" w:hAnsi="Arial" w:cs="Arial"/>
                <w:sz w:val="24"/>
                <w:szCs w:val="24"/>
              </w:rPr>
            </w:pPr>
          </w:p>
        </w:tc>
      </w:tr>
      <w:tr w:rsidR="00B74F19" w:rsidRPr="002D0430" w14:paraId="64EEBBE7" w14:textId="77777777" w:rsidTr="006F3ABD">
        <w:tc>
          <w:tcPr>
            <w:tcW w:w="2254" w:type="dxa"/>
          </w:tcPr>
          <w:p w14:paraId="6F42E6DB" w14:textId="77777777" w:rsidR="00B74F19" w:rsidRPr="002D0430" w:rsidRDefault="00B74F19" w:rsidP="00A263E3">
            <w:pPr>
              <w:rPr>
                <w:rFonts w:ascii="Arial" w:hAnsi="Arial" w:cs="Arial"/>
                <w:sz w:val="24"/>
                <w:szCs w:val="24"/>
              </w:rPr>
            </w:pPr>
            <w:r w:rsidRPr="002D0430">
              <w:rPr>
                <w:rFonts w:ascii="Arial" w:hAnsi="Arial" w:cs="Arial"/>
                <w:sz w:val="24"/>
                <w:szCs w:val="24"/>
              </w:rPr>
              <w:t>Living with family members, previous experience, or road of care</w:t>
            </w:r>
          </w:p>
        </w:tc>
        <w:tc>
          <w:tcPr>
            <w:tcW w:w="2254" w:type="dxa"/>
          </w:tcPr>
          <w:p w14:paraId="749F5618" w14:textId="77777777" w:rsidR="00B74F19" w:rsidRPr="002D0430" w:rsidRDefault="00B74F19" w:rsidP="00A263E3">
            <w:pPr>
              <w:rPr>
                <w:rFonts w:ascii="Arial" w:hAnsi="Arial" w:cs="Arial"/>
                <w:sz w:val="24"/>
                <w:szCs w:val="24"/>
              </w:rPr>
            </w:pPr>
          </w:p>
        </w:tc>
        <w:tc>
          <w:tcPr>
            <w:tcW w:w="2254" w:type="dxa"/>
          </w:tcPr>
          <w:p w14:paraId="1FB6BE59"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is looked after: residential unit </w:t>
            </w:r>
          </w:p>
        </w:tc>
        <w:tc>
          <w:tcPr>
            <w:tcW w:w="2254" w:type="dxa"/>
          </w:tcPr>
          <w:p w14:paraId="40B117E6" w14:textId="77777777" w:rsidR="00B74F19" w:rsidRPr="002D0430" w:rsidRDefault="00B74F19" w:rsidP="00A263E3">
            <w:pPr>
              <w:rPr>
                <w:rFonts w:ascii="Arial" w:hAnsi="Arial" w:cs="Arial"/>
                <w:sz w:val="24"/>
                <w:szCs w:val="24"/>
              </w:rPr>
            </w:pPr>
          </w:p>
        </w:tc>
      </w:tr>
      <w:tr w:rsidR="00B74F19" w:rsidRPr="002D0430" w14:paraId="7141D424" w14:textId="77777777" w:rsidTr="006F3ABD">
        <w:tc>
          <w:tcPr>
            <w:tcW w:w="2254" w:type="dxa"/>
          </w:tcPr>
          <w:p w14:paraId="35AB7598"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has a history of social care involvement </w:t>
            </w:r>
          </w:p>
        </w:tc>
        <w:tc>
          <w:tcPr>
            <w:tcW w:w="2254" w:type="dxa"/>
          </w:tcPr>
          <w:p w14:paraId="0DCB188C" w14:textId="77777777" w:rsidR="00B74F19" w:rsidRPr="002D0430" w:rsidRDefault="00B74F19" w:rsidP="00A263E3">
            <w:pPr>
              <w:rPr>
                <w:rFonts w:ascii="Arial" w:hAnsi="Arial" w:cs="Arial"/>
                <w:sz w:val="24"/>
                <w:szCs w:val="24"/>
              </w:rPr>
            </w:pPr>
          </w:p>
        </w:tc>
        <w:tc>
          <w:tcPr>
            <w:tcW w:w="2254" w:type="dxa"/>
          </w:tcPr>
          <w:p w14:paraId="43795B8C" w14:textId="77777777" w:rsidR="00B74F19" w:rsidRPr="002D0430" w:rsidRDefault="00B74F19" w:rsidP="00A263E3">
            <w:pPr>
              <w:rPr>
                <w:rFonts w:ascii="Arial" w:hAnsi="Arial" w:cs="Arial"/>
                <w:sz w:val="24"/>
                <w:szCs w:val="24"/>
              </w:rPr>
            </w:pPr>
            <w:r w:rsidRPr="002D0430">
              <w:rPr>
                <w:rFonts w:ascii="Arial" w:hAnsi="Arial" w:cs="Arial"/>
                <w:sz w:val="24"/>
                <w:szCs w:val="24"/>
              </w:rPr>
              <w:t>Other (please state)</w:t>
            </w:r>
          </w:p>
        </w:tc>
        <w:tc>
          <w:tcPr>
            <w:tcW w:w="2254" w:type="dxa"/>
          </w:tcPr>
          <w:p w14:paraId="21B9D58A" w14:textId="77777777" w:rsidR="00B74F19" w:rsidRPr="002D0430" w:rsidRDefault="00B74F19" w:rsidP="00A263E3">
            <w:pPr>
              <w:rPr>
                <w:rFonts w:ascii="Arial" w:hAnsi="Arial" w:cs="Arial"/>
                <w:sz w:val="24"/>
                <w:szCs w:val="24"/>
              </w:rPr>
            </w:pPr>
          </w:p>
        </w:tc>
      </w:tr>
    </w:tbl>
    <w:p w14:paraId="05744E16" w14:textId="7150C2B4"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Rate extent to which the young person’s living arrangements are associate with their vulnerability </w:t>
      </w:r>
    </w:p>
    <w:p w14:paraId="5C72DC9D" w14:textId="77777777" w:rsidR="006F3ABD" w:rsidRDefault="006F3ABD" w:rsidP="006F3ABD">
      <w:pPr>
        <w:rPr>
          <w:rFonts w:ascii="Arial" w:hAnsi="Arial" w:cs="Arial"/>
          <w:b/>
          <w:bCs/>
          <w:sz w:val="24"/>
          <w:szCs w:val="24"/>
        </w:rPr>
      </w:pPr>
    </w:p>
    <w:p w14:paraId="26D53819" w14:textId="45E0CF05"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Vulnerabilities – Education – Predisposing </w:t>
      </w:r>
    </w:p>
    <w:tbl>
      <w:tblPr>
        <w:tblStyle w:val="TableGrid1"/>
        <w:tblW w:w="9016" w:type="dxa"/>
        <w:tblLook w:val="04A0" w:firstRow="1" w:lastRow="0" w:firstColumn="1" w:lastColumn="0" w:noHBand="0" w:noVBand="1"/>
      </w:tblPr>
      <w:tblGrid>
        <w:gridCol w:w="2254"/>
        <w:gridCol w:w="2254"/>
        <w:gridCol w:w="2254"/>
        <w:gridCol w:w="2254"/>
      </w:tblGrid>
      <w:tr w:rsidR="00B74F19" w:rsidRPr="002D0430" w14:paraId="75BFD539" w14:textId="77777777" w:rsidTr="006F3ABD">
        <w:tc>
          <w:tcPr>
            <w:tcW w:w="2254" w:type="dxa"/>
          </w:tcPr>
          <w:p w14:paraId="5CD5D067" w14:textId="77777777" w:rsidR="00B74F19" w:rsidRPr="002D0430" w:rsidRDefault="00B74F19" w:rsidP="00A263E3">
            <w:pPr>
              <w:rPr>
                <w:rFonts w:ascii="Arial" w:hAnsi="Arial" w:cs="Arial"/>
                <w:sz w:val="24"/>
                <w:szCs w:val="24"/>
              </w:rPr>
            </w:pPr>
            <w:r w:rsidRPr="002D0430">
              <w:rPr>
                <w:rFonts w:ascii="Arial" w:hAnsi="Arial" w:cs="Arial"/>
                <w:sz w:val="24"/>
                <w:szCs w:val="24"/>
              </w:rPr>
              <w:t>Attendance difficulties (under 90%)</w:t>
            </w:r>
          </w:p>
        </w:tc>
        <w:tc>
          <w:tcPr>
            <w:tcW w:w="2254" w:type="dxa"/>
          </w:tcPr>
          <w:p w14:paraId="11A8D789" w14:textId="77777777" w:rsidR="00B74F19" w:rsidRPr="002D0430" w:rsidRDefault="00B74F19" w:rsidP="00A263E3">
            <w:pPr>
              <w:rPr>
                <w:rFonts w:ascii="Arial" w:hAnsi="Arial" w:cs="Arial"/>
                <w:sz w:val="24"/>
                <w:szCs w:val="24"/>
              </w:rPr>
            </w:pPr>
          </w:p>
        </w:tc>
        <w:tc>
          <w:tcPr>
            <w:tcW w:w="2254" w:type="dxa"/>
          </w:tcPr>
          <w:p w14:paraId="15616DA0" w14:textId="77777777" w:rsidR="00B74F19" w:rsidRPr="002D0430" w:rsidRDefault="00B74F19" w:rsidP="00A263E3">
            <w:pPr>
              <w:rPr>
                <w:rFonts w:ascii="Arial" w:hAnsi="Arial" w:cs="Arial"/>
                <w:sz w:val="24"/>
                <w:szCs w:val="24"/>
              </w:rPr>
            </w:pPr>
            <w:r w:rsidRPr="002D0430">
              <w:rPr>
                <w:rFonts w:ascii="Arial" w:hAnsi="Arial" w:cs="Arial"/>
                <w:sz w:val="24"/>
                <w:szCs w:val="24"/>
              </w:rPr>
              <w:t>SEN needs</w:t>
            </w:r>
          </w:p>
        </w:tc>
        <w:tc>
          <w:tcPr>
            <w:tcW w:w="2254" w:type="dxa"/>
          </w:tcPr>
          <w:p w14:paraId="55B75835" w14:textId="77777777" w:rsidR="00B74F19" w:rsidRPr="002D0430" w:rsidRDefault="00B74F19" w:rsidP="00A263E3">
            <w:pPr>
              <w:rPr>
                <w:rFonts w:ascii="Arial" w:hAnsi="Arial" w:cs="Arial"/>
                <w:sz w:val="24"/>
                <w:szCs w:val="24"/>
              </w:rPr>
            </w:pPr>
          </w:p>
        </w:tc>
      </w:tr>
      <w:tr w:rsidR="00B74F19" w:rsidRPr="002D0430" w14:paraId="562471A8" w14:textId="77777777" w:rsidTr="006F3ABD">
        <w:tc>
          <w:tcPr>
            <w:tcW w:w="2254" w:type="dxa"/>
          </w:tcPr>
          <w:p w14:paraId="5B63E218" w14:textId="77777777" w:rsidR="00B74F19" w:rsidRPr="002D0430" w:rsidRDefault="00B74F19" w:rsidP="00A263E3">
            <w:pPr>
              <w:rPr>
                <w:rFonts w:ascii="Arial" w:hAnsi="Arial" w:cs="Arial"/>
                <w:sz w:val="24"/>
                <w:szCs w:val="24"/>
              </w:rPr>
            </w:pPr>
            <w:r w:rsidRPr="002D0430">
              <w:rPr>
                <w:rFonts w:ascii="Arial" w:hAnsi="Arial" w:cs="Arial"/>
                <w:sz w:val="24"/>
                <w:szCs w:val="24"/>
              </w:rPr>
              <w:t>High number of fixed term exclusions</w:t>
            </w:r>
          </w:p>
        </w:tc>
        <w:tc>
          <w:tcPr>
            <w:tcW w:w="2254" w:type="dxa"/>
          </w:tcPr>
          <w:p w14:paraId="21E58C43" w14:textId="77777777" w:rsidR="00B74F19" w:rsidRPr="002D0430" w:rsidRDefault="00B74F19" w:rsidP="00A263E3">
            <w:pPr>
              <w:rPr>
                <w:rFonts w:ascii="Arial" w:hAnsi="Arial" w:cs="Arial"/>
                <w:sz w:val="24"/>
                <w:szCs w:val="24"/>
              </w:rPr>
            </w:pPr>
          </w:p>
        </w:tc>
        <w:tc>
          <w:tcPr>
            <w:tcW w:w="2254" w:type="dxa"/>
          </w:tcPr>
          <w:p w14:paraId="7E429C23" w14:textId="77777777" w:rsidR="00B74F19" w:rsidRPr="002D0430" w:rsidRDefault="00B74F19" w:rsidP="00A263E3">
            <w:pPr>
              <w:rPr>
                <w:rFonts w:ascii="Arial" w:hAnsi="Arial" w:cs="Arial"/>
                <w:sz w:val="24"/>
                <w:szCs w:val="24"/>
              </w:rPr>
            </w:pPr>
            <w:r w:rsidRPr="002D0430">
              <w:rPr>
                <w:rFonts w:ascii="Arial" w:hAnsi="Arial" w:cs="Arial"/>
                <w:sz w:val="24"/>
                <w:szCs w:val="24"/>
              </w:rPr>
              <w:t>Speech and Language difficulties</w:t>
            </w:r>
          </w:p>
        </w:tc>
        <w:tc>
          <w:tcPr>
            <w:tcW w:w="2254" w:type="dxa"/>
          </w:tcPr>
          <w:p w14:paraId="5C6CD496" w14:textId="77777777" w:rsidR="00B74F19" w:rsidRPr="002D0430" w:rsidRDefault="00B74F19" w:rsidP="00A263E3">
            <w:pPr>
              <w:rPr>
                <w:rFonts w:ascii="Arial" w:hAnsi="Arial" w:cs="Arial"/>
                <w:sz w:val="24"/>
                <w:szCs w:val="24"/>
              </w:rPr>
            </w:pPr>
          </w:p>
        </w:tc>
      </w:tr>
      <w:tr w:rsidR="00B74F19" w:rsidRPr="002D0430" w14:paraId="03B03DD2" w14:textId="77777777" w:rsidTr="006F3ABD">
        <w:tc>
          <w:tcPr>
            <w:tcW w:w="2254" w:type="dxa"/>
          </w:tcPr>
          <w:p w14:paraId="4F291AD7"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Number of behaviour interventions being used within the school </w:t>
            </w:r>
          </w:p>
        </w:tc>
        <w:tc>
          <w:tcPr>
            <w:tcW w:w="2254" w:type="dxa"/>
          </w:tcPr>
          <w:p w14:paraId="76F777A7" w14:textId="77777777" w:rsidR="00B74F19" w:rsidRPr="002D0430" w:rsidRDefault="00B74F19" w:rsidP="00A263E3">
            <w:pPr>
              <w:rPr>
                <w:rFonts w:ascii="Arial" w:hAnsi="Arial" w:cs="Arial"/>
                <w:sz w:val="24"/>
                <w:szCs w:val="24"/>
              </w:rPr>
            </w:pPr>
          </w:p>
        </w:tc>
        <w:tc>
          <w:tcPr>
            <w:tcW w:w="2254" w:type="dxa"/>
          </w:tcPr>
          <w:p w14:paraId="0EB641CC"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Disabilities </w:t>
            </w:r>
          </w:p>
        </w:tc>
        <w:tc>
          <w:tcPr>
            <w:tcW w:w="2254" w:type="dxa"/>
          </w:tcPr>
          <w:p w14:paraId="0106F9F8" w14:textId="77777777" w:rsidR="00B74F19" w:rsidRPr="002D0430" w:rsidRDefault="00B74F19" w:rsidP="00A263E3">
            <w:pPr>
              <w:rPr>
                <w:rFonts w:ascii="Arial" w:hAnsi="Arial" w:cs="Arial"/>
                <w:sz w:val="24"/>
                <w:szCs w:val="24"/>
              </w:rPr>
            </w:pPr>
          </w:p>
        </w:tc>
      </w:tr>
      <w:tr w:rsidR="00B74F19" w:rsidRPr="002D0430" w14:paraId="5C315761" w14:textId="77777777" w:rsidTr="006F3ABD">
        <w:tc>
          <w:tcPr>
            <w:tcW w:w="2254" w:type="dxa"/>
          </w:tcPr>
          <w:p w14:paraId="1B40408A" w14:textId="77777777" w:rsidR="00B74F19" w:rsidRPr="002D0430" w:rsidRDefault="00B74F19" w:rsidP="00A263E3">
            <w:pPr>
              <w:rPr>
                <w:rFonts w:ascii="Arial" w:hAnsi="Arial" w:cs="Arial"/>
                <w:sz w:val="24"/>
                <w:szCs w:val="24"/>
              </w:rPr>
            </w:pPr>
            <w:r w:rsidRPr="002D0430">
              <w:rPr>
                <w:rFonts w:ascii="Arial" w:hAnsi="Arial" w:cs="Arial"/>
                <w:sz w:val="24"/>
                <w:szCs w:val="24"/>
              </w:rPr>
              <w:t>Managing relationships and friendship groups</w:t>
            </w:r>
          </w:p>
        </w:tc>
        <w:tc>
          <w:tcPr>
            <w:tcW w:w="2254" w:type="dxa"/>
          </w:tcPr>
          <w:p w14:paraId="0AF8A34B" w14:textId="77777777" w:rsidR="00B74F19" w:rsidRPr="002D0430" w:rsidRDefault="00B74F19" w:rsidP="00A263E3">
            <w:pPr>
              <w:rPr>
                <w:rFonts w:ascii="Arial" w:hAnsi="Arial" w:cs="Arial"/>
                <w:sz w:val="24"/>
                <w:szCs w:val="24"/>
              </w:rPr>
            </w:pPr>
          </w:p>
        </w:tc>
        <w:tc>
          <w:tcPr>
            <w:tcW w:w="2254" w:type="dxa"/>
          </w:tcPr>
          <w:p w14:paraId="7F9D2E6D" w14:textId="77777777" w:rsidR="00B74F19" w:rsidRPr="002D0430" w:rsidRDefault="00B74F19" w:rsidP="00A263E3">
            <w:pPr>
              <w:rPr>
                <w:rFonts w:ascii="Arial" w:hAnsi="Arial" w:cs="Arial"/>
                <w:sz w:val="24"/>
                <w:szCs w:val="24"/>
              </w:rPr>
            </w:pPr>
            <w:r w:rsidRPr="002D0430">
              <w:rPr>
                <w:rFonts w:ascii="Arial" w:hAnsi="Arial" w:cs="Arial"/>
                <w:sz w:val="24"/>
                <w:szCs w:val="24"/>
              </w:rPr>
              <w:t>Multiple traumas experienced</w:t>
            </w:r>
          </w:p>
        </w:tc>
        <w:tc>
          <w:tcPr>
            <w:tcW w:w="2254" w:type="dxa"/>
          </w:tcPr>
          <w:p w14:paraId="4C0AFA4E" w14:textId="77777777" w:rsidR="00B74F19" w:rsidRPr="002D0430" w:rsidRDefault="00B74F19" w:rsidP="00A263E3">
            <w:pPr>
              <w:rPr>
                <w:rFonts w:ascii="Arial" w:hAnsi="Arial" w:cs="Arial"/>
                <w:sz w:val="24"/>
                <w:szCs w:val="24"/>
              </w:rPr>
            </w:pPr>
          </w:p>
        </w:tc>
      </w:tr>
      <w:tr w:rsidR="00B74F19" w:rsidRPr="002D0430" w14:paraId="5F0B068B" w14:textId="77777777" w:rsidTr="006F3ABD">
        <w:tc>
          <w:tcPr>
            <w:tcW w:w="2254" w:type="dxa"/>
          </w:tcPr>
          <w:p w14:paraId="6BF2044B"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School performance </w:t>
            </w:r>
          </w:p>
        </w:tc>
        <w:tc>
          <w:tcPr>
            <w:tcW w:w="2254" w:type="dxa"/>
          </w:tcPr>
          <w:p w14:paraId="3E9BAC34" w14:textId="77777777" w:rsidR="00B74F19" w:rsidRPr="002D0430" w:rsidRDefault="00B74F19" w:rsidP="00A263E3">
            <w:pPr>
              <w:rPr>
                <w:rFonts w:ascii="Arial" w:hAnsi="Arial" w:cs="Arial"/>
                <w:sz w:val="24"/>
                <w:szCs w:val="24"/>
              </w:rPr>
            </w:pPr>
          </w:p>
        </w:tc>
        <w:tc>
          <w:tcPr>
            <w:tcW w:w="2254" w:type="dxa"/>
          </w:tcPr>
          <w:p w14:paraId="752A2393"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Fixed term exclusions for linked trends </w:t>
            </w:r>
            <w:r w:rsidRPr="002D0430">
              <w:rPr>
                <w:rFonts w:ascii="Arial" w:hAnsi="Arial" w:cs="Arial"/>
                <w:sz w:val="24"/>
                <w:szCs w:val="24"/>
              </w:rPr>
              <w:lastRenderedPageBreak/>
              <w:t>(substance misuse/peer on peer violence)</w:t>
            </w:r>
          </w:p>
        </w:tc>
        <w:tc>
          <w:tcPr>
            <w:tcW w:w="2254" w:type="dxa"/>
          </w:tcPr>
          <w:p w14:paraId="6CA3B2B0" w14:textId="77777777" w:rsidR="00B74F19" w:rsidRPr="002D0430" w:rsidRDefault="00B74F19" w:rsidP="00A263E3">
            <w:pPr>
              <w:rPr>
                <w:rFonts w:ascii="Arial" w:hAnsi="Arial" w:cs="Arial"/>
                <w:sz w:val="24"/>
                <w:szCs w:val="24"/>
              </w:rPr>
            </w:pPr>
          </w:p>
        </w:tc>
      </w:tr>
      <w:tr w:rsidR="00B74F19" w:rsidRPr="002D0430" w14:paraId="71F31431" w14:textId="77777777" w:rsidTr="006F3ABD">
        <w:tc>
          <w:tcPr>
            <w:tcW w:w="2254" w:type="dxa"/>
          </w:tcPr>
          <w:p w14:paraId="4506DF08" w14:textId="77777777" w:rsidR="00B74F19" w:rsidRPr="002D0430" w:rsidRDefault="00B74F19" w:rsidP="00A263E3">
            <w:pPr>
              <w:rPr>
                <w:rFonts w:ascii="Arial" w:hAnsi="Arial" w:cs="Arial"/>
                <w:sz w:val="24"/>
                <w:szCs w:val="24"/>
              </w:rPr>
            </w:pPr>
            <w:r w:rsidRPr="002D0430">
              <w:rPr>
                <w:rFonts w:ascii="Arial" w:hAnsi="Arial" w:cs="Arial"/>
                <w:sz w:val="24"/>
                <w:szCs w:val="24"/>
              </w:rPr>
              <w:t>Disregard for others in school (peer relationships)</w:t>
            </w:r>
          </w:p>
        </w:tc>
        <w:tc>
          <w:tcPr>
            <w:tcW w:w="2254" w:type="dxa"/>
          </w:tcPr>
          <w:p w14:paraId="33A71C42" w14:textId="77777777" w:rsidR="00B74F19" w:rsidRPr="002D0430" w:rsidRDefault="00B74F19" w:rsidP="00A263E3">
            <w:pPr>
              <w:rPr>
                <w:rFonts w:ascii="Arial" w:hAnsi="Arial" w:cs="Arial"/>
                <w:sz w:val="24"/>
                <w:szCs w:val="24"/>
              </w:rPr>
            </w:pPr>
          </w:p>
        </w:tc>
        <w:tc>
          <w:tcPr>
            <w:tcW w:w="2254" w:type="dxa"/>
          </w:tcPr>
          <w:p w14:paraId="2CF3EE76" w14:textId="77777777" w:rsidR="00B74F19" w:rsidRPr="002D0430" w:rsidRDefault="00B74F19" w:rsidP="00A263E3">
            <w:pPr>
              <w:rPr>
                <w:rFonts w:ascii="Arial" w:hAnsi="Arial" w:cs="Arial"/>
                <w:sz w:val="24"/>
                <w:szCs w:val="24"/>
              </w:rPr>
            </w:pPr>
            <w:r w:rsidRPr="002D0430">
              <w:rPr>
                <w:rFonts w:ascii="Arial" w:hAnsi="Arial" w:cs="Arial"/>
                <w:sz w:val="24"/>
                <w:szCs w:val="24"/>
              </w:rPr>
              <w:t>Early exposure to violent situations (history of domestic violence)</w:t>
            </w:r>
          </w:p>
        </w:tc>
        <w:tc>
          <w:tcPr>
            <w:tcW w:w="2254" w:type="dxa"/>
          </w:tcPr>
          <w:p w14:paraId="25100095" w14:textId="77777777" w:rsidR="00B74F19" w:rsidRPr="002D0430" w:rsidRDefault="00B74F19" w:rsidP="00A263E3">
            <w:pPr>
              <w:rPr>
                <w:rFonts w:ascii="Arial" w:hAnsi="Arial" w:cs="Arial"/>
                <w:sz w:val="24"/>
                <w:szCs w:val="24"/>
              </w:rPr>
            </w:pPr>
          </w:p>
        </w:tc>
      </w:tr>
      <w:tr w:rsidR="00B74F19" w:rsidRPr="002D0430" w14:paraId="64FE5C30" w14:textId="77777777" w:rsidTr="006F3ABD">
        <w:tc>
          <w:tcPr>
            <w:tcW w:w="2254" w:type="dxa"/>
          </w:tcPr>
          <w:p w14:paraId="155A8142" w14:textId="77777777" w:rsidR="00B74F19" w:rsidRPr="002D0430" w:rsidRDefault="00B74F19" w:rsidP="00A263E3">
            <w:pPr>
              <w:rPr>
                <w:rFonts w:ascii="Arial" w:hAnsi="Arial" w:cs="Arial"/>
                <w:sz w:val="24"/>
                <w:szCs w:val="24"/>
              </w:rPr>
            </w:pPr>
            <w:r w:rsidRPr="002D0430">
              <w:rPr>
                <w:rFonts w:ascii="Arial" w:hAnsi="Arial" w:cs="Arial"/>
                <w:sz w:val="24"/>
                <w:szCs w:val="24"/>
              </w:rPr>
              <w:t>Talking about gangs, weapons and prohibited items in school</w:t>
            </w:r>
          </w:p>
        </w:tc>
        <w:tc>
          <w:tcPr>
            <w:tcW w:w="2254" w:type="dxa"/>
          </w:tcPr>
          <w:p w14:paraId="4C1D725B" w14:textId="77777777" w:rsidR="00B74F19" w:rsidRPr="002D0430" w:rsidRDefault="00B74F19" w:rsidP="00A263E3">
            <w:pPr>
              <w:rPr>
                <w:rFonts w:ascii="Arial" w:hAnsi="Arial" w:cs="Arial"/>
                <w:sz w:val="24"/>
                <w:szCs w:val="24"/>
              </w:rPr>
            </w:pPr>
          </w:p>
        </w:tc>
        <w:tc>
          <w:tcPr>
            <w:tcW w:w="2254" w:type="dxa"/>
          </w:tcPr>
          <w:p w14:paraId="20B8DB70" w14:textId="77777777" w:rsidR="00B74F19" w:rsidRPr="002D0430" w:rsidRDefault="00B74F19" w:rsidP="00A263E3">
            <w:pPr>
              <w:rPr>
                <w:rFonts w:ascii="Arial" w:hAnsi="Arial" w:cs="Arial"/>
                <w:sz w:val="24"/>
                <w:szCs w:val="24"/>
              </w:rPr>
            </w:pPr>
            <w:r w:rsidRPr="002D0430">
              <w:rPr>
                <w:rFonts w:ascii="Arial" w:hAnsi="Arial" w:cs="Arial"/>
                <w:sz w:val="24"/>
                <w:szCs w:val="24"/>
              </w:rPr>
              <w:t>Known peer relationships with other significant peers in school</w:t>
            </w:r>
          </w:p>
        </w:tc>
        <w:tc>
          <w:tcPr>
            <w:tcW w:w="2254" w:type="dxa"/>
          </w:tcPr>
          <w:p w14:paraId="6EC70B03" w14:textId="77777777" w:rsidR="00B74F19" w:rsidRPr="002D0430" w:rsidRDefault="00B74F19" w:rsidP="00A263E3">
            <w:pPr>
              <w:rPr>
                <w:rFonts w:ascii="Arial" w:hAnsi="Arial" w:cs="Arial"/>
                <w:sz w:val="24"/>
                <w:szCs w:val="24"/>
              </w:rPr>
            </w:pPr>
          </w:p>
        </w:tc>
      </w:tr>
      <w:tr w:rsidR="00B74F19" w:rsidRPr="002D0430" w14:paraId="04FDBF0B" w14:textId="77777777" w:rsidTr="006F3ABD">
        <w:tc>
          <w:tcPr>
            <w:tcW w:w="2254" w:type="dxa"/>
          </w:tcPr>
          <w:p w14:paraId="0D237F13" w14:textId="77777777" w:rsidR="00B74F19" w:rsidRPr="002D0430" w:rsidRDefault="00B74F19" w:rsidP="00A263E3">
            <w:pPr>
              <w:rPr>
                <w:rFonts w:ascii="Arial" w:hAnsi="Arial" w:cs="Arial"/>
                <w:sz w:val="24"/>
                <w:szCs w:val="24"/>
              </w:rPr>
            </w:pPr>
          </w:p>
        </w:tc>
        <w:tc>
          <w:tcPr>
            <w:tcW w:w="2254" w:type="dxa"/>
          </w:tcPr>
          <w:p w14:paraId="25CEA304" w14:textId="77777777" w:rsidR="00B74F19" w:rsidRPr="002D0430" w:rsidRDefault="00B74F19" w:rsidP="00A263E3">
            <w:pPr>
              <w:rPr>
                <w:rFonts w:ascii="Arial" w:hAnsi="Arial" w:cs="Arial"/>
                <w:sz w:val="24"/>
                <w:szCs w:val="24"/>
              </w:rPr>
            </w:pPr>
          </w:p>
        </w:tc>
        <w:tc>
          <w:tcPr>
            <w:tcW w:w="2254" w:type="dxa"/>
          </w:tcPr>
          <w:p w14:paraId="0350A341" w14:textId="77777777" w:rsidR="00B74F19" w:rsidRPr="002D0430" w:rsidRDefault="00B74F19" w:rsidP="00A263E3">
            <w:pPr>
              <w:rPr>
                <w:rFonts w:ascii="Arial" w:hAnsi="Arial" w:cs="Arial"/>
                <w:sz w:val="24"/>
                <w:szCs w:val="24"/>
              </w:rPr>
            </w:pPr>
          </w:p>
        </w:tc>
        <w:tc>
          <w:tcPr>
            <w:tcW w:w="2254" w:type="dxa"/>
          </w:tcPr>
          <w:p w14:paraId="47939D13" w14:textId="77777777" w:rsidR="00B74F19" w:rsidRPr="002D0430" w:rsidRDefault="00B74F19" w:rsidP="00A263E3">
            <w:pPr>
              <w:rPr>
                <w:rFonts w:ascii="Arial" w:hAnsi="Arial" w:cs="Arial"/>
                <w:sz w:val="24"/>
                <w:szCs w:val="24"/>
              </w:rPr>
            </w:pPr>
          </w:p>
        </w:tc>
      </w:tr>
    </w:tbl>
    <w:p w14:paraId="1596CB03"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Rate extent to which the young person’s living arrangements are associated with their vulnerability </w:t>
      </w:r>
    </w:p>
    <w:p w14:paraId="54F6E68A" w14:textId="77777777" w:rsidR="00B74F19" w:rsidRPr="002D0430" w:rsidRDefault="00B74F19" w:rsidP="006F3ABD">
      <w:pPr>
        <w:rPr>
          <w:rFonts w:ascii="Arial" w:hAnsi="Arial" w:cs="Arial"/>
          <w:b/>
          <w:bCs/>
          <w:sz w:val="24"/>
          <w:szCs w:val="24"/>
        </w:rPr>
      </w:pPr>
    </w:p>
    <w:p w14:paraId="1EF71BAB"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Impact/likelihood of behaviour - Protective</w:t>
      </w:r>
    </w:p>
    <w:tbl>
      <w:tblPr>
        <w:tblStyle w:val="TableGrid1"/>
        <w:tblW w:w="9016" w:type="dxa"/>
        <w:tblLook w:val="04A0" w:firstRow="1" w:lastRow="0" w:firstColumn="1" w:lastColumn="0" w:noHBand="0" w:noVBand="1"/>
      </w:tblPr>
      <w:tblGrid>
        <w:gridCol w:w="3032"/>
        <w:gridCol w:w="1583"/>
        <w:gridCol w:w="2818"/>
        <w:gridCol w:w="75"/>
        <w:gridCol w:w="1508"/>
      </w:tblGrid>
      <w:tr w:rsidR="00B74F19" w:rsidRPr="002D0430" w14:paraId="22D8056A" w14:textId="77777777" w:rsidTr="006F3ABD">
        <w:tc>
          <w:tcPr>
            <w:tcW w:w="3032" w:type="dxa"/>
          </w:tcPr>
          <w:p w14:paraId="08ED394E"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has previously been a victim of CSE and or contact with other young people who have been victims of CSE</w:t>
            </w:r>
          </w:p>
        </w:tc>
        <w:tc>
          <w:tcPr>
            <w:tcW w:w="1583" w:type="dxa"/>
          </w:tcPr>
          <w:p w14:paraId="0FBC1212" w14:textId="77777777" w:rsidR="00B74F19" w:rsidRPr="002D0430" w:rsidRDefault="00B74F19" w:rsidP="00A263E3">
            <w:pPr>
              <w:rPr>
                <w:rFonts w:ascii="Arial" w:hAnsi="Arial" w:cs="Arial"/>
                <w:b/>
                <w:bCs/>
                <w:sz w:val="24"/>
                <w:szCs w:val="24"/>
              </w:rPr>
            </w:pPr>
          </w:p>
        </w:tc>
        <w:tc>
          <w:tcPr>
            <w:tcW w:w="2818" w:type="dxa"/>
          </w:tcPr>
          <w:p w14:paraId="3D0E00E0"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Exhibits inappropriate or sexualised behaviour </w:t>
            </w:r>
          </w:p>
        </w:tc>
        <w:tc>
          <w:tcPr>
            <w:tcW w:w="1583" w:type="dxa"/>
            <w:gridSpan w:val="2"/>
          </w:tcPr>
          <w:p w14:paraId="5D445E06" w14:textId="77777777" w:rsidR="00B74F19" w:rsidRPr="002D0430" w:rsidRDefault="00B74F19" w:rsidP="00A263E3">
            <w:pPr>
              <w:rPr>
                <w:rFonts w:ascii="Arial" w:hAnsi="Arial" w:cs="Arial"/>
                <w:b/>
                <w:bCs/>
                <w:sz w:val="24"/>
                <w:szCs w:val="24"/>
              </w:rPr>
            </w:pPr>
          </w:p>
        </w:tc>
      </w:tr>
      <w:tr w:rsidR="00B74F19" w:rsidRPr="002D0430" w14:paraId="47ED156F" w14:textId="77777777" w:rsidTr="006F3ABD">
        <w:tc>
          <w:tcPr>
            <w:tcW w:w="3032" w:type="dxa"/>
          </w:tcPr>
          <w:p w14:paraId="5454894D"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has been a victim of a violent or sexual offence </w:t>
            </w:r>
          </w:p>
        </w:tc>
        <w:tc>
          <w:tcPr>
            <w:tcW w:w="1583" w:type="dxa"/>
          </w:tcPr>
          <w:p w14:paraId="4A2427FD" w14:textId="77777777" w:rsidR="00B74F19" w:rsidRPr="002D0430" w:rsidRDefault="00B74F19" w:rsidP="00A263E3">
            <w:pPr>
              <w:rPr>
                <w:rFonts w:ascii="Arial" w:hAnsi="Arial" w:cs="Arial"/>
                <w:b/>
                <w:bCs/>
                <w:sz w:val="24"/>
                <w:szCs w:val="24"/>
              </w:rPr>
            </w:pPr>
          </w:p>
        </w:tc>
        <w:tc>
          <w:tcPr>
            <w:tcW w:w="2818" w:type="dxa"/>
          </w:tcPr>
          <w:p w14:paraId="681EE6A8"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has regularly been seen in areas/at addresses known to be a concern for CSE activity </w:t>
            </w:r>
          </w:p>
        </w:tc>
        <w:tc>
          <w:tcPr>
            <w:tcW w:w="1583" w:type="dxa"/>
            <w:gridSpan w:val="2"/>
          </w:tcPr>
          <w:p w14:paraId="04839B65" w14:textId="77777777" w:rsidR="00B74F19" w:rsidRPr="002D0430" w:rsidRDefault="00B74F19" w:rsidP="00A263E3">
            <w:pPr>
              <w:rPr>
                <w:rFonts w:ascii="Arial" w:hAnsi="Arial" w:cs="Arial"/>
                <w:b/>
                <w:bCs/>
                <w:sz w:val="24"/>
                <w:szCs w:val="24"/>
              </w:rPr>
            </w:pPr>
          </w:p>
        </w:tc>
      </w:tr>
      <w:tr w:rsidR="00B74F19" w:rsidRPr="002D0430" w14:paraId="53D3594C" w14:textId="77777777" w:rsidTr="006F3ABD">
        <w:tc>
          <w:tcPr>
            <w:tcW w:w="3032" w:type="dxa"/>
          </w:tcPr>
          <w:p w14:paraId="6D5C0F73"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exhibits sexually harmful behaviour</w:t>
            </w:r>
          </w:p>
        </w:tc>
        <w:tc>
          <w:tcPr>
            <w:tcW w:w="1583" w:type="dxa"/>
          </w:tcPr>
          <w:p w14:paraId="7FC99D98" w14:textId="77777777" w:rsidR="00B74F19" w:rsidRPr="002D0430" w:rsidRDefault="00B74F19" w:rsidP="00A263E3">
            <w:pPr>
              <w:rPr>
                <w:rFonts w:ascii="Arial" w:hAnsi="Arial" w:cs="Arial"/>
                <w:b/>
                <w:bCs/>
                <w:sz w:val="24"/>
                <w:szCs w:val="24"/>
              </w:rPr>
            </w:pPr>
          </w:p>
        </w:tc>
        <w:tc>
          <w:tcPr>
            <w:tcW w:w="2818" w:type="dxa"/>
          </w:tcPr>
          <w:p w14:paraId="74AFC2EE" w14:textId="77777777" w:rsidR="00B74F19" w:rsidRPr="002D0430" w:rsidRDefault="00B74F19" w:rsidP="00A263E3">
            <w:pPr>
              <w:rPr>
                <w:rFonts w:ascii="Arial" w:hAnsi="Arial" w:cs="Arial"/>
                <w:b/>
                <w:bCs/>
                <w:sz w:val="24"/>
                <w:szCs w:val="24"/>
              </w:rPr>
            </w:pPr>
            <w:r w:rsidRPr="002D0430">
              <w:rPr>
                <w:rFonts w:ascii="Arial" w:hAnsi="Arial" w:cs="Arial"/>
                <w:color w:val="000000" w:themeColor="text1"/>
                <w:sz w:val="24"/>
                <w:szCs w:val="24"/>
              </w:rPr>
              <w:t>Sharing inappropriate images (self or others) through the internet/social media sites - 'sexting', sexualised communication online or problematic use of internet/social networking sites </w:t>
            </w:r>
          </w:p>
        </w:tc>
        <w:tc>
          <w:tcPr>
            <w:tcW w:w="1583" w:type="dxa"/>
            <w:gridSpan w:val="2"/>
          </w:tcPr>
          <w:p w14:paraId="15D62843" w14:textId="77777777" w:rsidR="00B74F19" w:rsidRPr="002D0430" w:rsidRDefault="00B74F19" w:rsidP="00A263E3">
            <w:pPr>
              <w:rPr>
                <w:rFonts w:ascii="Arial" w:hAnsi="Arial" w:cs="Arial"/>
                <w:b/>
                <w:bCs/>
                <w:sz w:val="24"/>
                <w:szCs w:val="24"/>
              </w:rPr>
            </w:pPr>
          </w:p>
        </w:tc>
      </w:tr>
      <w:tr w:rsidR="00B74F19" w:rsidRPr="002D0430" w14:paraId="1A697110" w14:textId="77777777" w:rsidTr="006F3ABD">
        <w:tc>
          <w:tcPr>
            <w:tcW w:w="3032" w:type="dxa"/>
          </w:tcPr>
          <w:p w14:paraId="6E1592F8" w14:textId="77777777" w:rsidR="00B74F19" w:rsidRPr="002D0430" w:rsidRDefault="00B74F19" w:rsidP="00A263E3">
            <w:pPr>
              <w:rPr>
                <w:rFonts w:ascii="Arial" w:hAnsi="Arial" w:cs="Arial"/>
                <w:sz w:val="24"/>
                <w:szCs w:val="24"/>
              </w:rPr>
            </w:pPr>
            <w:r w:rsidRPr="002D0430">
              <w:rPr>
                <w:rFonts w:ascii="Arial" w:hAnsi="Arial" w:cs="Arial"/>
                <w:sz w:val="24"/>
                <w:szCs w:val="24"/>
              </w:rPr>
              <w:t>Parents/carers have expressed concerns about the child’s associates or activities</w:t>
            </w:r>
          </w:p>
        </w:tc>
        <w:tc>
          <w:tcPr>
            <w:tcW w:w="1583" w:type="dxa"/>
          </w:tcPr>
          <w:p w14:paraId="4CB4368B" w14:textId="77777777" w:rsidR="00B74F19" w:rsidRPr="002D0430" w:rsidRDefault="00B74F19" w:rsidP="00A263E3">
            <w:pPr>
              <w:rPr>
                <w:rFonts w:ascii="Arial" w:hAnsi="Arial" w:cs="Arial"/>
                <w:b/>
                <w:bCs/>
                <w:sz w:val="24"/>
                <w:szCs w:val="24"/>
              </w:rPr>
            </w:pPr>
          </w:p>
        </w:tc>
        <w:tc>
          <w:tcPr>
            <w:tcW w:w="2818" w:type="dxa"/>
          </w:tcPr>
          <w:p w14:paraId="389D557A"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shd w:val="clear" w:color="auto" w:fill="F2F2F2"/>
              </w:rPr>
              <w:t>Unexplained money or items (including multiple mobile phones not purchased by parent/carer </w:t>
            </w:r>
          </w:p>
        </w:tc>
        <w:tc>
          <w:tcPr>
            <w:tcW w:w="1583" w:type="dxa"/>
            <w:gridSpan w:val="2"/>
          </w:tcPr>
          <w:p w14:paraId="06E50124" w14:textId="77777777" w:rsidR="00B74F19" w:rsidRPr="002D0430" w:rsidRDefault="00B74F19" w:rsidP="00A263E3">
            <w:pPr>
              <w:rPr>
                <w:rFonts w:ascii="Arial" w:hAnsi="Arial" w:cs="Arial"/>
                <w:b/>
                <w:bCs/>
                <w:sz w:val="24"/>
                <w:szCs w:val="24"/>
              </w:rPr>
            </w:pPr>
          </w:p>
        </w:tc>
      </w:tr>
      <w:tr w:rsidR="00B74F19" w:rsidRPr="002D0430" w14:paraId="3FDE6314" w14:textId="77777777" w:rsidTr="006F3ABD">
        <w:tc>
          <w:tcPr>
            <w:tcW w:w="3032" w:type="dxa"/>
          </w:tcPr>
          <w:p w14:paraId="5A232204" w14:textId="77777777" w:rsidR="00B74F19" w:rsidRPr="002D0430" w:rsidRDefault="00B74F19" w:rsidP="00A263E3">
            <w:pPr>
              <w:rPr>
                <w:rFonts w:ascii="Arial" w:hAnsi="Arial" w:cs="Arial"/>
                <w:sz w:val="24"/>
                <w:szCs w:val="24"/>
              </w:rPr>
            </w:pPr>
            <w:r w:rsidRPr="002D0430">
              <w:rPr>
                <w:rFonts w:ascii="Arial" w:hAnsi="Arial" w:cs="Arial"/>
                <w:sz w:val="24"/>
                <w:szCs w:val="24"/>
              </w:rPr>
              <w:t>Meeting adult/unknown young people through the internet</w:t>
            </w:r>
          </w:p>
        </w:tc>
        <w:tc>
          <w:tcPr>
            <w:tcW w:w="1583" w:type="dxa"/>
          </w:tcPr>
          <w:p w14:paraId="10DCDDEE" w14:textId="77777777" w:rsidR="00B74F19" w:rsidRPr="002D0430" w:rsidRDefault="00B74F19" w:rsidP="00A263E3">
            <w:pPr>
              <w:rPr>
                <w:rFonts w:ascii="Arial" w:hAnsi="Arial" w:cs="Arial"/>
                <w:b/>
                <w:bCs/>
                <w:sz w:val="24"/>
                <w:szCs w:val="24"/>
              </w:rPr>
            </w:pPr>
          </w:p>
        </w:tc>
        <w:tc>
          <w:tcPr>
            <w:tcW w:w="2818" w:type="dxa"/>
          </w:tcPr>
          <w:p w14:paraId="043AAB36"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shd w:val="clear" w:color="auto" w:fill="F2F2F2"/>
              </w:rPr>
              <w:t>Young person has a significantly older/younger boyfriend or girlfriend </w:t>
            </w:r>
          </w:p>
        </w:tc>
        <w:tc>
          <w:tcPr>
            <w:tcW w:w="1583" w:type="dxa"/>
            <w:gridSpan w:val="2"/>
          </w:tcPr>
          <w:p w14:paraId="59C6EF7D" w14:textId="77777777" w:rsidR="00B74F19" w:rsidRPr="002D0430" w:rsidRDefault="00B74F19" w:rsidP="00A263E3">
            <w:pPr>
              <w:rPr>
                <w:rFonts w:ascii="Arial" w:hAnsi="Arial" w:cs="Arial"/>
                <w:b/>
                <w:bCs/>
                <w:sz w:val="24"/>
                <w:szCs w:val="24"/>
              </w:rPr>
            </w:pPr>
          </w:p>
        </w:tc>
      </w:tr>
      <w:tr w:rsidR="00B74F19" w:rsidRPr="002D0430" w14:paraId="6AC44F94" w14:textId="77777777" w:rsidTr="006F3ABD">
        <w:tc>
          <w:tcPr>
            <w:tcW w:w="3032" w:type="dxa"/>
          </w:tcPr>
          <w:p w14:paraId="518BD9D8"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appears to be spending time with </w:t>
            </w:r>
            <w:r w:rsidRPr="002D0430">
              <w:rPr>
                <w:rFonts w:ascii="Arial" w:hAnsi="Arial" w:cs="Arial"/>
                <w:sz w:val="24"/>
                <w:szCs w:val="24"/>
              </w:rPr>
              <w:lastRenderedPageBreak/>
              <w:t xml:space="preserve">youths older than themselves </w:t>
            </w:r>
          </w:p>
        </w:tc>
        <w:tc>
          <w:tcPr>
            <w:tcW w:w="1583" w:type="dxa"/>
          </w:tcPr>
          <w:p w14:paraId="7D311CAA" w14:textId="77777777" w:rsidR="00B74F19" w:rsidRPr="002D0430" w:rsidRDefault="00B74F19" w:rsidP="00A263E3">
            <w:pPr>
              <w:rPr>
                <w:rFonts w:ascii="Arial" w:hAnsi="Arial" w:cs="Arial"/>
                <w:b/>
                <w:bCs/>
                <w:sz w:val="24"/>
                <w:szCs w:val="24"/>
              </w:rPr>
            </w:pPr>
          </w:p>
        </w:tc>
        <w:tc>
          <w:tcPr>
            <w:tcW w:w="2818" w:type="dxa"/>
          </w:tcPr>
          <w:p w14:paraId="6025A6DC"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shd w:val="clear" w:color="auto" w:fill="F2F2F2"/>
              </w:rPr>
              <w:t xml:space="preserve">Young person reports being taken to parties in </w:t>
            </w:r>
            <w:r w:rsidRPr="002D0430">
              <w:rPr>
                <w:rFonts w:ascii="Arial" w:hAnsi="Arial" w:cs="Arial"/>
                <w:color w:val="000000"/>
                <w:sz w:val="24"/>
                <w:szCs w:val="24"/>
                <w:shd w:val="clear" w:color="auto" w:fill="F2F2F2"/>
              </w:rPr>
              <w:lastRenderedPageBreak/>
              <w:t>hotel rooms and houses (not known to them) </w:t>
            </w:r>
          </w:p>
        </w:tc>
        <w:tc>
          <w:tcPr>
            <w:tcW w:w="1583" w:type="dxa"/>
            <w:gridSpan w:val="2"/>
          </w:tcPr>
          <w:p w14:paraId="1F7F1E90" w14:textId="77777777" w:rsidR="00B74F19" w:rsidRPr="002D0430" w:rsidRDefault="00B74F19" w:rsidP="00A263E3">
            <w:pPr>
              <w:rPr>
                <w:rFonts w:ascii="Arial" w:hAnsi="Arial" w:cs="Arial"/>
                <w:b/>
                <w:bCs/>
                <w:sz w:val="24"/>
                <w:szCs w:val="24"/>
              </w:rPr>
            </w:pPr>
          </w:p>
        </w:tc>
      </w:tr>
      <w:tr w:rsidR="00B74F19" w:rsidRPr="002D0430" w14:paraId="3F5AE005" w14:textId="77777777" w:rsidTr="006F3ABD">
        <w:tc>
          <w:tcPr>
            <w:tcW w:w="3032" w:type="dxa"/>
          </w:tcPr>
          <w:p w14:paraId="082DD5BC"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regularly seen is areas/at addresses known to be a concern for drug dealing activity </w:t>
            </w:r>
          </w:p>
        </w:tc>
        <w:tc>
          <w:tcPr>
            <w:tcW w:w="1583" w:type="dxa"/>
          </w:tcPr>
          <w:p w14:paraId="616D2F3D" w14:textId="77777777" w:rsidR="00B74F19" w:rsidRPr="002D0430" w:rsidRDefault="00B74F19" w:rsidP="00A263E3">
            <w:pPr>
              <w:rPr>
                <w:rFonts w:ascii="Arial" w:hAnsi="Arial" w:cs="Arial"/>
                <w:b/>
                <w:bCs/>
                <w:sz w:val="24"/>
                <w:szCs w:val="24"/>
              </w:rPr>
            </w:pPr>
          </w:p>
        </w:tc>
        <w:tc>
          <w:tcPr>
            <w:tcW w:w="2818" w:type="dxa"/>
          </w:tcPr>
          <w:p w14:paraId="34BA1BDD"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rPr>
              <w:t>Some concerns that young person may be putting other young people at risk </w:t>
            </w:r>
          </w:p>
        </w:tc>
        <w:tc>
          <w:tcPr>
            <w:tcW w:w="1583" w:type="dxa"/>
            <w:gridSpan w:val="2"/>
          </w:tcPr>
          <w:p w14:paraId="62CBCBEB" w14:textId="77777777" w:rsidR="00B74F19" w:rsidRPr="002D0430" w:rsidRDefault="00B74F19" w:rsidP="00A263E3">
            <w:pPr>
              <w:rPr>
                <w:rFonts w:ascii="Arial" w:hAnsi="Arial" w:cs="Arial"/>
                <w:b/>
                <w:bCs/>
                <w:sz w:val="24"/>
                <w:szCs w:val="24"/>
              </w:rPr>
            </w:pPr>
          </w:p>
        </w:tc>
      </w:tr>
      <w:tr w:rsidR="00B74F19" w:rsidRPr="002D0430" w14:paraId="1C538442" w14:textId="77777777" w:rsidTr="006F3ABD">
        <w:tc>
          <w:tcPr>
            <w:tcW w:w="3032" w:type="dxa"/>
          </w:tcPr>
          <w:p w14:paraId="1C50FE01" w14:textId="77777777" w:rsidR="00B74F19" w:rsidRPr="002D0430" w:rsidRDefault="00B74F19" w:rsidP="00A263E3">
            <w:pPr>
              <w:rPr>
                <w:rFonts w:ascii="Arial" w:hAnsi="Arial" w:cs="Arial"/>
                <w:sz w:val="24"/>
                <w:szCs w:val="24"/>
              </w:rPr>
            </w:pPr>
            <w:r w:rsidRPr="002D0430">
              <w:rPr>
                <w:rFonts w:ascii="Arial" w:hAnsi="Arial" w:cs="Arial"/>
                <w:color w:val="000000"/>
                <w:sz w:val="24"/>
                <w:szCs w:val="24"/>
                <w:shd w:val="clear" w:color="auto" w:fill="F2F2F2"/>
              </w:rPr>
              <w:t>Axis intelligence indicates young person's friends/associates are involved in serious youth violence/gang/group related offences, selling drugs/inappropriate sexual behaviour or CSE </w:t>
            </w:r>
          </w:p>
        </w:tc>
        <w:tc>
          <w:tcPr>
            <w:tcW w:w="1583" w:type="dxa"/>
          </w:tcPr>
          <w:p w14:paraId="6A2D2C33" w14:textId="77777777" w:rsidR="00B74F19" w:rsidRPr="002D0430" w:rsidRDefault="00B74F19" w:rsidP="00A263E3">
            <w:pPr>
              <w:rPr>
                <w:rFonts w:ascii="Arial" w:hAnsi="Arial" w:cs="Arial"/>
                <w:b/>
                <w:bCs/>
                <w:sz w:val="24"/>
                <w:szCs w:val="24"/>
              </w:rPr>
            </w:pPr>
          </w:p>
        </w:tc>
        <w:tc>
          <w:tcPr>
            <w:tcW w:w="2818" w:type="dxa"/>
          </w:tcPr>
          <w:p w14:paraId="62059770" w14:textId="77777777" w:rsidR="00B74F19" w:rsidRPr="002D0430" w:rsidRDefault="00B74F19" w:rsidP="00A263E3">
            <w:pPr>
              <w:rPr>
                <w:rFonts w:ascii="Arial" w:hAnsi="Arial" w:cs="Arial"/>
                <w:b/>
                <w:bCs/>
                <w:sz w:val="24"/>
                <w:szCs w:val="24"/>
              </w:rPr>
            </w:pPr>
            <w:r w:rsidRPr="002D0430">
              <w:rPr>
                <w:rFonts w:ascii="Arial" w:hAnsi="Arial" w:cs="Arial"/>
                <w:color w:val="000000"/>
                <w:sz w:val="24"/>
                <w:szCs w:val="24"/>
              </w:rPr>
              <w:t>Young person has shared that their friends are involved in behaviours such as group enabled offending, selling drugs, prostitution, or exploitation of others </w:t>
            </w:r>
          </w:p>
        </w:tc>
        <w:tc>
          <w:tcPr>
            <w:tcW w:w="1583" w:type="dxa"/>
            <w:gridSpan w:val="2"/>
          </w:tcPr>
          <w:p w14:paraId="0B8F87A5" w14:textId="77777777" w:rsidR="00B74F19" w:rsidRPr="002D0430" w:rsidRDefault="00B74F19" w:rsidP="00A263E3">
            <w:pPr>
              <w:rPr>
                <w:rFonts w:ascii="Arial" w:hAnsi="Arial" w:cs="Arial"/>
                <w:b/>
                <w:bCs/>
                <w:sz w:val="24"/>
                <w:szCs w:val="24"/>
              </w:rPr>
            </w:pPr>
          </w:p>
        </w:tc>
      </w:tr>
      <w:tr w:rsidR="00B74F19" w:rsidRPr="002D0430" w14:paraId="1B1ECD09" w14:textId="77777777" w:rsidTr="006F3ABD">
        <w:tc>
          <w:tcPr>
            <w:tcW w:w="9016" w:type="dxa"/>
            <w:gridSpan w:val="5"/>
          </w:tcPr>
          <w:p w14:paraId="4B059E1C"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Names of known friends/associates and age (actual or estimate) </w:t>
            </w:r>
          </w:p>
          <w:p w14:paraId="318F729D" w14:textId="77777777" w:rsidR="00B74F19" w:rsidRPr="002D0430" w:rsidRDefault="00B74F19" w:rsidP="00A263E3">
            <w:pPr>
              <w:rPr>
                <w:rFonts w:ascii="Arial" w:hAnsi="Arial" w:cs="Arial"/>
                <w:sz w:val="24"/>
                <w:szCs w:val="24"/>
              </w:rPr>
            </w:pPr>
          </w:p>
          <w:p w14:paraId="672CADBA" w14:textId="77777777" w:rsidR="00B74F19" w:rsidRPr="002D0430" w:rsidRDefault="00B74F19" w:rsidP="00A263E3">
            <w:pPr>
              <w:rPr>
                <w:rFonts w:ascii="Arial" w:hAnsi="Arial" w:cs="Arial"/>
                <w:sz w:val="24"/>
                <w:szCs w:val="24"/>
              </w:rPr>
            </w:pPr>
          </w:p>
          <w:p w14:paraId="3811975B" w14:textId="77777777" w:rsidR="00B74F19" w:rsidRPr="002D0430" w:rsidRDefault="00B74F19" w:rsidP="00A263E3">
            <w:pPr>
              <w:rPr>
                <w:rFonts w:ascii="Arial" w:hAnsi="Arial" w:cs="Arial"/>
                <w:sz w:val="24"/>
                <w:szCs w:val="24"/>
              </w:rPr>
            </w:pPr>
          </w:p>
          <w:p w14:paraId="15E84F49" w14:textId="77777777" w:rsidR="00B74F19" w:rsidRPr="002D0430" w:rsidRDefault="00B74F19" w:rsidP="00A263E3">
            <w:pPr>
              <w:rPr>
                <w:rFonts w:ascii="Arial" w:hAnsi="Arial" w:cs="Arial"/>
                <w:sz w:val="24"/>
                <w:szCs w:val="24"/>
              </w:rPr>
            </w:pPr>
          </w:p>
          <w:p w14:paraId="0C36531A" w14:textId="77777777" w:rsidR="00B74F19" w:rsidRPr="002D0430" w:rsidRDefault="00B74F19" w:rsidP="00A263E3">
            <w:pPr>
              <w:rPr>
                <w:rFonts w:ascii="Arial" w:hAnsi="Arial" w:cs="Arial"/>
                <w:sz w:val="24"/>
                <w:szCs w:val="24"/>
              </w:rPr>
            </w:pPr>
          </w:p>
        </w:tc>
      </w:tr>
      <w:tr w:rsidR="00B74F19" w:rsidRPr="002D0430" w14:paraId="64662EB1" w14:textId="77777777" w:rsidTr="006F3ABD">
        <w:tc>
          <w:tcPr>
            <w:tcW w:w="7508" w:type="dxa"/>
            <w:gridSpan w:val="4"/>
          </w:tcPr>
          <w:p w14:paraId="07AC9BC7"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 xml:space="preserve">Rate extent to which these concerns are associated with the young person’s vulnerability or risk to others </w:t>
            </w:r>
          </w:p>
        </w:tc>
        <w:tc>
          <w:tcPr>
            <w:tcW w:w="1508" w:type="dxa"/>
          </w:tcPr>
          <w:p w14:paraId="03E0DC0A" w14:textId="77777777" w:rsidR="00B74F19" w:rsidRPr="002D0430" w:rsidRDefault="00B74F19" w:rsidP="00A263E3">
            <w:pPr>
              <w:rPr>
                <w:rFonts w:ascii="Arial" w:hAnsi="Arial" w:cs="Arial"/>
                <w:b/>
                <w:bCs/>
                <w:sz w:val="24"/>
                <w:szCs w:val="24"/>
              </w:rPr>
            </w:pPr>
          </w:p>
        </w:tc>
      </w:tr>
    </w:tbl>
    <w:p w14:paraId="3F1A2BF2" w14:textId="77777777" w:rsidR="00B74F19" w:rsidRPr="002D0430" w:rsidRDefault="00B74F19" w:rsidP="006F3ABD">
      <w:pPr>
        <w:rPr>
          <w:rFonts w:ascii="Arial" w:hAnsi="Arial" w:cs="Arial"/>
          <w:b/>
          <w:bCs/>
          <w:sz w:val="24"/>
          <w:szCs w:val="24"/>
        </w:rPr>
      </w:pPr>
    </w:p>
    <w:p w14:paraId="6A14AF1D" w14:textId="77777777" w:rsidR="00B74F19" w:rsidRPr="002D0430" w:rsidRDefault="00B74F19" w:rsidP="006F3ABD">
      <w:pPr>
        <w:rPr>
          <w:rFonts w:ascii="Arial" w:hAnsi="Arial" w:cs="Arial"/>
          <w:b/>
          <w:bCs/>
          <w:sz w:val="24"/>
          <w:szCs w:val="24"/>
        </w:rPr>
      </w:pPr>
    </w:p>
    <w:p w14:paraId="368EE153"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Vulnerabilities – Presents a risk to self or others (serious youth Violence – Possible/with intent to supply or sexual harm)</w:t>
      </w:r>
    </w:p>
    <w:tbl>
      <w:tblPr>
        <w:tblStyle w:val="TableGrid1"/>
        <w:tblW w:w="9016" w:type="dxa"/>
        <w:tblLook w:val="04A0" w:firstRow="1" w:lastRow="0" w:firstColumn="1" w:lastColumn="0" w:noHBand="0" w:noVBand="1"/>
      </w:tblPr>
      <w:tblGrid>
        <w:gridCol w:w="2191"/>
        <w:gridCol w:w="1790"/>
        <w:gridCol w:w="409"/>
        <w:gridCol w:w="2940"/>
        <w:gridCol w:w="1686"/>
      </w:tblGrid>
      <w:tr w:rsidR="00B74F19" w:rsidRPr="002D0430" w14:paraId="3CBAAAFC" w14:textId="77777777" w:rsidTr="006F3ABD">
        <w:tc>
          <w:tcPr>
            <w:tcW w:w="2191" w:type="dxa"/>
          </w:tcPr>
          <w:p w14:paraId="2266F54F"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is coming to attention of police quite regularly (whether cases are proceeded with)</w:t>
            </w:r>
          </w:p>
        </w:tc>
        <w:tc>
          <w:tcPr>
            <w:tcW w:w="1790" w:type="dxa"/>
          </w:tcPr>
          <w:p w14:paraId="62DDAE77" w14:textId="77777777" w:rsidR="00B74F19" w:rsidRPr="002D0430" w:rsidRDefault="00B74F19" w:rsidP="00A263E3">
            <w:pPr>
              <w:rPr>
                <w:rFonts w:ascii="Arial" w:hAnsi="Arial" w:cs="Arial"/>
                <w:b/>
                <w:bCs/>
                <w:sz w:val="24"/>
                <w:szCs w:val="24"/>
              </w:rPr>
            </w:pPr>
          </w:p>
        </w:tc>
        <w:tc>
          <w:tcPr>
            <w:tcW w:w="3349" w:type="dxa"/>
            <w:gridSpan w:val="2"/>
          </w:tcPr>
          <w:p w14:paraId="6D7AF21B" w14:textId="77777777" w:rsidR="00B74F19" w:rsidRPr="002D0430" w:rsidRDefault="00B74F19" w:rsidP="00A263E3">
            <w:pPr>
              <w:rPr>
                <w:rFonts w:ascii="Arial" w:hAnsi="Arial" w:cs="Arial"/>
                <w:sz w:val="24"/>
                <w:szCs w:val="24"/>
              </w:rPr>
            </w:pPr>
            <w:r w:rsidRPr="002D0430">
              <w:rPr>
                <w:rFonts w:ascii="Arial" w:hAnsi="Arial" w:cs="Arial"/>
                <w:sz w:val="24"/>
                <w:szCs w:val="24"/>
              </w:rPr>
              <w:t>Appears on the Police Gangs Matrix</w:t>
            </w:r>
          </w:p>
        </w:tc>
        <w:tc>
          <w:tcPr>
            <w:tcW w:w="1686" w:type="dxa"/>
          </w:tcPr>
          <w:p w14:paraId="20A6DEB6" w14:textId="77777777" w:rsidR="00B74F19" w:rsidRPr="002D0430" w:rsidRDefault="00B74F19" w:rsidP="00A263E3">
            <w:pPr>
              <w:rPr>
                <w:rFonts w:ascii="Arial" w:hAnsi="Arial" w:cs="Arial"/>
                <w:b/>
                <w:bCs/>
                <w:sz w:val="24"/>
                <w:szCs w:val="24"/>
              </w:rPr>
            </w:pPr>
          </w:p>
        </w:tc>
      </w:tr>
      <w:tr w:rsidR="00B74F19" w:rsidRPr="002D0430" w14:paraId="315D0E94" w14:textId="77777777" w:rsidTr="006F3ABD">
        <w:tc>
          <w:tcPr>
            <w:tcW w:w="2191" w:type="dxa"/>
          </w:tcPr>
          <w:p w14:paraId="603E483B" w14:textId="77777777" w:rsidR="00B74F19" w:rsidRPr="002D0430" w:rsidRDefault="00B74F19" w:rsidP="00A263E3">
            <w:pPr>
              <w:rPr>
                <w:rFonts w:ascii="Arial" w:hAnsi="Arial" w:cs="Arial"/>
                <w:sz w:val="24"/>
                <w:szCs w:val="24"/>
              </w:rPr>
            </w:pPr>
            <w:r w:rsidRPr="002D0430">
              <w:rPr>
                <w:rFonts w:ascii="Arial" w:hAnsi="Arial" w:cs="Arial"/>
                <w:sz w:val="24"/>
                <w:szCs w:val="24"/>
              </w:rPr>
              <w:t>Has received an out of court disposal for offense of violence/robbery</w:t>
            </w:r>
          </w:p>
        </w:tc>
        <w:tc>
          <w:tcPr>
            <w:tcW w:w="1790" w:type="dxa"/>
          </w:tcPr>
          <w:p w14:paraId="5065F299" w14:textId="77777777" w:rsidR="00B74F19" w:rsidRPr="002D0430" w:rsidRDefault="00B74F19" w:rsidP="00A263E3">
            <w:pPr>
              <w:rPr>
                <w:rFonts w:ascii="Arial" w:hAnsi="Arial" w:cs="Arial"/>
                <w:b/>
                <w:bCs/>
                <w:sz w:val="24"/>
                <w:szCs w:val="24"/>
              </w:rPr>
            </w:pPr>
          </w:p>
        </w:tc>
        <w:tc>
          <w:tcPr>
            <w:tcW w:w="3349" w:type="dxa"/>
            <w:gridSpan w:val="2"/>
          </w:tcPr>
          <w:p w14:paraId="7218B863" w14:textId="77777777" w:rsidR="00B74F19" w:rsidRPr="002D0430" w:rsidRDefault="00B74F19" w:rsidP="00A263E3">
            <w:pPr>
              <w:rPr>
                <w:rFonts w:ascii="Arial" w:hAnsi="Arial" w:cs="Arial"/>
                <w:sz w:val="24"/>
                <w:szCs w:val="24"/>
              </w:rPr>
            </w:pPr>
            <w:r w:rsidRPr="002D0430">
              <w:rPr>
                <w:rFonts w:ascii="Arial" w:hAnsi="Arial" w:cs="Arial"/>
                <w:sz w:val="24"/>
                <w:szCs w:val="24"/>
              </w:rPr>
              <w:t>Has received court disposal for offense of violence/robbery/possession of offensive weapon</w:t>
            </w:r>
          </w:p>
        </w:tc>
        <w:tc>
          <w:tcPr>
            <w:tcW w:w="1686" w:type="dxa"/>
          </w:tcPr>
          <w:p w14:paraId="3966A1E1" w14:textId="77777777" w:rsidR="00B74F19" w:rsidRPr="002D0430" w:rsidRDefault="00B74F19" w:rsidP="00A263E3">
            <w:pPr>
              <w:rPr>
                <w:rFonts w:ascii="Arial" w:hAnsi="Arial" w:cs="Arial"/>
                <w:b/>
                <w:bCs/>
                <w:sz w:val="24"/>
                <w:szCs w:val="24"/>
              </w:rPr>
            </w:pPr>
          </w:p>
        </w:tc>
      </w:tr>
      <w:tr w:rsidR="00B74F19" w:rsidRPr="002D0430" w14:paraId="63CF2418" w14:textId="77777777" w:rsidTr="006F3ABD">
        <w:tc>
          <w:tcPr>
            <w:tcW w:w="2191" w:type="dxa"/>
          </w:tcPr>
          <w:p w14:paraId="5A051570" w14:textId="77777777" w:rsidR="00B74F19" w:rsidRPr="002D0430" w:rsidRDefault="00B74F19" w:rsidP="00A263E3">
            <w:pPr>
              <w:rPr>
                <w:rFonts w:ascii="Arial" w:hAnsi="Arial" w:cs="Arial"/>
                <w:sz w:val="24"/>
                <w:szCs w:val="24"/>
              </w:rPr>
            </w:pPr>
            <w:r w:rsidRPr="002D0430">
              <w:rPr>
                <w:rFonts w:ascii="Arial" w:hAnsi="Arial" w:cs="Arial"/>
                <w:sz w:val="24"/>
                <w:szCs w:val="24"/>
              </w:rPr>
              <w:t>Has received an out of court disposal for possession of drugs</w:t>
            </w:r>
          </w:p>
        </w:tc>
        <w:tc>
          <w:tcPr>
            <w:tcW w:w="1790" w:type="dxa"/>
          </w:tcPr>
          <w:p w14:paraId="10144315" w14:textId="77777777" w:rsidR="00B74F19" w:rsidRPr="002D0430" w:rsidRDefault="00B74F19" w:rsidP="00A263E3">
            <w:pPr>
              <w:rPr>
                <w:rFonts w:ascii="Arial" w:hAnsi="Arial" w:cs="Arial"/>
                <w:b/>
                <w:bCs/>
                <w:sz w:val="24"/>
                <w:szCs w:val="24"/>
              </w:rPr>
            </w:pPr>
          </w:p>
        </w:tc>
        <w:tc>
          <w:tcPr>
            <w:tcW w:w="3349" w:type="dxa"/>
            <w:gridSpan w:val="2"/>
          </w:tcPr>
          <w:p w14:paraId="745E247D" w14:textId="77777777" w:rsidR="00B74F19" w:rsidRPr="002D0430" w:rsidRDefault="00B74F19" w:rsidP="00A263E3">
            <w:pPr>
              <w:rPr>
                <w:rFonts w:ascii="Arial" w:hAnsi="Arial" w:cs="Arial"/>
                <w:sz w:val="24"/>
                <w:szCs w:val="24"/>
              </w:rPr>
            </w:pPr>
            <w:r w:rsidRPr="002D0430">
              <w:rPr>
                <w:rFonts w:ascii="Arial" w:hAnsi="Arial" w:cs="Arial"/>
                <w:sz w:val="24"/>
                <w:szCs w:val="24"/>
              </w:rPr>
              <w:t>Has received a court disposal for possession of drugs or possession with intent to supply drugs</w:t>
            </w:r>
          </w:p>
        </w:tc>
        <w:tc>
          <w:tcPr>
            <w:tcW w:w="1686" w:type="dxa"/>
          </w:tcPr>
          <w:p w14:paraId="5AAAC186" w14:textId="77777777" w:rsidR="00B74F19" w:rsidRPr="002D0430" w:rsidRDefault="00B74F19" w:rsidP="00A263E3">
            <w:pPr>
              <w:rPr>
                <w:rFonts w:ascii="Arial" w:hAnsi="Arial" w:cs="Arial"/>
                <w:b/>
                <w:bCs/>
                <w:sz w:val="24"/>
                <w:szCs w:val="24"/>
              </w:rPr>
            </w:pPr>
          </w:p>
        </w:tc>
      </w:tr>
      <w:tr w:rsidR="00B74F19" w:rsidRPr="002D0430" w14:paraId="2CEB0486" w14:textId="77777777" w:rsidTr="006F3ABD">
        <w:tc>
          <w:tcPr>
            <w:tcW w:w="2191" w:type="dxa"/>
          </w:tcPr>
          <w:p w14:paraId="1CA89492" w14:textId="77777777" w:rsidR="00B74F19" w:rsidRPr="002D0430" w:rsidRDefault="00B74F19" w:rsidP="00A263E3">
            <w:pPr>
              <w:rPr>
                <w:rFonts w:ascii="Arial" w:hAnsi="Arial" w:cs="Arial"/>
                <w:sz w:val="24"/>
                <w:szCs w:val="24"/>
              </w:rPr>
            </w:pPr>
            <w:r w:rsidRPr="002D0430">
              <w:rPr>
                <w:rFonts w:ascii="Arial" w:hAnsi="Arial" w:cs="Arial"/>
                <w:sz w:val="24"/>
                <w:szCs w:val="24"/>
              </w:rPr>
              <w:t>Is currently an open case to the Youth Justice Service</w:t>
            </w:r>
          </w:p>
        </w:tc>
        <w:tc>
          <w:tcPr>
            <w:tcW w:w="1790" w:type="dxa"/>
          </w:tcPr>
          <w:p w14:paraId="0A587571" w14:textId="77777777" w:rsidR="00B74F19" w:rsidRPr="002D0430" w:rsidRDefault="00B74F19" w:rsidP="00A263E3">
            <w:pPr>
              <w:rPr>
                <w:rFonts w:ascii="Arial" w:hAnsi="Arial" w:cs="Arial"/>
                <w:b/>
                <w:bCs/>
                <w:sz w:val="24"/>
                <w:szCs w:val="24"/>
              </w:rPr>
            </w:pPr>
          </w:p>
        </w:tc>
        <w:tc>
          <w:tcPr>
            <w:tcW w:w="3349" w:type="dxa"/>
            <w:gridSpan w:val="2"/>
          </w:tcPr>
          <w:p w14:paraId="7E9E1FB4" w14:textId="77777777" w:rsidR="00B74F19" w:rsidRPr="002D0430" w:rsidRDefault="00B74F19" w:rsidP="00A263E3">
            <w:pPr>
              <w:rPr>
                <w:rFonts w:ascii="Arial" w:hAnsi="Arial" w:cs="Arial"/>
                <w:sz w:val="24"/>
                <w:szCs w:val="24"/>
              </w:rPr>
            </w:pPr>
            <w:r w:rsidRPr="002D0430">
              <w:rPr>
                <w:rFonts w:ascii="Arial" w:hAnsi="Arial" w:cs="Arial"/>
                <w:sz w:val="24"/>
                <w:szCs w:val="24"/>
              </w:rPr>
              <w:t>Has received a court disposal for a sexual offence</w:t>
            </w:r>
          </w:p>
        </w:tc>
        <w:tc>
          <w:tcPr>
            <w:tcW w:w="1686" w:type="dxa"/>
          </w:tcPr>
          <w:p w14:paraId="13332A50" w14:textId="77777777" w:rsidR="00B74F19" w:rsidRPr="002D0430" w:rsidRDefault="00B74F19" w:rsidP="00A263E3">
            <w:pPr>
              <w:rPr>
                <w:rFonts w:ascii="Arial" w:hAnsi="Arial" w:cs="Arial"/>
                <w:b/>
                <w:bCs/>
                <w:sz w:val="24"/>
                <w:szCs w:val="24"/>
              </w:rPr>
            </w:pPr>
          </w:p>
        </w:tc>
      </w:tr>
      <w:tr w:rsidR="00B74F19" w:rsidRPr="002D0430" w14:paraId="40A6904F" w14:textId="77777777" w:rsidTr="006F3ABD">
        <w:tc>
          <w:tcPr>
            <w:tcW w:w="2191" w:type="dxa"/>
          </w:tcPr>
          <w:p w14:paraId="4F194AC4" w14:textId="77777777" w:rsidR="00B74F19" w:rsidRPr="002D0430" w:rsidRDefault="00B74F19" w:rsidP="00A263E3">
            <w:pPr>
              <w:rPr>
                <w:rFonts w:ascii="Arial" w:hAnsi="Arial" w:cs="Arial"/>
                <w:sz w:val="24"/>
                <w:szCs w:val="24"/>
              </w:rPr>
            </w:pPr>
            <w:r w:rsidRPr="002D0430">
              <w:rPr>
                <w:rFonts w:ascii="Arial" w:hAnsi="Arial" w:cs="Arial"/>
                <w:sz w:val="24"/>
                <w:szCs w:val="24"/>
              </w:rPr>
              <w:lastRenderedPageBreak/>
              <w:t xml:space="preserve">Probation/CRC risk of serious harm rating (low, medium, </w:t>
            </w:r>
            <w:proofErr w:type="gramStart"/>
            <w:r w:rsidRPr="002D0430">
              <w:rPr>
                <w:rFonts w:ascii="Arial" w:hAnsi="Arial" w:cs="Arial"/>
                <w:sz w:val="24"/>
                <w:szCs w:val="24"/>
              </w:rPr>
              <w:t>high</w:t>
            </w:r>
            <w:proofErr w:type="gramEnd"/>
            <w:r w:rsidRPr="002D0430">
              <w:rPr>
                <w:rFonts w:ascii="Arial" w:hAnsi="Arial" w:cs="Arial"/>
                <w:sz w:val="24"/>
                <w:szCs w:val="24"/>
              </w:rPr>
              <w:t xml:space="preserve"> or extremely high)</w:t>
            </w:r>
          </w:p>
        </w:tc>
        <w:tc>
          <w:tcPr>
            <w:tcW w:w="1790" w:type="dxa"/>
          </w:tcPr>
          <w:p w14:paraId="185622FD" w14:textId="77777777" w:rsidR="00B74F19" w:rsidRPr="002D0430" w:rsidRDefault="00B74F19" w:rsidP="00A263E3">
            <w:pPr>
              <w:rPr>
                <w:rFonts w:ascii="Arial" w:hAnsi="Arial" w:cs="Arial"/>
                <w:b/>
                <w:bCs/>
                <w:sz w:val="24"/>
                <w:szCs w:val="24"/>
              </w:rPr>
            </w:pPr>
          </w:p>
        </w:tc>
        <w:tc>
          <w:tcPr>
            <w:tcW w:w="3349" w:type="dxa"/>
            <w:gridSpan w:val="2"/>
          </w:tcPr>
          <w:p w14:paraId="3B88F8F6"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Is currently an open case to probation/Community rehabilitation company </w:t>
            </w:r>
          </w:p>
        </w:tc>
        <w:tc>
          <w:tcPr>
            <w:tcW w:w="1686" w:type="dxa"/>
          </w:tcPr>
          <w:p w14:paraId="10C3BFED" w14:textId="77777777" w:rsidR="00B74F19" w:rsidRPr="002D0430" w:rsidRDefault="00B74F19" w:rsidP="00A263E3">
            <w:pPr>
              <w:rPr>
                <w:rFonts w:ascii="Arial" w:hAnsi="Arial" w:cs="Arial"/>
                <w:b/>
                <w:bCs/>
                <w:sz w:val="24"/>
                <w:szCs w:val="24"/>
              </w:rPr>
            </w:pPr>
          </w:p>
        </w:tc>
      </w:tr>
      <w:tr w:rsidR="00B74F19" w:rsidRPr="002D0430" w14:paraId="354D34EA" w14:textId="77777777" w:rsidTr="006F3ABD">
        <w:tc>
          <w:tcPr>
            <w:tcW w:w="2191" w:type="dxa"/>
          </w:tcPr>
          <w:p w14:paraId="50FAFCCB" w14:textId="77777777" w:rsidR="00B74F19" w:rsidRPr="002D0430" w:rsidRDefault="00B74F19" w:rsidP="00A263E3">
            <w:pPr>
              <w:rPr>
                <w:rFonts w:ascii="Arial" w:hAnsi="Arial" w:cs="Arial"/>
                <w:b/>
                <w:bCs/>
                <w:sz w:val="24"/>
                <w:szCs w:val="24"/>
              </w:rPr>
            </w:pPr>
          </w:p>
        </w:tc>
        <w:tc>
          <w:tcPr>
            <w:tcW w:w="1790" w:type="dxa"/>
          </w:tcPr>
          <w:p w14:paraId="47C0C645" w14:textId="77777777" w:rsidR="00B74F19" w:rsidRPr="002D0430" w:rsidRDefault="00B74F19" w:rsidP="00A263E3">
            <w:pPr>
              <w:rPr>
                <w:rFonts w:ascii="Arial" w:hAnsi="Arial" w:cs="Arial"/>
                <w:b/>
                <w:bCs/>
                <w:sz w:val="24"/>
                <w:szCs w:val="24"/>
              </w:rPr>
            </w:pPr>
          </w:p>
        </w:tc>
        <w:tc>
          <w:tcPr>
            <w:tcW w:w="3349" w:type="dxa"/>
            <w:gridSpan w:val="2"/>
          </w:tcPr>
          <w:p w14:paraId="49832CB1"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Youth Justice Safety and Well-being Rating (low, medium, </w:t>
            </w:r>
            <w:proofErr w:type="gramStart"/>
            <w:r w:rsidRPr="002D0430">
              <w:rPr>
                <w:rFonts w:ascii="Arial" w:hAnsi="Arial" w:cs="Arial"/>
                <w:sz w:val="24"/>
                <w:szCs w:val="24"/>
              </w:rPr>
              <w:t>high</w:t>
            </w:r>
            <w:proofErr w:type="gramEnd"/>
            <w:r w:rsidRPr="002D0430">
              <w:rPr>
                <w:rFonts w:ascii="Arial" w:hAnsi="Arial" w:cs="Arial"/>
                <w:sz w:val="24"/>
                <w:szCs w:val="24"/>
              </w:rPr>
              <w:t xml:space="preserve"> or extremely high)</w:t>
            </w:r>
          </w:p>
        </w:tc>
        <w:tc>
          <w:tcPr>
            <w:tcW w:w="1686" w:type="dxa"/>
          </w:tcPr>
          <w:p w14:paraId="48566428" w14:textId="77777777" w:rsidR="00B74F19" w:rsidRPr="002D0430" w:rsidRDefault="00B74F19" w:rsidP="00A263E3">
            <w:pPr>
              <w:rPr>
                <w:rFonts w:ascii="Arial" w:hAnsi="Arial" w:cs="Arial"/>
                <w:b/>
                <w:bCs/>
                <w:sz w:val="24"/>
                <w:szCs w:val="24"/>
              </w:rPr>
            </w:pPr>
          </w:p>
        </w:tc>
      </w:tr>
      <w:tr w:rsidR="00B74F19" w:rsidRPr="002D0430" w14:paraId="29A208A6" w14:textId="77777777" w:rsidTr="006F3ABD">
        <w:trPr>
          <w:trHeight w:val="1194"/>
        </w:trPr>
        <w:tc>
          <w:tcPr>
            <w:tcW w:w="4390" w:type="dxa"/>
            <w:gridSpan w:val="3"/>
          </w:tcPr>
          <w:p w14:paraId="6DF3BB70"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No missing episodes </w:t>
            </w:r>
          </w:p>
        </w:tc>
        <w:tc>
          <w:tcPr>
            <w:tcW w:w="4626" w:type="dxa"/>
            <w:gridSpan w:val="2"/>
          </w:tcPr>
          <w:p w14:paraId="3A6AAE00" w14:textId="77777777" w:rsidR="00B74F19" w:rsidRPr="002D0430" w:rsidRDefault="00B74F19" w:rsidP="00A263E3">
            <w:pPr>
              <w:rPr>
                <w:rFonts w:ascii="Arial" w:hAnsi="Arial" w:cs="Arial"/>
                <w:b/>
                <w:bCs/>
                <w:sz w:val="24"/>
                <w:szCs w:val="24"/>
              </w:rPr>
            </w:pPr>
          </w:p>
        </w:tc>
      </w:tr>
      <w:tr w:rsidR="00B74F19" w:rsidRPr="002D0430" w14:paraId="284E6F56" w14:textId="77777777" w:rsidTr="006F3ABD">
        <w:trPr>
          <w:trHeight w:val="1183"/>
        </w:trPr>
        <w:tc>
          <w:tcPr>
            <w:tcW w:w="4390" w:type="dxa"/>
            <w:gridSpan w:val="3"/>
          </w:tcPr>
          <w:p w14:paraId="48328931" w14:textId="77777777" w:rsidR="00B74F19" w:rsidRPr="002D0430" w:rsidRDefault="00B74F19" w:rsidP="00A263E3">
            <w:pPr>
              <w:rPr>
                <w:rFonts w:ascii="Arial" w:hAnsi="Arial" w:cs="Arial"/>
                <w:sz w:val="24"/>
                <w:szCs w:val="24"/>
              </w:rPr>
            </w:pPr>
            <w:r w:rsidRPr="002D0430">
              <w:rPr>
                <w:rFonts w:ascii="Arial" w:hAnsi="Arial" w:cs="Arial"/>
                <w:sz w:val="24"/>
                <w:szCs w:val="24"/>
              </w:rPr>
              <w:t>Stays out late, not missing</w:t>
            </w:r>
          </w:p>
        </w:tc>
        <w:tc>
          <w:tcPr>
            <w:tcW w:w="4626" w:type="dxa"/>
            <w:gridSpan w:val="2"/>
          </w:tcPr>
          <w:p w14:paraId="55C6022E" w14:textId="77777777" w:rsidR="00B74F19" w:rsidRPr="002D0430" w:rsidRDefault="00B74F19" w:rsidP="00A263E3">
            <w:pPr>
              <w:rPr>
                <w:rFonts w:ascii="Arial" w:hAnsi="Arial" w:cs="Arial"/>
                <w:b/>
                <w:bCs/>
                <w:sz w:val="24"/>
                <w:szCs w:val="24"/>
              </w:rPr>
            </w:pPr>
          </w:p>
        </w:tc>
      </w:tr>
      <w:tr w:rsidR="00B74F19" w:rsidRPr="002D0430" w14:paraId="7BBDFA6C" w14:textId="77777777" w:rsidTr="006F3ABD">
        <w:tc>
          <w:tcPr>
            <w:tcW w:w="4390" w:type="dxa"/>
            <w:gridSpan w:val="3"/>
          </w:tcPr>
          <w:p w14:paraId="6411FACD"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Occasionally truants, goes missing, prolonged episodes or </w:t>
            </w:r>
          </w:p>
          <w:p w14:paraId="20CF6C08" w14:textId="77777777" w:rsidR="00B74F19" w:rsidRPr="002D0430" w:rsidRDefault="00B74F19" w:rsidP="00A263E3">
            <w:pPr>
              <w:rPr>
                <w:rFonts w:ascii="Arial" w:hAnsi="Arial" w:cs="Arial"/>
                <w:sz w:val="24"/>
                <w:szCs w:val="24"/>
              </w:rPr>
            </w:pPr>
            <w:r w:rsidRPr="002D0430">
              <w:rPr>
                <w:rFonts w:ascii="Arial" w:hAnsi="Arial" w:cs="Arial"/>
                <w:sz w:val="24"/>
                <w:szCs w:val="24"/>
              </w:rPr>
              <w:t>Occasionally goes missing, short episodes</w:t>
            </w:r>
          </w:p>
        </w:tc>
        <w:tc>
          <w:tcPr>
            <w:tcW w:w="4626" w:type="dxa"/>
            <w:gridSpan w:val="2"/>
          </w:tcPr>
          <w:p w14:paraId="5070356A" w14:textId="77777777" w:rsidR="00B74F19" w:rsidRPr="002D0430" w:rsidRDefault="00B74F19" w:rsidP="00A263E3">
            <w:pPr>
              <w:rPr>
                <w:rFonts w:ascii="Arial" w:hAnsi="Arial" w:cs="Arial"/>
                <w:b/>
                <w:bCs/>
                <w:sz w:val="24"/>
                <w:szCs w:val="24"/>
              </w:rPr>
            </w:pPr>
          </w:p>
        </w:tc>
      </w:tr>
      <w:tr w:rsidR="00B74F19" w:rsidRPr="002D0430" w14:paraId="2A8E5E4E" w14:textId="77777777" w:rsidTr="006F3ABD">
        <w:tc>
          <w:tcPr>
            <w:tcW w:w="4390" w:type="dxa"/>
            <w:gridSpan w:val="3"/>
          </w:tcPr>
          <w:p w14:paraId="423CF60C" w14:textId="77777777" w:rsidR="00B74F19" w:rsidRPr="002D0430" w:rsidRDefault="00B74F19" w:rsidP="00A263E3">
            <w:pPr>
              <w:rPr>
                <w:rFonts w:ascii="Arial" w:hAnsi="Arial" w:cs="Arial"/>
                <w:sz w:val="24"/>
                <w:szCs w:val="24"/>
              </w:rPr>
            </w:pPr>
            <w:r w:rsidRPr="002D0430">
              <w:rPr>
                <w:rFonts w:ascii="Arial" w:hAnsi="Arial" w:cs="Arial"/>
                <w:sz w:val="24"/>
                <w:szCs w:val="24"/>
              </w:rPr>
              <w:t>Frequent truanting or short missing episodes</w:t>
            </w:r>
          </w:p>
        </w:tc>
        <w:tc>
          <w:tcPr>
            <w:tcW w:w="4626" w:type="dxa"/>
            <w:gridSpan w:val="2"/>
          </w:tcPr>
          <w:p w14:paraId="37B80B18" w14:textId="77777777" w:rsidR="00B74F19" w:rsidRPr="002D0430" w:rsidRDefault="00B74F19" w:rsidP="00A263E3">
            <w:pPr>
              <w:rPr>
                <w:rFonts w:ascii="Arial" w:hAnsi="Arial" w:cs="Arial"/>
                <w:b/>
                <w:bCs/>
                <w:sz w:val="24"/>
                <w:szCs w:val="24"/>
              </w:rPr>
            </w:pPr>
          </w:p>
        </w:tc>
      </w:tr>
      <w:tr w:rsidR="00B74F19" w:rsidRPr="002D0430" w14:paraId="70EDA748" w14:textId="77777777" w:rsidTr="006F3ABD">
        <w:tc>
          <w:tcPr>
            <w:tcW w:w="4390" w:type="dxa"/>
            <w:gridSpan w:val="3"/>
          </w:tcPr>
          <w:p w14:paraId="32C48DDC" w14:textId="77777777" w:rsidR="00B74F19" w:rsidRPr="002D0430" w:rsidRDefault="00B74F19" w:rsidP="00A263E3">
            <w:pPr>
              <w:rPr>
                <w:rFonts w:ascii="Arial" w:hAnsi="Arial" w:cs="Arial"/>
                <w:sz w:val="24"/>
                <w:szCs w:val="24"/>
              </w:rPr>
            </w:pPr>
            <w:r w:rsidRPr="002D0430">
              <w:rPr>
                <w:rFonts w:ascii="Arial" w:hAnsi="Arial" w:cs="Arial"/>
                <w:sz w:val="24"/>
                <w:szCs w:val="24"/>
              </w:rPr>
              <w:t>Frequent and prolonged truanting or missing episodes</w:t>
            </w:r>
          </w:p>
        </w:tc>
        <w:tc>
          <w:tcPr>
            <w:tcW w:w="4626" w:type="dxa"/>
            <w:gridSpan w:val="2"/>
          </w:tcPr>
          <w:p w14:paraId="3982FB40" w14:textId="77777777" w:rsidR="00B74F19" w:rsidRPr="002D0430" w:rsidRDefault="00B74F19" w:rsidP="00A263E3">
            <w:pPr>
              <w:rPr>
                <w:rFonts w:ascii="Arial" w:hAnsi="Arial" w:cs="Arial"/>
                <w:b/>
                <w:bCs/>
                <w:sz w:val="24"/>
                <w:szCs w:val="24"/>
              </w:rPr>
            </w:pPr>
          </w:p>
        </w:tc>
      </w:tr>
      <w:tr w:rsidR="00B74F19" w:rsidRPr="002D0430" w14:paraId="737C2741" w14:textId="77777777" w:rsidTr="006F3ABD">
        <w:tc>
          <w:tcPr>
            <w:tcW w:w="4390" w:type="dxa"/>
            <w:gridSpan w:val="3"/>
          </w:tcPr>
          <w:p w14:paraId="6837579C"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declines/reluctant to share information about their whereabouts/activities during missing periods</w:t>
            </w:r>
          </w:p>
        </w:tc>
        <w:tc>
          <w:tcPr>
            <w:tcW w:w="4626" w:type="dxa"/>
            <w:gridSpan w:val="2"/>
          </w:tcPr>
          <w:p w14:paraId="2E28EF96" w14:textId="77777777" w:rsidR="00B74F19" w:rsidRPr="002D0430" w:rsidRDefault="00B74F19" w:rsidP="00A263E3">
            <w:pPr>
              <w:rPr>
                <w:rFonts w:ascii="Arial" w:hAnsi="Arial" w:cs="Arial"/>
                <w:b/>
                <w:bCs/>
                <w:sz w:val="24"/>
                <w:szCs w:val="24"/>
              </w:rPr>
            </w:pPr>
          </w:p>
        </w:tc>
      </w:tr>
      <w:tr w:rsidR="00B74F19" w:rsidRPr="002D0430" w14:paraId="7A19F800" w14:textId="77777777" w:rsidTr="006F3ABD">
        <w:tc>
          <w:tcPr>
            <w:tcW w:w="4390" w:type="dxa"/>
            <w:gridSpan w:val="3"/>
          </w:tcPr>
          <w:p w14:paraId="7CFAD9AD"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is being found some considerable distance from home (one implication being they may be transporting drugs)</w:t>
            </w:r>
          </w:p>
        </w:tc>
        <w:tc>
          <w:tcPr>
            <w:tcW w:w="4626" w:type="dxa"/>
            <w:gridSpan w:val="2"/>
          </w:tcPr>
          <w:p w14:paraId="3E7DC5CC" w14:textId="77777777" w:rsidR="00B74F19" w:rsidRPr="002D0430" w:rsidRDefault="00B74F19" w:rsidP="00A263E3">
            <w:pPr>
              <w:rPr>
                <w:rFonts w:ascii="Arial" w:hAnsi="Arial" w:cs="Arial"/>
                <w:b/>
                <w:bCs/>
                <w:sz w:val="24"/>
                <w:szCs w:val="24"/>
              </w:rPr>
            </w:pPr>
          </w:p>
        </w:tc>
      </w:tr>
      <w:tr w:rsidR="00B74F19" w:rsidRPr="002D0430" w14:paraId="0CE956F8" w14:textId="77777777" w:rsidTr="006F3ABD">
        <w:tc>
          <w:tcPr>
            <w:tcW w:w="4390" w:type="dxa"/>
            <w:gridSpan w:val="3"/>
          </w:tcPr>
          <w:p w14:paraId="514C107C"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 xml:space="preserve">Rate extent to which the young person's missing episodes are associated with their vulnerabilities </w:t>
            </w:r>
          </w:p>
        </w:tc>
        <w:tc>
          <w:tcPr>
            <w:tcW w:w="4626" w:type="dxa"/>
            <w:gridSpan w:val="2"/>
          </w:tcPr>
          <w:p w14:paraId="6E2141E1" w14:textId="77777777" w:rsidR="00B74F19" w:rsidRPr="002D0430" w:rsidRDefault="00B74F19" w:rsidP="00A263E3">
            <w:pPr>
              <w:rPr>
                <w:rFonts w:ascii="Arial" w:hAnsi="Arial" w:cs="Arial"/>
                <w:b/>
                <w:bCs/>
                <w:sz w:val="24"/>
                <w:szCs w:val="24"/>
              </w:rPr>
            </w:pPr>
          </w:p>
        </w:tc>
      </w:tr>
    </w:tbl>
    <w:p w14:paraId="6EBA0FE1" w14:textId="77777777" w:rsidR="00B74F19" w:rsidRPr="002D0430" w:rsidRDefault="00B74F19" w:rsidP="006F3ABD">
      <w:pPr>
        <w:rPr>
          <w:rFonts w:ascii="Arial" w:hAnsi="Arial" w:cs="Arial"/>
          <w:b/>
          <w:bCs/>
          <w:sz w:val="24"/>
          <w:szCs w:val="24"/>
        </w:rPr>
      </w:pPr>
    </w:p>
    <w:p w14:paraId="730015E2"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Vulnerabilities – Health </w:t>
      </w:r>
    </w:p>
    <w:tbl>
      <w:tblPr>
        <w:tblStyle w:val="TableGrid1"/>
        <w:tblW w:w="9016" w:type="dxa"/>
        <w:tblLook w:val="04A0" w:firstRow="1" w:lastRow="0" w:firstColumn="1" w:lastColumn="0" w:noHBand="0" w:noVBand="1"/>
      </w:tblPr>
      <w:tblGrid>
        <w:gridCol w:w="4248"/>
        <w:gridCol w:w="4768"/>
      </w:tblGrid>
      <w:tr w:rsidR="00B74F19" w:rsidRPr="002D0430" w14:paraId="252904FC" w14:textId="77777777" w:rsidTr="006F3ABD">
        <w:tc>
          <w:tcPr>
            <w:tcW w:w="4248" w:type="dxa"/>
          </w:tcPr>
          <w:p w14:paraId="655475B6" w14:textId="77777777" w:rsidR="00B74F19" w:rsidRPr="002D0430" w:rsidRDefault="00B74F19" w:rsidP="00A263E3">
            <w:pPr>
              <w:rPr>
                <w:rFonts w:ascii="Arial" w:hAnsi="Arial" w:cs="Arial"/>
                <w:sz w:val="24"/>
                <w:szCs w:val="24"/>
              </w:rPr>
            </w:pPr>
            <w:r w:rsidRPr="002D0430">
              <w:rPr>
                <w:rFonts w:ascii="Arial" w:hAnsi="Arial" w:cs="Arial"/>
                <w:b/>
                <w:bCs/>
                <w:sz w:val="24"/>
                <w:szCs w:val="24"/>
              </w:rPr>
              <w:t xml:space="preserve">Substance Misuse – </w:t>
            </w:r>
            <w:r w:rsidRPr="002D0430">
              <w:rPr>
                <w:rFonts w:ascii="Arial" w:hAnsi="Arial" w:cs="Arial"/>
                <w:sz w:val="24"/>
                <w:szCs w:val="24"/>
              </w:rPr>
              <w:t xml:space="preserve">Drugs and alcohol offences, regular occurrences, with peers who are frequently using illegal/legal substances. Frequent referrals into Adolescent Development Services, SORTED </w:t>
            </w:r>
          </w:p>
        </w:tc>
        <w:tc>
          <w:tcPr>
            <w:tcW w:w="4768" w:type="dxa"/>
          </w:tcPr>
          <w:p w14:paraId="7434B5A2" w14:textId="77777777" w:rsidR="00B74F19" w:rsidRPr="002D0430" w:rsidRDefault="00B74F19" w:rsidP="00A263E3">
            <w:pPr>
              <w:rPr>
                <w:rFonts w:ascii="Arial" w:hAnsi="Arial" w:cs="Arial"/>
                <w:b/>
                <w:bCs/>
                <w:sz w:val="24"/>
                <w:szCs w:val="24"/>
              </w:rPr>
            </w:pPr>
          </w:p>
        </w:tc>
      </w:tr>
      <w:tr w:rsidR="00B74F19" w:rsidRPr="002D0430" w14:paraId="3F234F58" w14:textId="77777777" w:rsidTr="006F3ABD">
        <w:tc>
          <w:tcPr>
            <w:tcW w:w="4248" w:type="dxa"/>
          </w:tcPr>
          <w:p w14:paraId="31B0F836" w14:textId="77777777" w:rsidR="00B74F19" w:rsidRPr="002D0430" w:rsidRDefault="00B74F19" w:rsidP="00A263E3">
            <w:pPr>
              <w:rPr>
                <w:rFonts w:ascii="Arial" w:hAnsi="Arial" w:cs="Arial"/>
                <w:sz w:val="24"/>
                <w:szCs w:val="24"/>
              </w:rPr>
            </w:pPr>
            <w:r w:rsidRPr="002D0430">
              <w:rPr>
                <w:rFonts w:ascii="Arial" w:hAnsi="Arial" w:cs="Arial"/>
                <w:b/>
                <w:bCs/>
                <w:sz w:val="24"/>
                <w:szCs w:val="24"/>
              </w:rPr>
              <w:t>Behavioural –</w:t>
            </w:r>
            <w:r w:rsidRPr="002D0430">
              <w:rPr>
                <w:rFonts w:ascii="Arial" w:hAnsi="Arial" w:cs="Arial"/>
                <w:sz w:val="24"/>
                <w:szCs w:val="24"/>
              </w:rPr>
              <w:t xml:space="preserve"> Undiagnosed needs, diagnosed needs e.g., ADHD (Attention Deficit Hyperactivity </w:t>
            </w:r>
            <w:r w:rsidRPr="002D0430">
              <w:rPr>
                <w:rFonts w:ascii="Arial" w:hAnsi="Arial" w:cs="Arial"/>
                <w:sz w:val="24"/>
                <w:szCs w:val="24"/>
              </w:rPr>
              <w:lastRenderedPageBreak/>
              <w:t xml:space="preserve">Disorder), SEN, Autism, argues with parents, </w:t>
            </w:r>
          </w:p>
        </w:tc>
        <w:tc>
          <w:tcPr>
            <w:tcW w:w="4768" w:type="dxa"/>
          </w:tcPr>
          <w:p w14:paraId="6D2F0016" w14:textId="77777777" w:rsidR="00B74F19" w:rsidRPr="002D0430" w:rsidRDefault="00B74F19" w:rsidP="00A263E3">
            <w:pPr>
              <w:rPr>
                <w:rFonts w:ascii="Arial" w:hAnsi="Arial" w:cs="Arial"/>
                <w:b/>
                <w:bCs/>
                <w:sz w:val="24"/>
                <w:szCs w:val="24"/>
              </w:rPr>
            </w:pPr>
          </w:p>
        </w:tc>
      </w:tr>
      <w:tr w:rsidR="00B74F19" w:rsidRPr="002D0430" w14:paraId="43665AFC" w14:textId="77777777" w:rsidTr="006F3ABD">
        <w:tc>
          <w:tcPr>
            <w:tcW w:w="4248" w:type="dxa"/>
          </w:tcPr>
          <w:p w14:paraId="48A7A67B" w14:textId="77777777" w:rsidR="00B74F19" w:rsidRPr="002D0430" w:rsidRDefault="00B74F19" w:rsidP="00A263E3">
            <w:pPr>
              <w:rPr>
                <w:rFonts w:ascii="Arial" w:hAnsi="Arial" w:cs="Arial"/>
                <w:sz w:val="24"/>
                <w:szCs w:val="24"/>
              </w:rPr>
            </w:pPr>
            <w:r w:rsidRPr="002D0430">
              <w:rPr>
                <w:rFonts w:ascii="Arial" w:hAnsi="Arial" w:cs="Arial"/>
                <w:b/>
                <w:bCs/>
                <w:sz w:val="24"/>
                <w:szCs w:val="24"/>
              </w:rPr>
              <w:t xml:space="preserve">Sexual Health – </w:t>
            </w:r>
            <w:r w:rsidRPr="002D0430">
              <w:rPr>
                <w:rFonts w:ascii="Arial" w:hAnsi="Arial" w:cs="Arial"/>
                <w:sz w:val="24"/>
                <w:szCs w:val="24"/>
              </w:rPr>
              <w:t>e.g., referrals into agencies such as KISS, multiple partners, STI, pregnancy</w:t>
            </w:r>
          </w:p>
        </w:tc>
        <w:tc>
          <w:tcPr>
            <w:tcW w:w="4768" w:type="dxa"/>
          </w:tcPr>
          <w:p w14:paraId="62AA8969" w14:textId="77777777" w:rsidR="00B74F19" w:rsidRPr="002D0430" w:rsidRDefault="00B74F19" w:rsidP="00A263E3">
            <w:pPr>
              <w:rPr>
                <w:rFonts w:ascii="Arial" w:hAnsi="Arial" w:cs="Arial"/>
                <w:b/>
                <w:bCs/>
                <w:sz w:val="24"/>
                <w:szCs w:val="24"/>
              </w:rPr>
            </w:pPr>
          </w:p>
        </w:tc>
      </w:tr>
      <w:tr w:rsidR="00B74F19" w:rsidRPr="002D0430" w14:paraId="6BF5E285" w14:textId="77777777" w:rsidTr="006F3ABD">
        <w:tc>
          <w:tcPr>
            <w:tcW w:w="4248" w:type="dxa"/>
          </w:tcPr>
          <w:p w14:paraId="48BD4738" w14:textId="77777777" w:rsidR="00B74F19" w:rsidRPr="002D0430" w:rsidRDefault="00B74F19" w:rsidP="00A263E3">
            <w:pPr>
              <w:rPr>
                <w:rFonts w:ascii="Arial" w:hAnsi="Arial" w:cs="Arial"/>
                <w:sz w:val="24"/>
                <w:szCs w:val="24"/>
              </w:rPr>
            </w:pPr>
            <w:r w:rsidRPr="002D0430">
              <w:rPr>
                <w:rFonts w:ascii="Arial" w:hAnsi="Arial" w:cs="Arial"/>
                <w:b/>
                <w:bCs/>
                <w:sz w:val="24"/>
                <w:szCs w:val="24"/>
              </w:rPr>
              <w:t xml:space="preserve">Emotional Well-being – </w:t>
            </w:r>
            <w:r w:rsidRPr="002D0430">
              <w:rPr>
                <w:rFonts w:ascii="Arial" w:hAnsi="Arial" w:cs="Arial"/>
                <w:sz w:val="24"/>
                <w:szCs w:val="24"/>
              </w:rPr>
              <w:t>Self-harming, known to CAMHS, appears tired, falls asleep in class</w:t>
            </w:r>
          </w:p>
        </w:tc>
        <w:tc>
          <w:tcPr>
            <w:tcW w:w="4768" w:type="dxa"/>
          </w:tcPr>
          <w:p w14:paraId="206208BC" w14:textId="77777777" w:rsidR="00B74F19" w:rsidRPr="002D0430" w:rsidRDefault="00B74F19" w:rsidP="00A263E3">
            <w:pPr>
              <w:rPr>
                <w:rFonts w:ascii="Arial" w:hAnsi="Arial" w:cs="Arial"/>
                <w:b/>
                <w:bCs/>
                <w:sz w:val="24"/>
                <w:szCs w:val="24"/>
              </w:rPr>
            </w:pPr>
          </w:p>
        </w:tc>
      </w:tr>
      <w:tr w:rsidR="00B74F19" w:rsidRPr="002D0430" w14:paraId="259618F7" w14:textId="77777777" w:rsidTr="006F3ABD">
        <w:tc>
          <w:tcPr>
            <w:tcW w:w="9016" w:type="dxa"/>
            <w:gridSpan w:val="2"/>
          </w:tcPr>
          <w:p w14:paraId="52FFFA6E"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 xml:space="preserve">Rate extent to which the young person’s health issues are associated with their vulnerability </w:t>
            </w:r>
          </w:p>
          <w:p w14:paraId="41374060" w14:textId="77777777" w:rsidR="00B74F19" w:rsidRPr="002D0430" w:rsidRDefault="00B74F19" w:rsidP="00A263E3">
            <w:pPr>
              <w:rPr>
                <w:rFonts w:ascii="Arial" w:hAnsi="Arial" w:cs="Arial"/>
                <w:b/>
                <w:bCs/>
                <w:sz w:val="24"/>
                <w:szCs w:val="24"/>
              </w:rPr>
            </w:pPr>
          </w:p>
          <w:p w14:paraId="7FAD8AB9" w14:textId="77777777" w:rsidR="00B74F19" w:rsidRPr="002D0430" w:rsidRDefault="00B74F19" w:rsidP="00A263E3">
            <w:pPr>
              <w:rPr>
                <w:rFonts w:ascii="Arial" w:hAnsi="Arial" w:cs="Arial"/>
                <w:b/>
                <w:bCs/>
                <w:sz w:val="24"/>
                <w:szCs w:val="24"/>
              </w:rPr>
            </w:pPr>
          </w:p>
          <w:p w14:paraId="3FAFD1F8" w14:textId="77777777" w:rsidR="00B74F19" w:rsidRPr="002D0430" w:rsidRDefault="00B74F19" w:rsidP="00A263E3">
            <w:pPr>
              <w:rPr>
                <w:rFonts w:ascii="Arial" w:hAnsi="Arial" w:cs="Arial"/>
                <w:b/>
                <w:bCs/>
                <w:sz w:val="24"/>
                <w:szCs w:val="24"/>
              </w:rPr>
            </w:pPr>
          </w:p>
          <w:p w14:paraId="5716ED2F" w14:textId="77777777" w:rsidR="00B74F19" w:rsidRPr="002D0430" w:rsidRDefault="00B74F19" w:rsidP="00A263E3">
            <w:pPr>
              <w:rPr>
                <w:rFonts w:ascii="Arial" w:hAnsi="Arial" w:cs="Arial"/>
                <w:b/>
                <w:bCs/>
                <w:sz w:val="24"/>
                <w:szCs w:val="24"/>
              </w:rPr>
            </w:pPr>
          </w:p>
        </w:tc>
      </w:tr>
    </w:tbl>
    <w:p w14:paraId="0A487CFF" w14:textId="77777777" w:rsidR="00B74F19" w:rsidRPr="002D0430" w:rsidRDefault="00B74F19" w:rsidP="006F3ABD">
      <w:pPr>
        <w:rPr>
          <w:rFonts w:ascii="Arial" w:hAnsi="Arial" w:cs="Arial"/>
          <w:b/>
          <w:bCs/>
          <w:sz w:val="24"/>
          <w:szCs w:val="24"/>
        </w:rPr>
      </w:pPr>
    </w:p>
    <w:p w14:paraId="19EFFE22" w14:textId="77777777" w:rsidR="00B74F19" w:rsidRPr="002D0430" w:rsidRDefault="00B74F19" w:rsidP="006F3ABD">
      <w:pPr>
        <w:rPr>
          <w:rFonts w:ascii="Arial" w:hAnsi="Arial" w:cs="Arial"/>
          <w:b/>
          <w:bCs/>
          <w:sz w:val="24"/>
          <w:szCs w:val="24"/>
        </w:rPr>
      </w:pPr>
      <w:r w:rsidRPr="002D0430">
        <w:rPr>
          <w:rFonts w:ascii="Arial" w:hAnsi="Arial" w:cs="Arial"/>
          <w:b/>
          <w:bCs/>
          <w:sz w:val="24"/>
          <w:szCs w:val="24"/>
        </w:rPr>
        <w:t xml:space="preserve">Vulnerabilities – Radicalisation </w:t>
      </w:r>
    </w:p>
    <w:tbl>
      <w:tblPr>
        <w:tblStyle w:val="TableGrid1"/>
        <w:tblW w:w="9016" w:type="dxa"/>
        <w:tblLook w:val="04A0" w:firstRow="1" w:lastRow="0" w:firstColumn="1" w:lastColumn="0" w:noHBand="0" w:noVBand="1"/>
      </w:tblPr>
      <w:tblGrid>
        <w:gridCol w:w="2254"/>
        <w:gridCol w:w="2254"/>
        <w:gridCol w:w="2254"/>
        <w:gridCol w:w="2254"/>
      </w:tblGrid>
      <w:tr w:rsidR="00B74F19" w:rsidRPr="002D0430" w14:paraId="00B410D8" w14:textId="77777777" w:rsidTr="006F3ABD">
        <w:tc>
          <w:tcPr>
            <w:tcW w:w="2254" w:type="dxa"/>
          </w:tcPr>
          <w:p w14:paraId="26F51A5F"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expresses strongly held beliefs that people should be killed because they have different beliefs </w:t>
            </w:r>
          </w:p>
        </w:tc>
        <w:tc>
          <w:tcPr>
            <w:tcW w:w="2254" w:type="dxa"/>
          </w:tcPr>
          <w:p w14:paraId="240174F2" w14:textId="77777777" w:rsidR="00B74F19" w:rsidRPr="002D0430" w:rsidRDefault="00B74F19" w:rsidP="00A263E3">
            <w:pPr>
              <w:rPr>
                <w:rFonts w:ascii="Arial" w:hAnsi="Arial" w:cs="Arial"/>
                <w:sz w:val="24"/>
                <w:szCs w:val="24"/>
              </w:rPr>
            </w:pPr>
          </w:p>
        </w:tc>
        <w:tc>
          <w:tcPr>
            <w:tcW w:w="2254" w:type="dxa"/>
          </w:tcPr>
          <w:p w14:paraId="66F037DC"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glorifies acts of terrorism and or believe in conspiracy theories and perceive mainstream society as hostile towards themselves </w:t>
            </w:r>
          </w:p>
        </w:tc>
        <w:tc>
          <w:tcPr>
            <w:tcW w:w="2254" w:type="dxa"/>
          </w:tcPr>
          <w:p w14:paraId="289BEBDC" w14:textId="77777777" w:rsidR="00B74F19" w:rsidRPr="002D0430" w:rsidRDefault="00B74F19" w:rsidP="00A263E3">
            <w:pPr>
              <w:rPr>
                <w:rFonts w:ascii="Arial" w:hAnsi="Arial" w:cs="Arial"/>
                <w:sz w:val="24"/>
                <w:szCs w:val="24"/>
              </w:rPr>
            </w:pPr>
          </w:p>
        </w:tc>
      </w:tr>
      <w:tr w:rsidR="00B74F19" w:rsidRPr="002D0430" w14:paraId="249375B8" w14:textId="77777777" w:rsidTr="006F3ABD">
        <w:tc>
          <w:tcPr>
            <w:tcW w:w="2254" w:type="dxa"/>
          </w:tcPr>
          <w:p w14:paraId="16F6F19B" w14:textId="77777777" w:rsidR="00B74F19" w:rsidRPr="002D0430" w:rsidRDefault="00B74F19" w:rsidP="00A263E3">
            <w:pPr>
              <w:rPr>
                <w:rFonts w:ascii="Arial" w:hAnsi="Arial" w:cs="Arial"/>
                <w:sz w:val="24"/>
                <w:szCs w:val="24"/>
              </w:rPr>
            </w:pPr>
            <w:r w:rsidRPr="002D0430">
              <w:rPr>
                <w:rFonts w:ascii="Arial" w:hAnsi="Arial" w:cs="Arial"/>
                <w:sz w:val="24"/>
                <w:szCs w:val="24"/>
              </w:rPr>
              <w:t>Young person initiates verbal and sometimes physical conflict with people who do not share his/her religious or political views</w:t>
            </w:r>
          </w:p>
        </w:tc>
        <w:tc>
          <w:tcPr>
            <w:tcW w:w="2254" w:type="dxa"/>
          </w:tcPr>
          <w:p w14:paraId="1A9F9790" w14:textId="77777777" w:rsidR="00B74F19" w:rsidRPr="002D0430" w:rsidRDefault="00B74F19" w:rsidP="00A263E3">
            <w:pPr>
              <w:rPr>
                <w:rFonts w:ascii="Arial" w:hAnsi="Arial" w:cs="Arial"/>
                <w:sz w:val="24"/>
                <w:szCs w:val="24"/>
              </w:rPr>
            </w:pPr>
          </w:p>
        </w:tc>
        <w:tc>
          <w:tcPr>
            <w:tcW w:w="2254" w:type="dxa"/>
          </w:tcPr>
          <w:p w14:paraId="77861C87" w14:textId="77777777" w:rsidR="00B74F19" w:rsidRPr="002D0430" w:rsidRDefault="00B74F19" w:rsidP="00A263E3">
            <w:pPr>
              <w:rPr>
                <w:rFonts w:ascii="Arial" w:hAnsi="Arial" w:cs="Arial"/>
                <w:sz w:val="24"/>
                <w:szCs w:val="24"/>
              </w:rPr>
            </w:pPr>
            <w:r w:rsidRPr="002D0430">
              <w:rPr>
                <w:rFonts w:ascii="Arial" w:hAnsi="Arial" w:cs="Arial"/>
                <w:color w:val="000000"/>
                <w:sz w:val="24"/>
                <w:szCs w:val="24"/>
              </w:rPr>
              <w:t>Young person is known to have viewed and or shared extremist websites/material online and actively conceals their online/ social media activities </w:t>
            </w:r>
          </w:p>
        </w:tc>
        <w:tc>
          <w:tcPr>
            <w:tcW w:w="2254" w:type="dxa"/>
          </w:tcPr>
          <w:p w14:paraId="6F016BDA" w14:textId="77777777" w:rsidR="00B74F19" w:rsidRPr="002D0430" w:rsidRDefault="00B74F19" w:rsidP="00A263E3">
            <w:pPr>
              <w:rPr>
                <w:rFonts w:ascii="Arial" w:hAnsi="Arial" w:cs="Arial"/>
                <w:sz w:val="24"/>
                <w:szCs w:val="24"/>
              </w:rPr>
            </w:pPr>
          </w:p>
        </w:tc>
      </w:tr>
      <w:tr w:rsidR="00B74F19" w:rsidRPr="002D0430" w14:paraId="034AB2A1" w14:textId="77777777" w:rsidTr="006F3ABD">
        <w:tc>
          <w:tcPr>
            <w:tcW w:w="2254" w:type="dxa"/>
          </w:tcPr>
          <w:p w14:paraId="4817E07F"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Young person has strong links with individuals or groups who are known to have extremist views and are known to have links to extremism </w:t>
            </w:r>
          </w:p>
        </w:tc>
        <w:tc>
          <w:tcPr>
            <w:tcW w:w="2254" w:type="dxa"/>
          </w:tcPr>
          <w:p w14:paraId="570C3B02" w14:textId="77777777" w:rsidR="00B74F19" w:rsidRPr="002D0430" w:rsidRDefault="00B74F19" w:rsidP="00A263E3">
            <w:pPr>
              <w:rPr>
                <w:rFonts w:ascii="Arial" w:hAnsi="Arial" w:cs="Arial"/>
                <w:sz w:val="24"/>
                <w:szCs w:val="24"/>
              </w:rPr>
            </w:pPr>
          </w:p>
        </w:tc>
        <w:tc>
          <w:tcPr>
            <w:tcW w:w="2254" w:type="dxa"/>
          </w:tcPr>
          <w:p w14:paraId="0B409186" w14:textId="77777777" w:rsidR="00B74F19" w:rsidRPr="002D0430" w:rsidRDefault="00B74F19" w:rsidP="00A263E3">
            <w:pPr>
              <w:rPr>
                <w:rFonts w:ascii="Arial" w:hAnsi="Arial" w:cs="Arial"/>
                <w:sz w:val="24"/>
                <w:szCs w:val="24"/>
              </w:rPr>
            </w:pPr>
            <w:r w:rsidRPr="002D0430">
              <w:rPr>
                <w:rFonts w:ascii="Arial" w:hAnsi="Arial" w:cs="Arial"/>
                <w:color w:val="000000"/>
                <w:sz w:val="24"/>
                <w:szCs w:val="24"/>
              </w:rPr>
              <w:t>Young person shows supports for people travelling to conflict zones for extremist/violent purposes or with intent to join terrorist groups. Expresses a generalised non-</w:t>
            </w:r>
            <w:r w:rsidRPr="002D0430">
              <w:rPr>
                <w:rFonts w:ascii="Arial" w:hAnsi="Arial" w:cs="Arial"/>
                <w:color w:val="000000"/>
                <w:sz w:val="24"/>
                <w:szCs w:val="24"/>
              </w:rPr>
              <w:lastRenderedPageBreak/>
              <w:t>specific intent to go themselves </w:t>
            </w:r>
          </w:p>
        </w:tc>
        <w:tc>
          <w:tcPr>
            <w:tcW w:w="2254" w:type="dxa"/>
          </w:tcPr>
          <w:p w14:paraId="471B7455" w14:textId="77777777" w:rsidR="00B74F19" w:rsidRPr="002D0430" w:rsidRDefault="00B74F19" w:rsidP="00A263E3">
            <w:pPr>
              <w:rPr>
                <w:rFonts w:ascii="Arial" w:hAnsi="Arial" w:cs="Arial"/>
                <w:sz w:val="24"/>
                <w:szCs w:val="24"/>
              </w:rPr>
            </w:pPr>
          </w:p>
        </w:tc>
      </w:tr>
      <w:tr w:rsidR="00B74F19" w:rsidRPr="002D0430" w14:paraId="1F0993C2" w14:textId="77777777" w:rsidTr="006F3ABD">
        <w:tc>
          <w:tcPr>
            <w:tcW w:w="2254" w:type="dxa"/>
          </w:tcPr>
          <w:p w14:paraId="63B3847B" w14:textId="77777777" w:rsidR="00B74F19" w:rsidRPr="002D0430" w:rsidRDefault="00B74F19" w:rsidP="00A263E3">
            <w:pPr>
              <w:rPr>
                <w:rFonts w:ascii="Arial" w:hAnsi="Arial" w:cs="Arial"/>
                <w:sz w:val="24"/>
                <w:szCs w:val="24"/>
              </w:rPr>
            </w:pPr>
            <w:r w:rsidRPr="002D0430">
              <w:rPr>
                <w:rFonts w:ascii="Arial" w:hAnsi="Arial" w:cs="Arial"/>
                <w:color w:val="000000"/>
                <w:sz w:val="24"/>
                <w:szCs w:val="24"/>
                <w:shd w:val="clear" w:color="auto" w:fill="F2F2F2"/>
              </w:rPr>
              <w:t>Young person has isolated themselves from peers or family because of their extreme and intolerant views </w:t>
            </w:r>
          </w:p>
        </w:tc>
        <w:tc>
          <w:tcPr>
            <w:tcW w:w="2254" w:type="dxa"/>
          </w:tcPr>
          <w:p w14:paraId="78EE5326" w14:textId="77777777" w:rsidR="00B74F19" w:rsidRPr="002D0430" w:rsidRDefault="00B74F19" w:rsidP="00A263E3">
            <w:pPr>
              <w:rPr>
                <w:rFonts w:ascii="Arial" w:hAnsi="Arial" w:cs="Arial"/>
                <w:sz w:val="24"/>
                <w:szCs w:val="24"/>
              </w:rPr>
            </w:pPr>
          </w:p>
        </w:tc>
        <w:tc>
          <w:tcPr>
            <w:tcW w:w="2254" w:type="dxa"/>
          </w:tcPr>
          <w:p w14:paraId="69F8E24C" w14:textId="77777777" w:rsidR="00B74F19" w:rsidRPr="002D0430" w:rsidRDefault="00B74F19" w:rsidP="00A263E3">
            <w:pPr>
              <w:rPr>
                <w:rFonts w:ascii="Arial" w:hAnsi="Arial" w:cs="Arial"/>
                <w:sz w:val="24"/>
                <w:szCs w:val="24"/>
              </w:rPr>
            </w:pPr>
            <w:r w:rsidRPr="002D0430">
              <w:rPr>
                <w:rFonts w:ascii="Arial" w:hAnsi="Arial" w:cs="Arial"/>
                <w:color w:val="000000"/>
                <w:sz w:val="24"/>
                <w:szCs w:val="24"/>
                <w:shd w:val="clear" w:color="auto" w:fill="F2F2F2"/>
              </w:rPr>
              <w:t>Young person is persistently running away/going missing. Perceives people with whom they associate as teaching him/her correct way to live and those who do not hold their views are deluded and/or as a threat. </w:t>
            </w:r>
          </w:p>
        </w:tc>
        <w:tc>
          <w:tcPr>
            <w:tcW w:w="2254" w:type="dxa"/>
          </w:tcPr>
          <w:p w14:paraId="0C0E6371" w14:textId="77777777" w:rsidR="00B74F19" w:rsidRPr="002D0430" w:rsidRDefault="00B74F19" w:rsidP="00A263E3">
            <w:pPr>
              <w:rPr>
                <w:rFonts w:ascii="Arial" w:hAnsi="Arial" w:cs="Arial"/>
                <w:sz w:val="24"/>
                <w:szCs w:val="24"/>
              </w:rPr>
            </w:pPr>
          </w:p>
        </w:tc>
      </w:tr>
      <w:tr w:rsidR="00B74F19" w:rsidRPr="002D0430" w14:paraId="71EF2F7F" w14:textId="77777777" w:rsidTr="006F3ABD">
        <w:tc>
          <w:tcPr>
            <w:tcW w:w="9016" w:type="dxa"/>
            <w:gridSpan w:val="4"/>
          </w:tcPr>
          <w:p w14:paraId="4D764BAC"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Rate extent to which concerns related to radicalisation presents a risk to self to others</w:t>
            </w:r>
          </w:p>
          <w:p w14:paraId="4E41E94A" w14:textId="77777777" w:rsidR="00B74F19" w:rsidRPr="002D0430" w:rsidRDefault="00B74F19" w:rsidP="00A263E3">
            <w:pPr>
              <w:rPr>
                <w:rFonts w:ascii="Arial" w:hAnsi="Arial" w:cs="Arial"/>
                <w:b/>
                <w:bCs/>
                <w:sz w:val="24"/>
                <w:szCs w:val="24"/>
              </w:rPr>
            </w:pPr>
          </w:p>
          <w:p w14:paraId="519F93A0" w14:textId="77777777" w:rsidR="00B74F19" w:rsidRPr="002D0430" w:rsidRDefault="00B74F19" w:rsidP="00A263E3">
            <w:pPr>
              <w:rPr>
                <w:rFonts w:ascii="Arial" w:hAnsi="Arial" w:cs="Arial"/>
                <w:b/>
                <w:bCs/>
                <w:sz w:val="24"/>
                <w:szCs w:val="24"/>
              </w:rPr>
            </w:pPr>
          </w:p>
        </w:tc>
      </w:tr>
    </w:tbl>
    <w:p w14:paraId="7FFE1B30" w14:textId="77777777" w:rsidR="00B74F19" w:rsidRPr="002D0430" w:rsidRDefault="00B74F19" w:rsidP="006F3ABD">
      <w:pPr>
        <w:rPr>
          <w:rFonts w:ascii="Arial" w:hAnsi="Arial" w:cs="Arial"/>
          <w:sz w:val="24"/>
          <w:szCs w:val="24"/>
        </w:rPr>
      </w:pPr>
    </w:p>
    <w:tbl>
      <w:tblPr>
        <w:tblStyle w:val="TableGrid1"/>
        <w:tblW w:w="9016" w:type="dxa"/>
        <w:tblLook w:val="04A0" w:firstRow="1" w:lastRow="0" w:firstColumn="1" w:lastColumn="0" w:noHBand="0" w:noVBand="1"/>
      </w:tblPr>
      <w:tblGrid>
        <w:gridCol w:w="4508"/>
        <w:gridCol w:w="4508"/>
      </w:tblGrid>
      <w:tr w:rsidR="00B74F19" w:rsidRPr="002D0430" w14:paraId="5FE565A7" w14:textId="77777777" w:rsidTr="006F3ABD">
        <w:tc>
          <w:tcPr>
            <w:tcW w:w="4508" w:type="dxa"/>
          </w:tcPr>
          <w:p w14:paraId="5265EA9C"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1. Good engagement </w:t>
            </w:r>
          </w:p>
        </w:tc>
        <w:tc>
          <w:tcPr>
            <w:tcW w:w="4508" w:type="dxa"/>
          </w:tcPr>
          <w:p w14:paraId="2AE64B59" w14:textId="77777777" w:rsidR="00B74F19" w:rsidRPr="002D0430" w:rsidRDefault="00B74F19" w:rsidP="00A263E3">
            <w:pPr>
              <w:rPr>
                <w:rFonts w:ascii="Arial" w:hAnsi="Arial" w:cs="Arial"/>
                <w:sz w:val="24"/>
                <w:szCs w:val="24"/>
              </w:rPr>
            </w:pPr>
          </w:p>
        </w:tc>
      </w:tr>
      <w:tr w:rsidR="00B74F19" w:rsidRPr="002D0430" w14:paraId="02EAFDDD" w14:textId="77777777" w:rsidTr="006F3ABD">
        <w:tc>
          <w:tcPr>
            <w:tcW w:w="4508" w:type="dxa"/>
          </w:tcPr>
          <w:p w14:paraId="7E79AD14"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2. Reasonable engagement, regular contact </w:t>
            </w:r>
          </w:p>
        </w:tc>
        <w:tc>
          <w:tcPr>
            <w:tcW w:w="4508" w:type="dxa"/>
          </w:tcPr>
          <w:p w14:paraId="1CF1CA4F" w14:textId="77777777" w:rsidR="00B74F19" w:rsidRPr="002D0430" w:rsidRDefault="00B74F19" w:rsidP="00A263E3">
            <w:pPr>
              <w:rPr>
                <w:rFonts w:ascii="Arial" w:hAnsi="Arial" w:cs="Arial"/>
                <w:sz w:val="24"/>
                <w:szCs w:val="24"/>
              </w:rPr>
            </w:pPr>
          </w:p>
        </w:tc>
      </w:tr>
      <w:tr w:rsidR="00B74F19" w:rsidRPr="002D0430" w14:paraId="3CB80753" w14:textId="77777777" w:rsidTr="006F3ABD">
        <w:tc>
          <w:tcPr>
            <w:tcW w:w="4508" w:type="dxa"/>
          </w:tcPr>
          <w:p w14:paraId="0C19AD81"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3. Some engagement with service, occasional contact </w:t>
            </w:r>
          </w:p>
        </w:tc>
        <w:tc>
          <w:tcPr>
            <w:tcW w:w="4508" w:type="dxa"/>
          </w:tcPr>
          <w:p w14:paraId="5021D367" w14:textId="77777777" w:rsidR="00B74F19" w:rsidRPr="002D0430" w:rsidRDefault="00B74F19" w:rsidP="00A263E3">
            <w:pPr>
              <w:rPr>
                <w:rFonts w:ascii="Arial" w:hAnsi="Arial" w:cs="Arial"/>
                <w:sz w:val="24"/>
                <w:szCs w:val="24"/>
              </w:rPr>
            </w:pPr>
          </w:p>
        </w:tc>
      </w:tr>
      <w:tr w:rsidR="00B74F19" w:rsidRPr="002D0430" w14:paraId="55EB09AE" w14:textId="77777777" w:rsidTr="006F3ABD">
        <w:tc>
          <w:tcPr>
            <w:tcW w:w="4508" w:type="dxa"/>
          </w:tcPr>
          <w:p w14:paraId="7AFDE1CD"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4. Brief engagement with service, initial </w:t>
            </w:r>
            <w:proofErr w:type="gramStart"/>
            <w:r w:rsidRPr="002D0430">
              <w:rPr>
                <w:rFonts w:ascii="Arial" w:hAnsi="Arial" w:cs="Arial"/>
                <w:sz w:val="24"/>
                <w:szCs w:val="24"/>
              </w:rPr>
              <w:t>stages</w:t>
            </w:r>
            <w:proofErr w:type="gramEnd"/>
            <w:r w:rsidRPr="002D0430">
              <w:rPr>
                <w:rFonts w:ascii="Arial" w:hAnsi="Arial" w:cs="Arial"/>
                <w:sz w:val="24"/>
                <w:szCs w:val="24"/>
              </w:rPr>
              <w:t xml:space="preserve"> or sporadic contact </w:t>
            </w:r>
          </w:p>
        </w:tc>
        <w:tc>
          <w:tcPr>
            <w:tcW w:w="4508" w:type="dxa"/>
          </w:tcPr>
          <w:p w14:paraId="78CC6FD4" w14:textId="77777777" w:rsidR="00B74F19" w:rsidRPr="002D0430" w:rsidRDefault="00B74F19" w:rsidP="00A263E3">
            <w:pPr>
              <w:rPr>
                <w:rFonts w:ascii="Arial" w:hAnsi="Arial" w:cs="Arial"/>
                <w:sz w:val="24"/>
                <w:szCs w:val="24"/>
              </w:rPr>
            </w:pPr>
          </w:p>
        </w:tc>
      </w:tr>
      <w:tr w:rsidR="00B74F19" w:rsidRPr="002D0430" w14:paraId="334A1740" w14:textId="77777777" w:rsidTr="006F3ABD">
        <w:tc>
          <w:tcPr>
            <w:tcW w:w="4508" w:type="dxa"/>
          </w:tcPr>
          <w:p w14:paraId="34DF472E"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5. Not engaging with services/no contact </w:t>
            </w:r>
          </w:p>
        </w:tc>
        <w:tc>
          <w:tcPr>
            <w:tcW w:w="4508" w:type="dxa"/>
          </w:tcPr>
          <w:p w14:paraId="74BA89EC" w14:textId="77777777" w:rsidR="00B74F19" w:rsidRPr="002D0430" w:rsidRDefault="00B74F19" w:rsidP="00A263E3">
            <w:pPr>
              <w:rPr>
                <w:rFonts w:ascii="Arial" w:hAnsi="Arial" w:cs="Arial"/>
                <w:sz w:val="24"/>
                <w:szCs w:val="24"/>
              </w:rPr>
            </w:pPr>
          </w:p>
        </w:tc>
      </w:tr>
      <w:tr w:rsidR="00B74F19" w:rsidRPr="002D0430" w14:paraId="3980F48C" w14:textId="77777777" w:rsidTr="006F3ABD">
        <w:tc>
          <w:tcPr>
            <w:tcW w:w="4508" w:type="dxa"/>
          </w:tcPr>
          <w:p w14:paraId="3C6AB71C" w14:textId="77777777" w:rsidR="00B74F19" w:rsidRPr="002D0430" w:rsidRDefault="00B74F19" w:rsidP="00A263E3">
            <w:pPr>
              <w:rPr>
                <w:rFonts w:ascii="Arial" w:hAnsi="Arial" w:cs="Arial"/>
                <w:sz w:val="24"/>
                <w:szCs w:val="24"/>
              </w:rPr>
            </w:pPr>
            <w:r w:rsidRPr="002D0430">
              <w:rPr>
                <w:rFonts w:ascii="Arial" w:hAnsi="Arial" w:cs="Arial"/>
                <w:sz w:val="24"/>
                <w:szCs w:val="24"/>
              </w:rPr>
              <w:t>6. Young person does not engage with any school-based interventions offered by the school</w:t>
            </w:r>
          </w:p>
        </w:tc>
        <w:tc>
          <w:tcPr>
            <w:tcW w:w="4508" w:type="dxa"/>
          </w:tcPr>
          <w:p w14:paraId="64FF843D" w14:textId="77777777" w:rsidR="00B74F19" w:rsidRPr="002D0430" w:rsidRDefault="00B74F19" w:rsidP="00A263E3">
            <w:pPr>
              <w:rPr>
                <w:rFonts w:ascii="Arial" w:hAnsi="Arial" w:cs="Arial"/>
                <w:sz w:val="24"/>
                <w:szCs w:val="24"/>
              </w:rPr>
            </w:pPr>
          </w:p>
        </w:tc>
      </w:tr>
      <w:tr w:rsidR="00B74F19" w:rsidRPr="002D0430" w14:paraId="18E49C7F" w14:textId="77777777" w:rsidTr="006F3ABD">
        <w:tc>
          <w:tcPr>
            <w:tcW w:w="4508" w:type="dxa"/>
          </w:tcPr>
          <w:p w14:paraId="23327747"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7. Young person does not consent to any referrals being made for outside agencies? </w:t>
            </w:r>
          </w:p>
        </w:tc>
        <w:tc>
          <w:tcPr>
            <w:tcW w:w="4508" w:type="dxa"/>
          </w:tcPr>
          <w:p w14:paraId="62169F28" w14:textId="77777777" w:rsidR="00B74F19" w:rsidRPr="002D0430" w:rsidRDefault="00B74F19" w:rsidP="00A263E3">
            <w:pPr>
              <w:rPr>
                <w:rFonts w:ascii="Arial" w:hAnsi="Arial" w:cs="Arial"/>
                <w:sz w:val="24"/>
                <w:szCs w:val="24"/>
              </w:rPr>
            </w:pPr>
          </w:p>
        </w:tc>
      </w:tr>
      <w:tr w:rsidR="00B74F19" w:rsidRPr="002D0430" w14:paraId="6508E1D2" w14:textId="77777777" w:rsidTr="006F3ABD">
        <w:tc>
          <w:tcPr>
            <w:tcW w:w="9016" w:type="dxa"/>
            <w:gridSpan w:val="2"/>
          </w:tcPr>
          <w:p w14:paraId="15547B3F"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 xml:space="preserve">Rate extent to which lack of engagement with services is associated with the young person's vulnerability </w:t>
            </w:r>
          </w:p>
        </w:tc>
      </w:tr>
    </w:tbl>
    <w:p w14:paraId="20CC2F80" w14:textId="77777777" w:rsidR="00B74F19" w:rsidRPr="002D0430" w:rsidRDefault="00B74F19" w:rsidP="006F3ABD">
      <w:pPr>
        <w:rPr>
          <w:rFonts w:ascii="Arial" w:hAnsi="Arial" w:cs="Arial"/>
          <w:sz w:val="24"/>
          <w:szCs w:val="24"/>
        </w:rPr>
      </w:pPr>
    </w:p>
    <w:tbl>
      <w:tblPr>
        <w:tblStyle w:val="TableGrid1"/>
        <w:tblW w:w="9016" w:type="dxa"/>
        <w:tblLook w:val="04A0" w:firstRow="1" w:lastRow="0" w:firstColumn="1" w:lastColumn="0" w:noHBand="0" w:noVBand="1"/>
      </w:tblPr>
      <w:tblGrid>
        <w:gridCol w:w="2254"/>
        <w:gridCol w:w="2254"/>
        <w:gridCol w:w="2254"/>
        <w:gridCol w:w="2254"/>
      </w:tblGrid>
      <w:tr w:rsidR="00B74F19" w:rsidRPr="002D0430" w14:paraId="6B611A36" w14:textId="77777777" w:rsidTr="006F3ABD">
        <w:tc>
          <w:tcPr>
            <w:tcW w:w="2254" w:type="dxa"/>
          </w:tcPr>
          <w:p w14:paraId="5446FECA" w14:textId="77777777" w:rsidR="00B74F19" w:rsidRPr="002D0430" w:rsidRDefault="00B74F19" w:rsidP="00A263E3">
            <w:pPr>
              <w:rPr>
                <w:rFonts w:ascii="Arial" w:hAnsi="Arial" w:cs="Arial"/>
                <w:sz w:val="24"/>
                <w:szCs w:val="24"/>
              </w:rPr>
            </w:pPr>
            <w:r w:rsidRPr="002D0430">
              <w:rPr>
                <w:rFonts w:ascii="Arial" w:hAnsi="Arial" w:cs="Arial"/>
                <w:sz w:val="24"/>
                <w:szCs w:val="24"/>
              </w:rPr>
              <w:t>Risk score</w:t>
            </w:r>
          </w:p>
        </w:tc>
        <w:tc>
          <w:tcPr>
            <w:tcW w:w="2254" w:type="dxa"/>
          </w:tcPr>
          <w:p w14:paraId="42A97B8D" w14:textId="77777777" w:rsidR="00B74F19" w:rsidRPr="002D0430" w:rsidRDefault="00B74F19" w:rsidP="00A263E3">
            <w:pPr>
              <w:rPr>
                <w:rFonts w:ascii="Arial" w:hAnsi="Arial" w:cs="Arial"/>
                <w:sz w:val="24"/>
                <w:szCs w:val="24"/>
              </w:rPr>
            </w:pPr>
          </w:p>
        </w:tc>
        <w:tc>
          <w:tcPr>
            <w:tcW w:w="2254" w:type="dxa"/>
          </w:tcPr>
          <w:p w14:paraId="7AF5A6D6"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Indicative risk level </w:t>
            </w:r>
          </w:p>
        </w:tc>
        <w:tc>
          <w:tcPr>
            <w:tcW w:w="2254" w:type="dxa"/>
          </w:tcPr>
          <w:p w14:paraId="3D0E5F0C" w14:textId="77777777" w:rsidR="00B74F19" w:rsidRPr="002D0430" w:rsidRDefault="00B74F19" w:rsidP="00A263E3">
            <w:pPr>
              <w:rPr>
                <w:rFonts w:ascii="Arial" w:hAnsi="Arial" w:cs="Arial"/>
                <w:sz w:val="24"/>
                <w:szCs w:val="24"/>
              </w:rPr>
            </w:pPr>
          </w:p>
        </w:tc>
      </w:tr>
      <w:tr w:rsidR="00B74F19" w:rsidRPr="002D0430" w14:paraId="0AF4A815" w14:textId="77777777" w:rsidTr="006F3ABD">
        <w:tc>
          <w:tcPr>
            <w:tcW w:w="2254" w:type="dxa"/>
          </w:tcPr>
          <w:p w14:paraId="07377511" w14:textId="77777777" w:rsidR="00B74F19" w:rsidRPr="002D0430" w:rsidRDefault="00B74F19" w:rsidP="00A263E3">
            <w:pPr>
              <w:rPr>
                <w:rFonts w:ascii="Arial" w:hAnsi="Arial" w:cs="Arial"/>
                <w:sz w:val="24"/>
                <w:szCs w:val="24"/>
              </w:rPr>
            </w:pPr>
            <w:r w:rsidRPr="002D0430">
              <w:rPr>
                <w:rFonts w:ascii="Arial" w:hAnsi="Arial" w:cs="Arial"/>
                <w:sz w:val="24"/>
                <w:szCs w:val="24"/>
              </w:rPr>
              <w:t xml:space="preserve">Professional adjustment to indicative risk level if felt appropriate </w:t>
            </w:r>
          </w:p>
        </w:tc>
        <w:tc>
          <w:tcPr>
            <w:tcW w:w="2254" w:type="dxa"/>
          </w:tcPr>
          <w:p w14:paraId="7592D2EE" w14:textId="77777777" w:rsidR="00B74F19" w:rsidRPr="002D0430" w:rsidRDefault="00B74F19" w:rsidP="00A263E3">
            <w:pPr>
              <w:rPr>
                <w:rFonts w:ascii="Arial" w:hAnsi="Arial" w:cs="Arial"/>
                <w:sz w:val="24"/>
                <w:szCs w:val="24"/>
              </w:rPr>
            </w:pPr>
          </w:p>
        </w:tc>
        <w:tc>
          <w:tcPr>
            <w:tcW w:w="2254" w:type="dxa"/>
          </w:tcPr>
          <w:p w14:paraId="1CB2F8C9" w14:textId="77777777" w:rsidR="00B74F19" w:rsidRPr="002D0430" w:rsidRDefault="00B74F19" w:rsidP="00A263E3">
            <w:pPr>
              <w:rPr>
                <w:rFonts w:ascii="Arial" w:hAnsi="Arial" w:cs="Arial"/>
                <w:sz w:val="24"/>
                <w:szCs w:val="24"/>
              </w:rPr>
            </w:pPr>
          </w:p>
        </w:tc>
        <w:tc>
          <w:tcPr>
            <w:tcW w:w="2254" w:type="dxa"/>
          </w:tcPr>
          <w:p w14:paraId="18FF0878" w14:textId="77777777" w:rsidR="00B74F19" w:rsidRPr="002D0430" w:rsidRDefault="00B74F19" w:rsidP="00A263E3">
            <w:pPr>
              <w:rPr>
                <w:rFonts w:ascii="Arial" w:hAnsi="Arial" w:cs="Arial"/>
                <w:sz w:val="24"/>
                <w:szCs w:val="24"/>
              </w:rPr>
            </w:pPr>
          </w:p>
        </w:tc>
      </w:tr>
    </w:tbl>
    <w:p w14:paraId="66E0E1DA" w14:textId="77777777" w:rsidR="00B74F19" w:rsidRPr="002D0430" w:rsidRDefault="00B74F19" w:rsidP="006F3ABD">
      <w:pPr>
        <w:rPr>
          <w:rFonts w:ascii="Arial" w:hAnsi="Arial" w:cs="Arial"/>
          <w:sz w:val="24"/>
          <w:szCs w:val="24"/>
        </w:rPr>
      </w:pPr>
    </w:p>
    <w:tbl>
      <w:tblPr>
        <w:tblStyle w:val="TableGrid1"/>
        <w:tblW w:w="9016" w:type="dxa"/>
        <w:tblLook w:val="04A0" w:firstRow="1" w:lastRow="0" w:firstColumn="1" w:lastColumn="0" w:noHBand="0" w:noVBand="1"/>
      </w:tblPr>
      <w:tblGrid>
        <w:gridCol w:w="9016"/>
      </w:tblGrid>
      <w:tr w:rsidR="00B74F19" w:rsidRPr="002D0430" w14:paraId="703A8BE1" w14:textId="77777777" w:rsidTr="006F3ABD">
        <w:tc>
          <w:tcPr>
            <w:tcW w:w="9016" w:type="dxa"/>
          </w:tcPr>
          <w:p w14:paraId="5C455930" w14:textId="77777777" w:rsidR="00B74F19" w:rsidRPr="002D0430" w:rsidRDefault="00B74F19" w:rsidP="00A263E3">
            <w:pPr>
              <w:rPr>
                <w:rFonts w:ascii="Arial" w:hAnsi="Arial" w:cs="Arial"/>
                <w:sz w:val="24"/>
                <w:szCs w:val="24"/>
              </w:rPr>
            </w:pPr>
            <w:r w:rsidRPr="002D0430">
              <w:rPr>
                <w:rFonts w:ascii="Arial" w:hAnsi="Arial" w:cs="Arial"/>
                <w:sz w:val="24"/>
                <w:szCs w:val="24"/>
              </w:rPr>
              <w:t>There may be a characteristic of the young person, factors regarding the family or other social and environmental factors</w:t>
            </w:r>
          </w:p>
          <w:p w14:paraId="6B7B5CFA"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What is working well in terms of risk management?</w:t>
            </w:r>
          </w:p>
          <w:p w14:paraId="76AADB27" w14:textId="77777777" w:rsidR="00B74F19" w:rsidRPr="002D0430" w:rsidRDefault="00B74F19" w:rsidP="00A263E3">
            <w:pPr>
              <w:rPr>
                <w:rFonts w:ascii="Arial" w:hAnsi="Arial" w:cs="Arial"/>
                <w:sz w:val="24"/>
                <w:szCs w:val="24"/>
              </w:rPr>
            </w:pPr>
          </w:p>
          <w:p w14:paraId="13A65C95" w14:textId="77777777" w:rsidR="00B74F19" w:rsidRPr="002D0430" w:rsidRDefault="00B74F19" w:rsidP="00A263E3">
            <w:pPr>
              <w:rPr>
                <w:rFonts w:ascii="Arial" w:hAnsi="Arial" w:cs="Arial"/>
                <w:sz w:val="24"/>
                <w:szCs w:val="24"/>
              </w:rPr>
            </w:pPr>
          </w:p>
        </w:tc>
      </w:tr>
    </w:tbl>
    <w:p w14:paraId="11152915" w14:textId="77777777" w:rsidR="00B74F19" w:rsidRPr="002D0430" w:rsidRDefault="00B74F19" w:rsidP="006F3ABD">
      <w:pPr>
        <w:rPr>
          <w:rFonts w:ascii="Arial" w:hAnsi="Arial" w:cs="Arial"/>
          <w:sz w:val="24"/>
          <w:szCs w:val="24"/>
        </w:rPr>
      </w:pPr>
    </w:p>
    <w:tbl>
      <w:tblPr>
        <w:tblStyle w:val="TableGrid1"/>
        <w:tblW w:w="9016" w:type="dxa"/>
        <w:tblLook w:val="04A0" w:firstRow="1" w:lastRow="0" w:firstColumn="1" w:lastColumn="0" w:noHBand="0" w:noVBand="1"/>
      </w:tblPr>
      <w:tblGrid>
        <w:gridCol w:w="9016"/>
      </w:tblGrid>
      <w:tr w:rsidR="00B74F19" w:rsidRPr="002D0430" w14:paraId="65C934BE" w14:textId="77777777" w:rsidTr="006F3ABD">
        <w:tc>
          <w:tcPr>
            <w:tcW w:w="9016" w:type="dxa"/>
          </w:tcPr>
          <w:p w14:paraId="73D5C54C"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 xml:space="preserve">What is it that you are worried about? </w:t>
            </w:r>
          </w:p>
          <w:p w14:paraId="6AFED710" w14:textId="77777777" w:rsidR="00B74F19" w:rsidRPr="002D0430" w:rsidRDefault="00B74F19" w:rsidP="00A263E3">
            <w:pPr>
              <w:rPr>
                <w:rFonts w:ascii="Arial" w:hAnsi="Arial" w:cs="Arial"/>
                <w:b/>
                <w:bCs/>
                <w:sz w:val="24"/>
                <w:szCs w:val="24"/>
              </w:rPr>
            </w:pPr>
            <w:r w:rsidRPr="002D0430">
              <w:rPr>
                <w:rFonts w:ascii="Arial" w:hAnsi="Arial" w:cs="Arial"/>
                <w:b/>
                <w:bCs/>
                <w:sz w:val="24"/>
                <w:szCs w:val="24"/>
              </w:rPr>
              <w:t>What needs to happen to decrease risk and improve safety?</w:t>
            </w:r>
          </w:p>
          <w:p w14:paraId="4D8D74BA" w14:textId="77777777" w:rsidR="00B74F19" w:rsidRPr="002D0430" w:rsidRDefault="00B74F19" w:rsidP="00A263E3">
            <w:pPr>
              <w:rPr>
                <w:rFonts w:ascii="Arial" w:hAnsi="Arial" w:cs="Arial"/>
                <w:sz w:val="24"/>
                <w:szCs w:val="24"/>
              </w:rPr>
            </w:pPr>
          </w:p>
          <w:p w14:paraId="46C3DD69" w14:textId="77777777" w:rsidR="00B74F19" w:rsidRPr="002D0430" w:rsidRDefault="00B74F19" w:rsidP="00A263E3">
            <w:pPr>
              <w:rPr>
                <w:rFonts w:ascii="Arial" w:hAnsi="Arial" w:cs="Arial"/>
                <w:sz w:val="24"/>
                <w:szCs w:val="24"/>
              </w:rPr>
            </w:pPr>
          </w:p>
          <w:p w14:paraId="6311D6D1" w14:textId="77777777" w:rsidR="00B74F19" w:rsidRPr="002D0430" w:rsidRDefault="00B74F19" w:rsidP="00A263E3">
            <w:pPr>
              <w:rPr>
                <w:rFonts w:ascii="Arial" w:hAnsi="Arial" w:cs="Arial"/>
                <w:sz w:val="24"/>
                <w:szCs w:val="24"/>
              </w:rPr>
            </w:pPr>
          </w:p>
          <w:p w14:paraId="3E6AE951" w14:textId="77777777" w:rsidR="00B74F19" w:rsidRPr="002D0430" w:rsidRDefault="00B74F19" w:rsidP="00A263E3">
            <w:pPr>
              <w:rPr>
                <w:rFonts w:ascii="Arial" w:hAnsi="Arial" w:cs="Arial"/>
                <w:sz w:val="24"/>
                <w:szCs w:val="24"/>
              </w:rPr>
            </w:pPr>
          </w:p>
          <w:p w14:paraId="268596A7" w14:textId="77777777" w:rsidR="00B74F19" w:rsidRPr="002D0430" w:rsidRDefault="00B74F19" w:rsidP="00A263E3">
            <w:pPr>
              <w:rPr>
                <w:rFonts w:ascii="Arial" w:hAnsi="Arial" w:cs="Arial"/>
                <w:sz w:val="24"/>
                <w:szCs w:val="24"/>
              </w:rPr>
            </w:pPr>
          </w:p>
          <w:p w14:paraId="6DF1506B" w14:textId="77777777" w:rsidR="00B74F19" w:rsidRPr="002D0430" w:rsidRDefault="00B74F19" w:rsidP="00A263E3">
            <w:pPr>
              <w:rPr>
                <w:rFonts w:ascii="Arial" w:hAnsi="Arial" w:cs="Arial"/>
                <w:sz w:val="24"/>
                <w:szCs w:val="24"/>
              </w:rPr>
            </w:pPr>
          </w:p>
          <w:p w14:paraId="5DA70B36" w14:textId="77777777" w:rsidR="00B74F19" w:rsidRPr="002D0430" w:rsidRDefault="00B74F19" w:rsidP="00A263E3">
            <w:pPr>
              <w:rPr>
                <w:rFonts w:ascii="Arial" w:hAnsi="Arial" w:cs="Arial"/>
                <w:sz w:val="24"/>
                <w:szCs w:val="24"/>
              </w:rPr>
            </w:pPr>
          </w:p>
          <w:p w14:paraId="6C65F7A6" w14:textId="77777777" w:rsidR="00B74F19" w:rsidRPr="002D0430" w:rsidRDefault="00B74F19" w:rsidP="00A263E3">
            <w:pPr>
              <w:rPr>
                <w:rFonts w:ascii="Arial" w:hAnsi="Arial" w:cs="Arial"/>
                <w:sz w:val="24"/>
                <w:szCs w:val="24"/>
              </w:rPr>
            </w:pPr>
          </w:p>
          <w:p w14:paraId="1EDA7DC3" w14:textId="77777777" w:rsidR="00B74F19" w:rsidRPr="002D0430" w:rsidRDefault="00B74F19" w:rsidP="00A263E3">
            <w:pPr>
              <w:rPr>
                <w:rFonts w:ascii="Arial" w:hAnsi="Arial" w:cs="Arial"/>
                <w:sz w:val="24"/>
                <w:szCs w:val="24"/>
              </w:rPr>
            </w:pPr>
          </w:p>
          <w:p w14:paraId="3F176F64" w14:textId="77777777" w:rsidR="00B74F19" w:rsidRPr="002D0430" w:rsidRDefault="00B74F19" w:rsidP="00A263E3">
            <w:pPr>
              <w:rPr>
                <w:rFonts w:ascii="Arial" w:hAnsi="Arial" w:cs="Arial"/>
                <w:sz w:val="24"/>
                <w:szCs w:val="24"/>
              </w:rPr>
            </w:pPr>
          </w:p>
          <w:p w14:paraId="01192919" w14:textId="77777777" w:rsidR="00B74F19" w:rsidRPr="002D0430" w:rsidRDefault="00B74F19" w:rsidP="00A263E3">
            <w:pPr>
              <w:rPr>
                <w:rFonts w:ascii="Arial" w:hAnsi="Arial" w:cs="Arial"/>
                <w:sz w:val="24"/>
                <w:szCs w:val="24"/>
              </w:rPr>
            </w:pPr>
          </w:p>
          <w:p w14:paraId="3D4A486C" w14:textId="77777777" w:rsidR="00B74F19" w:rsidRPr="002D0430" w:rsidRDefault="00B74F19" w:rsidP="00A263E3">
            <w:pPr>
              <w:rPr>
                <w:rFonts w:ascii="Arial" w:hAnsi="Arial" w:cs="Arial"/>
                <w:sz w:val="24"/>
                <w:szCs w:val="24"/>
              </w:rPr>
            </w:pPr>
          </w:p>
        </w:tc>
      </w:tr>
    </w:tbl>
    <w:p w14:paraId="72F95CB3" w14:textId="77777777" w:rsidR="00B74F19" w:rsidRPr="002D0430" w:rsidRDefault="00B74F19" w:rsidP="006F3ABD">
      <w:pPr>
        <w:rPr>
          <w:rFonts w:ascii="Arial" w:hAnsi="Arial" w:cs="Arial"/>
          <w:sz w:val="24"/>
          <w:szCs w:val="24"/>
        </w:rPr>
      </w:pPr>
    </w:p>
    <w:tbl>
      <w:tblPr>
        <w:tblStyle w:val="TableGrid1"/>
        <w:tblW w:w="9016" w:type="dxa"/>
        <w:tblLook w:val="04A0" w:firstRow="1" w:lastRow="0" w:firstColumn="1" w:lastColumn="0" w:noHBand="0" w:noVBand="1"/>
      </w:tblPr>
      <w:tblGrid>
        <w:gridCol w:w="9016"/>
      </w:tblGrid>
      <w:tr w:rsidR="00B74F19" w:rsidRPr="002D0430" w14:paraId="75204FEF" w14:textId="77777777" w:rsidTr="006F3ABD">
        <w:tc>
          <w:tcPr>
            <w:tcW w:w="9016" w:type="dxa"/>
          </w:tcPr>
          <w:p w14:paraId="63662CA5" w14:textId="77777777" w:rsidR="00B74F19" w:rsidRPr="002D0430" w:rsidRDefault="00B74F19" w:rsidP="00A263E3">
            <w:pPr>
              <w:rPr>
                <w:rFonts w:ascii="Arial" w:hAnsi="Arial" w:cs="Arial"/>
                <w:color w:val="000000"/>
                <w:sz w:val="24"/>
                <w:szCs w:val="24"/>
                <w:shd w:val="clear" w:color="auto" w:fill="F2F2F2"/>
              </w:rPr>
            </w:pPr>
            <w:r w:rsidRPr="002D0430">
              <w:rPr>
                <w:rFonts w:ascii="Arial" w:hAnsi="Arial" w:cs="Arial"/>
                <w:b/>
                <w:bCs/>
                <w:color w:val="000000"/>
                <w:sz w:val="24"/>
                <w:szCs w:val="24"/>
                <w:shd w:val="clear" w:color="auto" w:fill="F2F2F2"/>
              </w:rPr>
              <w:t>On a scale of 1 to 10 where 10 means the problem is sorted as much as it can be and zero means things are so bad that there needs to be some professional help, where does the young person rate their situation at the time of the assessment?</w:t>
            </w:r>
            <w:r w:rsidRPr="002D0430">
              <w:rPr>
                <w:rFonts w:ascii="Arial" w:hAnsi="Arial" w:cs="Arial"/>
                <w:color w:val="000000"/>
                <w:sz w:val="24"/>
                <w:szCs w:val="24"/>
                <w:shd w:val="clear" w:color="auto" w:fill="F2F2F2"/>
              </w:rPr>
              <w:t> </w:t>
            </w:r>
          </w:p>
          <w:p w14:paraId="61CBAC40" w14:textId="77777777" w:rsidR="00B74F19" w:rsidRPr="002D0430" w:rsidRDefault="00B74F19" w:rsidP="00A263E3">
            <w:pPr>
              <w:rPr>
                <w:rFonts w:ascii="Arial" w:hAnsi="Arial" w:cs="Arial"/>
                <w:color w:val="000000"/>
                <w:sz w:val="24"/>
                <w:szCs w:val="24"/>
                <w:shd w:val="clear" w:color="auto" w:fill="F2F2F2"/>
              </w:rPr>
            </w:pPr>
          </w:p>
          <w:p w14:paraId="5D9C0C2F" w14:textId="77777777" w:rsidR="00B74F19" w:rsidRPr="002D0430" w:rsidRDefault="00B74F19" w:rsidP="00A263E3">
            <w:pPr>
              <w:rPr>
                <w:rFonts w:ascii="Arial" w:hAnsi="Arial" w:cs="Arial"/>
                <w:b/>
                <w:bCs/>
                <w:color w:val="000000"/>
                <w:sz w:val="24"/>
                <w:szCs w:val="24"/>
                <w:shd w:val="clear" w:color="auto" w:fill="F2F2F2"/>
              </w:rPr>
            </w:pPr>
            <w:r w:rsidRPr="002D0430">
              <w:rPr>
                <w:rFonts w:ascii="Arial" w:hAnsi="Arial" w:cs="Arial"/>
                <w:b/>
                <w:bCs/>
                <w:color w:val="000000"/>
                <w:sz w:val="24"/>
                <w:szCs w:val="24"/>
                <w:shd w:val="clear" w:color="auto" w:fill="F2F2F2"/>
              </w:rPr>
              <w:t>How do parents/carers feel the risk could be managed?</w:t>
            </w:r>
          </w:p>
          <w:p w14:paraId="468C475B" w14:textId="77777777" w:rsidR="00B74F19" w:rsidRPr="002D0430" w:rsidRDefault="00B74F19" w:rsidP="00A263E3">
            <w:pPr>
              <w:rPr>
                <w:rFonts w:ascii="Arial" w:hAnsi="Arial" w:cs="Arial"/>
                <w:b/>
                <w:bCs/>
                <w:sz w:val="24"/>
                <w:szCs w:val="24"/>
              </w:rPr>
            </w:pPr>
          </w:p>
          <w:p w14:paraId="0E9A5790" w14:textId="77777777" w:rsidR="00B74F19" w:rsidRPr="002D0430" w:rsidRDefault="00B74F19" w:rsidP="00A263E3">
            <w:pPr>
              <w:rPr>
                <w:rFonts w:ascii="Arial" w:hAnsi="Arial" w:cs="Arial"/>
                <w:b/>
                <w:bCs/>
                <w:sz w:val="24"/>
                <w:szCs w:val="24"/>
              </w:rPr>
            </w:pPr>
          </w:p>
          <w:p w14:paraId="521DD932" w14:textId="77777777" w:rsidR="00B74F19" w:rsidRPr="002D0430" w:rsidRDefault="00B74F19" w:rsidP="00A263E3">
            <w:pPr>
              <w:rPr>
                <w:rFonts w:ascii="Arial" w:hAnsi="Arial" w:cs="Arial"/>
                <w:b/>
                <w:bCs/>
                <w:sz w:val="24"/>
                <w:szCs w:val="24"/>
              </w:rPr>
            </w:pPr>
          </w:p>
          <w:p w14:paraId="5E22419B" w14:textId="77777777" w:rsidR="00B74F19" w:rsidRPr="002D0430" w:rsidRDefault="00B74F19" w:rsidP="00A263E3">
            <w:pPr>
              <w:rPr>
                <w:rFonts w:ascii="Arial" w:hAnsi="Arial" w:cs="Arial"/>
                <w:b/>
                <w:bCs/>
                <w:sz w:val="24"/>
                <w:szCs w:val="24"/>
              </w:rPr>
            </w:pPr>
          </w:p>
          <w:p w14:paraId="633BCD78" w14:textId="77777777" w:rsidR="00B74F19" w:rsidRPr="002D0430" w:rsidRDefault="00B74F19" w:rsidP="00A263E3">
            <w:pPr>
              <w:rPr>
                <w:rFonts w:ascii="Arial" w:hAnsi="Arial" w:cs="Arial"/>
                <w:b/>
                <w:bCs/>
                <w:sz w:val="24"/>
                <w:szCs w:val="24"/>
              </w:rPr>
            </w:pPr>
          </w:p>
          <w:p w14:paraId="08465F98" w14:textId="77777777" w:rsidR="00B74F19" w:rsidRPr="002D0430" w:rsidRDefault="00B74F19" w:rsidP="00A263E3">
            <w:pPr>
              <w:rPr>
                <w:rFonts w:ascii="Arial" w:hAnsi="Arial" w:cs="Arial"/>
                <w:b/>
                <w:bCs/>
                <w:sz w:val="24"/>
                <w:szCs w:val="24"/>
              </w:rPr>
            </w:pPr>
          </w:p>
          <w:p w14:paraId="0ECE0C62" w14:textId="77777777" w:rsidR="00B74F19" w:rsidRPr="002D0430" w:rsidRDefault="00B74F19" w:rsidP="00A263E3">
            <w:pPr>
              <w:rPr>
                <w:rFonts w:ascii="Arial" w:hAnsi="Arial" w:cs="Arial"/>
                <w:b/>
                <w:bCs/>
                <w:sz w:val="24"/>
                <w:szCs w:val="24"/>
              </w:rPr>
            </w:pPr>
          </w:p>
          <w:p w14:paraId="11BDCDFE" w14:textId="77777777" w:rsidR="00B74F19" w:rsidRPr="002D0430" w:rsidRDefault="00B74F19" w:rsidP="00A263E3">
            <w:pPr>
              <w:rPr>
                <w:rFonts w:ascii="Arial" w:hAnsi="Arial" w:cs="Arial"/>
                <w:b/>
                <w:bCs/>
                <w:sz w:val="24"/>
                <w:szCs w:val="24"/>
              </w:rPr>
            </w:pPr>
          </w:p>
          <w:p w14:paraId="39943A34" w14:textId="77777777" w:rsidR="00B74F19" w:rsidRPr="002D0430" w:rsidRDefault="00B74F19" w:rsidP="00A263E3">
            <w:pPr>
              <w:rPr>
                <w:rFonts w:ascii="Arial" w:hAnsi="Arial" w:cs="Arial"/>
                <w:b/>
                <w:bCs/>
                <w:sz w:val="24"/>
                <w:szCs w:val="24"/>
              </w:rPr>
            </w:pPr>
          </w:p>
          <w:p w14:paraId="0689A7D3" w14:textId="77777777" w:rsidR="00B74F19" w:rsidRPr="002D0430" w:rsidRDefault="00B74F19" w:rsidP="00A263E3">
            <w:pPr>
              <w:rPr>
                <w:rFonts w:ascii="Arial" w:hAnsi="Arial" w:cs="Arial"/>
                <w:b/>
                <w:bCs/>
                <w:sz w:val="24"/>
                <w:szCs w:val="24"/>
              </w:rPr>
            </w:pPr>
          </w:p>
          <w:p w14:paraId="69F7EF57" w14:textId="77777777" w:rsidR="00B74F19" w:rsidRPr="002D0430" w:rsidRDefault="00B74F19" w:rsidP="00A263E3">
            <w:pPr>
              <w:rPr>
                <w:rFonts w:ascii="Arial" w:hAnsi="Arial" w:cs="Arial"/>
                <w:b/>
                <w:bCs/>
                <w:sz w:val="24"/>
                <w:szCs w:val="24"/>
              </w:rPr>
            </w:pPr>
          </w:p>
          <w:p w14:paraId="67A5C474" w14:textId="77777777" w:rsidR="00B74F19" w:rsidRPr="002D0430" w:rsidRDefault="00B74F19" w:rsidP="00A263E3">
            <w:pPr>
              <w:rPr>
                <w:rFonts w:ascii="Arial" w:hAnsi="Arial" w:cs="Arial"/>
                <w:b/>
                <w:bCs/>
                <w:sz w:val="24"/>
                <w:szCs w:val="24"/>
              </w:rPr>
            </w:pPr>
          </w:p>
          <w:p w14:paraId="5D6E8CE7" w14:textId="77777777" w:rsidR="00B74F19" w:rsidRPr="002D0430" w:rsidRDefault="00B74F19" w:rsidP="00A263E3">
            <w:pPr>
              <w:rPr>
                <w:rFonts w:ascii="Arial" w:hAnsi="Arial" w:cs="Arial"/>
                <w:b/>
                <w:bCs/>
                <w:sz w:val="24"/>
                <w:szCs w:val="24"/>
              </w:rPr>
            </w:pPr>
          </w:p>
        </w:tc>
      </w:tr>
    </w:tbl>
    <w:p w14:paraId="73A771BE" w14:textId="77777777" w:rsidR="00B74F19" w:rsidRPr="002D0430" w:rsidRDefault="00B74F19" w:rsidP="006F3ABD">
      <w:pPr>
        <w:rPr>
          <w:rFonts w:ascii="Arial" w:hAnsi="Arial" w:cs="Arial"/>
          <w:sz w:val="24"/>
          <w:szCs w:val="24"/>
        </w:rPr>
      </w:pPr>
    </w:p>
    <w:p w14:paraId="79C371D8" w14:textId="77777777" w:rsidR="00B74F19" w:rsidRPr="002D0430" w:rsidRDefault="00B74F19" w:rsidP="006F3ABD">
      <w:pPr>
        <w:rPr>
          <w:rFonts w:ascii="Arial" w:hAnsi="Arial" w:cs="Arial"/>
          <w:sz w:val="24"/>
          <w:szCs w:val="24"/>
        </w:rPr>
      </w:pPr>
      <w:r w:rsidRPr="002D0430">
        <w:rPr>
          <w:rFonts w:ascii="Arial" w:hAnsi="Arial" w:cs="Arial"/>
          <w:sz w:val="24"/>
          <w:szCs w:val="24"/>
        </w:rPr>
        <w:t>Completed by: Senior leadership name                                        Date</w:t>
      </w:r>
    </w:p>
    <w:p w14:paraId="59F353FE" w14:textId="77777777" w:rsidR="00B74F19" w:rsidRPr="002D0430" w:rsidRDefault="00B74F19" w:rsidP="006F3ABD">
      <w:pPr>
        <w:rPr>
          <w:rFonts w:ascii="Arial" w:hAnsi="Arial" w:cs="Arial"/>
          <w:sz w:val="24"/>
          <w:szCs w:val="24"/>
        </w:rPr>
      </w:pPr>
      <w:r w:rsidRPr="002D0430">
        <w:rPr>
          <w:rFonts w:ascii="Arial" w:hAnsi="Arial" w:cs="Arial"/>
          <w:sz w:val="24"/>
          <w:szCs w:val="24"/>
        </w:rPr>
        <w:t>Countersigned (</w:t>
      </w:r>
      <w:proofErr w:type="gramStart"/>
      <w:r w:rsidRPr="002D0430">
        <w:rPr>
          <w:rFonts w:ascii="Arial" w:hAnsi="Arial" w:cs="Arial"/>
          <w:sz w:val="24"/>
          <w:szCs w:val="24"/>
        </w:rPr>
        <w:t xml:space="preserve">Headteacher)   </w:t>
      </w:r>
      <w:proofErr w:type="gramEnd"/>
      <w:r w:rsidRPr="002D0430">
        <w:rPr>
          <w:rFonts w:ascii="Arial" w:hAnsi="Arial" w:cs="Arial"/>
          <w:sz w:val="24"/>
          <w:szCs w:val="24"/>
        </w:rPr>
        <w:t xml:space="preserve">                                                    Date</w:t>
      </w:r>
    </w:p>
    <w:p w14:paraId="3C34698B" w14:textId="77777777" w:rsidR="001454F9" w:rsidRDefault="001454F9" w:rsidP="006F3ABD"/>
    <w:sectPr w:rsidR="001454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B0066" w14:textId="77777777" w:rsidR="00B74F19" w:rsidRDefault="00B74F19" w:rsidP="00B74F19">
      <w:pPr>
        <w:spacing w:after="0" w:line="240" w:lineRule="auto"/>
      </w:pPr>
      <w:r>
        <w:separator/>
      </w:r>
    </w:p>
  </w:endnote>
  <w:endnote w:type="continuationSeparator" w:id="0">
    <w:p w14:paraId="65C72BD0" w14:textId="77777777" w:rsidR="00B74F19" w:rsidRDefault="00B74F19" w:rsidP="00B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F8F8" w14:textId="77777777" w:rsidR="00B74F19" w:rsidRDefault="00B74F19" w:rsidP="00B74F19">
      <w:pPr>
        <w:spacing w:after="0" w:line="240" w:lineRule="auto"/>
      </w:pPr>
      <w:r>
        <w:separator/>
      </w:r>
    </w:p>
  </w:footnote>
  <w:footnote w:type="continuationSeparator" w:id="0">
    <w:p w14:paraId="110FE086" w14:textId="77777777" w:rsidR="00B74F19" w:rsidRDefault="00B74F19" w:rsidP="00B74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A2EE9"/>
    <w:multiLevelType w:val="hybridMultilevel"/>
    <w:tmpl w:val="3F7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19"/>
    <w:rsid w:val="001454F9"/>
    <w:rsid w:val="006F3ABD"/>
    <w:rsid w:val="00B74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DE80"/>
  <w15:chartTrackingRefBased/>
  <w15:docId w15:val="{388F5190-EFDC-429C-BD74-9AF6AEB8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7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2233</Words>
  <Characters>12730</Characters>
  <Application>Microsoft Office Word</Application>
  <DocSecurity>4</DocSecurity>
  <Lines>106</Lines>
  <Paragraphs>29</Paragraphs>
  <ScaleCrop>false</ScaleCrop>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Hughes</dc:creator>
  <cp:keywords/>
  <dc:description/>
  <cp:lastModifiedBy>Charandeep Ahluwalia</cp:lastModifiedBy>
  <cp:revision>2</cp:revision>
  <dcterms:created xsi:type="dcterms:W3CDTF">2021-10-12T13:04:00Z</dcterms:created>
  <dcterms:modified xsi:type="dcterms:W3CDTF">2021-10-12T13:04:00Z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2021-10-12T12:59:34Z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e1598692-ead5-466e-9020-464bb54c66bf</vt:lpwstr>
  </property>
  <property fmtid="{D5CDD505-2E9C-101B-9397-08002B2CF9AE}" pid="8" name="MSIP_Label_7a8edf35-91ea-44e1-afab-38c462b39a0c_ContentBits">
    <vt:lpwstr>0</vt:lpwstr>
  </property>
</Properties>
</file>