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95B43" w14:textId="77777777" w:rsidR="00030A10" w:rsidRDefault="00030A10" w:rsidP="00030A10">
      <w:pPr>
        <w:pStyle w:val="Heading2"/>
        <w:shd w:val="clear" w:color="auto" w:fill="FFFFFF"/>
        <w:spacing w:before="0" w:beforeAutospacing="0" w:after="0" w:afterAutospacing="0" w:line="285" w:lineRule="atLeast"/>
        <w:rPr>
          <w:rFonts w:ascii="Helvetica" w:hAnsi="Helvetica" w:cs="Helvetica"/>
          <w:b w:val="0"/>
          <w:bCs w:val="0"/>
          <w:color w:val="333333"/>
          <w:sz w:val="27"/>
          <w:szCs w:val="27"/>
        </w:rPr>
      </w:pPr>
      <w:r>
        <w:rPr>
          <w:rFonts w:ascii="Helvetica" w:hAnsi="Helvetica" w:cs="Helvetica"/>
          <w:b w:val="0"/>
          <w:bCs w:val="0"/>
          <w:color w:val="333333"/>
          <w:sz w:val="27"/>
          <w:szCs w:val="27"/>
        </w:rPr>
        <w:t>Induction for School Finance Officers</w:t>
      </w:r>
    </w:p>
    <w:p w14:paraId="4D4ED715" w14:textId="77777777" w:rsidR="00030A10" w:rsidRDefault="00030A10" w:rsidP="00030A10">
      <w:pPr>
        <w:shd w:val="clear" w:color="auto" w:fill="FFFFFF"/>
        <w:spacing w:line="240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Style w:val="itemauthor"/>
          <w:rFonts w:ascii="Helvetica" w:hAnsi="Helvetica" w:cs="Helvetica"/>
          <w:color w:val="333333"/>
          <w:sz w:val="18"/>
          <w:szCs w:val="18"/>
        </w:rPr>
        <w:t>Written by</w:t>
      </w:r>
      <w:r>
        <w:rPr>
          <w:rStyle w:val="apple-converted-space"/>
          <w:rFonts w:ascii="Helvetica" w:hAnsi="Helvetica" w:cs="Helvetica"/>
          <w:color w:val="333333"/>
          <w:sz w:val="18"/>
          <w:szCs w:val="18"/>
        </w:rPr>
        <w:t> </w:t>
      </w:r>
      <w:hyperlink r:id="rId10" w:history="1">
        <w:r>
          <w:rPr>
            <w:rStyle w:val="Hyperlink"/>
            <w:rFonts w:ascii="Helvetica" w:hAnsi="Helvetica" w:cs="Helvetica"/>
            <w:color w:val="0D507A"/>
            <w:sz w:val="18"/>
            <w:szCs w:val="18"/>
            <w:u w:val="none"/>
          </w:rPr>
          <w:t>Schools Finance Team</w:t>
        </w:r>
      </w:hyperlink>
    </w:p>
    <w:tbl>
      <w:tblPr>
        <w:tblW w:w="675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0"/>
      </w:tblGrid>
      <w:tr w:rsidR="00030A10" w14:paraId="3D330E01" w14:textId="77777777">
        <w:trPr>
          <w:tblCellSpacing w:w="0" w:type="dxa"/>
        </w:trPr>
        <w:tc>
          <w:tcPr>
            <w:tcW w:w="0" w:type="auto"/>
          </w:tcPr>
          <w:p w14:paraId="649E0DE1" w14:textId="77777777" w:rsidR="00030A10" w:rsidRDefault="00030A10">
            <w:pPr>
              <w:pStyle w:val="NormalWeb"/>
              <w:spacing w:before="150" w:beforeAutospacing="0" w:after="225" w:afterAutospacing="0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Welcome to Hillingdon.</w:t>
            </w:r>
          </w:p>
          <w:p w14:paraId="1E8754FF" w14:textId="77777777" w:rsidR="00030A10" w:rsidRDefault="00030A10">
            <w:pPr>
              <w:pStyle w:val="NormalWeb"/>
              <w:spacing w:before="150" w:beforeAutospacing="0" w:after="225" w:afterAutospacing="0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 xml:space="preserve">Schools Finance can be </w:t>
            </w:r>
            <w:proofErr w:type="gramStart"/>
            <w:r>
              <w:rPr>
                <w:rFonts w:ascii="Helvetica" w:hAnsi="Helvetica" w:cs="Helvetica"/>
              </w:rPr>
              <w:t>seem</w:t>
            </w:r>
            <w:proofErr w:type="gramEnd"/>
            <w:r>
              <w:rPr>
                <w:rFonts w:ascii="Helvetica" w:hAnsi="Helvetica" w:cs="Helvetica"/>
              </w:rPr>
              <w:t xml:space="preserve"> a little bewildering at first, but do not worry help is at hand.</w:t>
            </w:r>
          </w:p>
          <w:p w14:paraId="48D46F76" w14:textId="77777777" w:rsidR="00030A10" w:rsidRDefault="00030A10" w:rsidP="00030A10">
            <w:pPr>
              <w:pStyle w:val="NormalWeb"/>
              <w:spacing w:before="150" w:beforeAutospacing="0" w:after="225" w:afterAutospacing="0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The Schools Finance Team offer all new school admin/finance staff an induction programme.  Designed to cover the basics and to help you get started in your new role the induction covers: </w:t>
            </w:r>
          </w:p>
          <w:p w14:paraId="18C4DDE2" w14:textId="77777777" w:rsidR="00030A10" w:rsidRDefault="00030A10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Financial Regulation and Standing Orders</w:t>
            </w:r>
          </w:p>
          <w:p w14:paraId="5380DCAD" w14:textId="77777777" w:rsidR="004D6182" w:rsidRDefault="004D6182" w:rsidP="004D618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School Funding and understanding the monthly cash advance</w:t>
            </w:r>
          </w:p>
          <w:p w14:paraId="119EADD2" w14:textId="77777777" w:rsidR="004D6182" w:rsidRDefault="004D6182" w:rsidP="004D618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Processing the cash advance on FMS</w:t>
            </w:r>
          </w:p>
          <w:p w14:paraId="0F7F0405" w14:textId="77777777" w:rsidR="00030A10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Budget Monitoring and Reporting</w:t>
            </w:r>
          </w:p>
          <w:p w14:paraId="16C9E62C" w14:textId="77777777" w:rsidR="004D6182" w:rsidRDefault="006B5A97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Coding s</w:t>
            </w:r>
            <w:r w:rsidR="004D6182">
              <w:rPr>
                <w:rFonts w:ascii="Helvetica" w:hAnsi="Helvetica" w:cs="Helvetica"/>
              </w:rPr>
              <w:t>tructures</w:t>
            </w:r>
          </w:p>
          <w:p w14:paraId="5A8FDBDB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Internal Audit arrangements</w:t>
            </w:r>
          </w:p>
          <w:p w14:paraId="5BF25166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Schools Financial Value Standard (SFVS)</w:t>
            </w:r>
          </w:p>
          <w:p w14:paraId="7A29A505" w14:textId="77777777" w:rsidR="00030A10" w:rsidRDefault="00030A10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Budget Planning</w:t>
            </w:r>
            <w:r w:rsidR="004D6182">
              <w:rPr>
                <w:rFonts w:ascii="Helvetica" w:hAnsi="Helvetica" w:cs="Helvetica"/>
              </w:rPr>
              <w:t xml:space="preserve"> Strategies</w:t>
            </w:r>
          </w:p>
          <w:p w14:paraId="2AACB165" w14:textId="77777777" w:rsidR="00030A10" w:rsidRDefault="00030A10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Benchmarking</w:t>
            </w:r>
          </w:p>
          <w:p w14:paraId="3E1E3DD8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Surplus Balances</w:t>
            </w:r>
          </w:p>
          <w:p w14:paraId="29374C41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VAT</w:t>
            </w:r>
          </w:p>
          <w:p w14:paraId="497529B6" w14:textId="77777777" w:rsidR="00EB5273" w:rsidRDefault="00EB5273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Salaries</w:t>
            </w:r>
          </w:p>
          <w:p w14:paraId="2ECE0BA0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Payment to Individuals</w:t>
            </w:r>
          </w:p>
          <w:p w14:paraId="31A0D12B" w14:textId="77777777" w:rsidR="00030A10" w:rsidRDefault="00030A10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Service Level Agreements</w:t>
            </w:r>
          </w:p>
          <w:p w14:paraId="01852283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Licen</w:t>
            </w:r>
            <w:r w:rsidR="00EB5273">
              <w:rPr>
                <w:rFonts w:ascii="Helvetica" w:hAnsi="Helvetica" w:cs="Helvetica"/>
              </w:rPr>
              <w:t>c</w:t>
            </w:r>
            <w:r>
              <w:rPr>
                <w:rFonts w:ascii="Helvetica" w:hAnsi="Helvetica" w:cs="Helvetica"/>
              </w:rPr>
              <w:t>es</w:t>
            </w:r>
          </w:p>
          <w:p w14:paraId="6B899E6E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The role and support of the Schools Finance Team</w:t>
            </w:r>
          </w:p>
          <w:p w14:paraId="198FCD90" w14:textId="77777777" w:rsidR="00030A10" w:rsidRDefault="00030A10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Useful contacts, websites and guidance documents</w:t>
            </w:r>
          </w:p>
          <w:p w14:paraId="3CCDC609" w14:textId="087250B2" w:rsidR="00030A10" w:rsidRDefault="00030A10" w:rsidP="004D6182">
            <w:pPr>
              <w:pStyle w:val="NormalWeb"/>
              <w:spacing w:before="150" w:beforeAutospacing="0" w:after="225" w:afterAutospacing="0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Your Schools Finance Team link officer will provide the induction at your school.  To arrange an induction (or a refres</w:t>
            </w:r>
            <w:r w:rsidR="004D6182">
              <w:rPr>
                <w:rFonts w:ascii="Helvetica" w:hAnsi="Helvetica" w:cs="Helvetica"/>
              </w:rPr>
              <w:t>her) please call us on 01895 250458/250451</w:t>
            </w:r>
            <w:r w:rsidR="00284FC5">
              <w:rPr>
                <w:rFonts w:ascii="Helvetica" w:hAnsi="Helvetica" w:cs="Helvetica"/>
              </w:rPr>
              <w:t>/556107</w:t>
            </w:r>
            <w:r w:rsidR="00364F3F">
              <w:rPr>
                <w:rFonts w:ascii="Helvetica" w:hAnsi="Helvetica" w:cs="Helvetica"/>
              </w:rPr>
              <w:t>/</w:t>
            </w:r>
            <w:r w:rsidR="00FB6CBC">
              <w:rPr>
                <w:rFonts w:ascii="Helvetica" w:hAnsi="Helvetica" w:cs="Helvetica"/>
              </w:rPr>
              <w:t>250432</w:t>
            </w:r>
            <w:r>
              <w:rPr>
                <w:rFonts w:ascii="Helvetica" w:hAnsi="Helvetica" w:cs="Helvetica"/>
              </w:rPr>
              <w:t>.  We look forward to hearing from you.  Please do not hesitate to contact us should you have any finance queries.</w:t>
            </w:r>
          </w:p>
        </w:tc>
      </w:tr>
      <w:tr w:rsidR="00030A10" w14:paraId="0A2BBDBE" w14:textId="77777777">
        <w:trPr>
          <w:tblCellSpacing w:w="0" w:type="dxa"/>
        </w:trPr>
        <w:tc>
          <w:tcPr>
            <w:tcW w:w="0" w:type="auto"/>
          </w:tcPr>
          <w:p w14:paraId="6AAD01D2" w14:textId="77777777" w:rsidR="00030A10" w:rsidRDefault="00030A10">
            <w:pPr>
              <w:rPr>
                <w:rFonts w:ascii="Helvetica" w:hAnsi="Helvetica" w:cs="Helvetica"/>
              </w:rPr>
            </w:pPr>
          </w:p>
        </w:tc>
      </w:tr>
    </w:tbl>
    <w:p w14:paraId="4B1ADD71" w14:textId="77777777" w:rsidR="00030A10" w:rsidRDefault="00030A10"/>
    <w:sectPr w:rsidR="00030A1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D2F7" w14:textId="77777777" w:rsidR="00655F77" w:rsidRDefault="00655F77" w:rsidP="00F97984">
      <w:r>
        <w:separator/>
      </w:r>
    </w:p>
  </w:endnote>
  <w:endnote w:type="continuationSeparator" w:id="0">
    <w:p w14:paraId="1CC389DB" w14:textId="77777777" w:rsidR="00655F77" w:rsidRDefault="00655F77" w:rsidP="00F97984">
      <w:r>
        <w:continuationSeparator/>
      </w:r>
    </w:p>
  </w:endnote>
  <w:endnote w:type="continuationNotice" w:id="1">
    <w:p w14:paraId="647FB2C2" w14:textId="77777777" w:rsidR="00655F77" w:rsidRDefault="00655F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A7CC" w14:textId="77777777" w:rsidR="00655F77" w:rsidRDefault="00655F77" w:rsidP="00F97984">
      <w:r>
        <w:separator/>
      </w:r>
    </w:p>
  </w:footnote>
  <w:footnote w:type="continuationSeparator" w:id="0">
    <w:p w14:paraId="721FB001" w14:textId="77777777" w:rsidR="00655F77" w:rsidRDefault="00655F77" w:rsidP="00F97984">
      <w:r>
        <w:continuationSeparator/>
      </w:r>
    </w:p>
  </w:footnote>
  <w:footnote w:type="continuationNotice" w:id="1">
    <w:p w14:paraId="31BD91AA" w14:textId="77777777" w:rsidR="00655F77" w:rsidRDefault="00655F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66F4"/>
    <w:multiLevelType w:val="multilevel"/>
    <w:tmpl w:val="FA44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B35AA"/>
    <w:multiLevelType w:val="multilevel"/>
    <w:tmpl w:val="EB3E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7449076">
    <w:abstractNumId w:val="1"/>
  </w:num>
  <w:num w:numId="2" w16cid:durableId="80323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10"/>
    <w:rsid w:val="00021C4C"/>
    <w:rsid w:val="00030A10"/>
    <w:rsid w:val="000A1B60"/>
    <w:rsid w:val="000F698F"/>
    <w:rsid w:val="00144FE3"/>
    <w:rsid w:val="00202B89"/>
    <w:rsid w:val="0024271A"/>
    <w:rsid w:val="00284FC5"/>
    <w:rsid w:val="00364F3F"/>
    <w:rsid w:val="0047712C"/>
    <w:rsid w:val="004D6182"/>
    <w:rsid w:val="00655F77"/>
    <w:rsid w:val="006A75AD"/>
    <w:rsid w:val="006B5A97"/>
    <w:rsid w:val="00757533"/>
    <w:rsid w:val="00862C53"/>
    <w:rsid w:val="00867489"/>
    <w:rsid w:val="008D49D0"/>
    <w:rsid w:val="009F7A15"/>
    <w:rsid w:val="00D51ED2"/>
    <w:rsid w:val="00DA6972"/>
    <w:rsid w:val="00EB5273"/>
    <w:rsid w:val="00EF4FE8"/>
    <w:rsid w:val="00F10413"/>
    <w:rsid w:val="00F1301A"/>
    <w:rsid w:val="00F27D42"/>
    <w:rsid w:val="00F70575"/>
    <w:rsid w:val="00F97984"/>
    <w:rsid w:val="00FB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90E0D6"/>
  <w15:chartTrackingRefBased/>
  <w15:docId w15:val="{A36BA428-EE3E-439F-9A22-CBA51BE8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030A1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mauthor">
    <w:name w:val="itemauthor"/>
    <w:basedOn w:val="DefaultParagraphFont"/>
    <w:rsid w:val="00030A10"/>
  </w:style>
  <w:style w:type="character" w:customStyle="1" w:styleId="apple-converted-space">
    <w:name w:val="apple-converted-space"/>
    <w:basedOn w:val="DefaultParagraphFont"/>
    <w:rsid w:val="00030A10"/>
  </w:style>
  <w:style w:type="character" w:styleId="Hyperlink">
    <w:name w:val="Hyperlink"/>
    <w:rsid w:val="00030A10"/>
    <w:rPr>
      <w:color w:val="0000FF"/>
      <w:u w:val="single"/>
    </w:rPr>
  </w:style>
  <w:style w:type="character" w:customStyle="1" w:styleId="itemtextresizertitle">
    <w:name w:val="itemtextresizertitle"/>
    <w:basedOn w:val="DefaultParagraphFont"/>
    <w:rsid w:val="00030A10"/>
  </w:style>
  <w:style w:type="paragraph" w:styleId="NormalWeb">
    <w:name w:val="Normal (Web)"/>
    <w:basedOn w:val="Normal"/>
    <w:rsid w:val="00030A10"/>
    <w:pPr>
      <w:spacing w:before="100" w:beforeAutospacing="1" w:after="100" w:afterAutospacing="1"/>
    </w:pPr>
  </w:style>
  <w:style w:type="character" w:customStyle="1" w:styleId="itemdatemodified">
    <w:name w:val="itemdatemodified"/>
    <w:basedOn w:val="DefaultParagraphFont"/>
    <w:rsid w:val="00030A10"/>
  </w:style>
  <w:style w:type="paragraph" w:styleId="Header">
    <w:name w:val="header"/>
    <w:basedOn w:val="Normal"/>
    <w:link w:val="HeaderChar"/>
    <w:rsid w:val="00F27D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7D42"/>
    <w:rPr>
      <w:sz w:val="24"/>
      <w:szCs w:val="24"/>
    </w:rPr>
  </w:style>
  <w:style w:type="paragraph" w:styleId="Footer">
    <w:name w:val="footer"/>
    <w:basedOn w:val="Normal"/>
    <w:link w:val="FooterChar"/>
    <w:rsid w:val="00F27D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7D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7302">
          <w:marLeft w:val="0"/>
          <w:marRight w:val="0"/>
          <w:marTop w:val="240"/>
          <w:marBottom w:val="0"/>
          <w:divBdr>
            <w:top w:val="dotted" w:sz="6" w:space="2" w:color="CCCCCC"/>
            <w:left w:val="none" w:sz="0" w:space="0" w:color="auto"/>
            <w:bottom w:val="dotted" w:sz="6" w:space="2" w:color="CCCCCC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hgfl.org.uk/component/k2/itemlist/user/14712-schoolsfinancetea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9" ma:contentTypeDescription="Create a new document." ma:contentTypeScope="" ma:versionID="3b0db50d01dc209ce58ea8cf55eaf2de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8ca934a499e0e41166d0ab8b8de97da5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Order0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9590d-4980-4a2f-aed4-1319437f1000}" ma:internalName="TaxCatchAll" ma:showField="CatchAllData" ma:web="962316f4-5d4e-44a8-a5ef-32b9ccfcf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Order0" ma:index="24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fdf82c-52d2-4d4d-96ea-a7a5fb009161">
      <Terms xmlns="http://schemas.microsoft.com/office/infopath/2007/PartnerControls"/>
    </lcf76f155ced4ddcb4097134ff3c332f>
    <TaxCatchAll xmlns="962316f4-5d4e-44a8-a5ef-32b9ccfcf81e" xsi:nil="true"/>
    <Order0 xmlns="bbfdf82c-52d2-4d4d-96ea-a7a5fb009161" xsi:nil="true"/>
  </documentManagement>
</p:properties>
</file>

<file path=customXml/itemProps1.xml><?xml version="1.0" encoding="utf-8"?>
<ds:datastoreItem xmlns:ds="http://schemas.openxmlformats.org/officeDocument/2006/customXml" ds:itemID="{BC5828D8-23C3-467E-B122-9E242E653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16f4-5d4e-44a8-a5ef-32b9ccfcf81e"/>
    <ds:schemaRef ds:uri="bbfdf82c-52d2-4d4d-96ea-a7a5fb009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E3D557-78BD-429E-AEA4-B078BDF8A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52D69-A091-48D4-95B7-FB4A560C60CB}">
  <ds:schemaRefs>
    <ds:schemaRef ds:uri="http://schemas.microsoft.com/office/2006/metadata/properties"/>
    <ds:schemaRef ds:uri="http://schemas.microsoft.com/office/infopath/2007/PartnerControls"/>
    <ds:schemaRef ds:uri="bbfdf82c-52d2-4d4d-96ea-a7a5fb009161"/>
    <ds:schemaRef ds:uri="962316f4-5d4e-44a8-a5ef-32b9ccfcf8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Induction for School Finance Officers</vt:lpstr>
    </vt:vector>
  </TitlesOfParts>
  <Company>London Borough of Hillingdon</Company>
  <LinksUpToDate>false</LinksUpToDate>
  <CharactersWithSpaces>1238</CharactersWithSpaces>
  <SharedDoc>false</SharedDoc>
  <HLinks>
    <vt:vector size="6" baseType="variant">
      <vt:variant>
        <vt:i4>7667745</vt:i4>
      </vt:variant>
      <vt:variant>
        <vt:i4>0</vt:i4>
      </vt:variant>
      <vt:variant>
        <vt:i4>0</vt:i4>
      </vt:variant>
      <vt:variant>
        <vt:i4>5</vt:i4>
      </vt:variant>
      <vt:variant>
        <vt:lpwstr>http://www.hgfl.org.uk/component/k2/itemlist/user/14712-schoolsfinanceteam.html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for School Finance Officers</dc:title>
  <dc:subject/>
  <dc:creator>Corporate ICT</dc:creator>
  <cp:keywords/>
  <cp:lastModifiedBy>Greg Watson (Schools Finance)</cp:lastModifiedBy>
  <cp:revision>2</cp:revision>
  <dcterms:created xsi:type="dcterms:W3CDTF">2026-06-22T11:03:00Z</dcterms:created>
  <dcterms:modified xsi:type="dcterms:W3CDTF">2026-06-22T11:03:00Z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2022-09-09T08:51:36Z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9a8427a2-7822-45e1-8264-f0dfc410e0f5</vt:lpwstr>
  </property>
  <property fmtid="{D5CDD505-2E9C-101B-9397-08002B2CF9AE}" pid="8" name="MSIP_Label_7a8edf35-91ea-44e1-afab-38c462b39a0c_ContentBits">
    <vt:lpwstr>0</vt:lpwstr>
  </property>
  <property fmtid="{D5CDD505-2E9C-101B-9397-08002B2CF9AE}" pid="9" name="ContentTypeId">
    <vt:lpwstr>0x010100CA917BF2E65A01458C8572B710C39C45</vt:lpwstr>
  </property>
</Properties>
</file>