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2287384E" w:rsidP="43B648CF" w:rsidRDefault="2287384E" w14:paraId="7AF54872" w14:textId="0EB7A706">
      <w:pPr>
        <w:pStyle w:val="Normal"/>
        <w:spacing w:beforeAutospacing="on" w:afterAutospacing="on" w:line="300" w:lineRule="atLeast"/>
        <w:jc w:val="center"/>
      </w:pPr>
      <w:r w:rsidR="2287384E">
        <w:drawing>
          <wp:inline wp14:editId="5242B1C8" wp14:anchorId="5A63245A">
            <wp:extent cx="1771650" cy="1085850"/>
            <wp:effectExtent l="0" t="0" r="0" b="0"/>
            <wp:docPr id="1229027649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229027649" name="Picture 1229027649"/>
                    <pic:cNvPicPr/>
                  </pic:nvPicPr>
                  <pic:blipFill>
                    <a:blip xmlns:r="http://schemas.openxmlformats.org/officeDocument/2006/relationships" r:embed="rId154822419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261A5A" w:rsidR="00261A5A" w:rsidP="00261A5A" w:rsidRDefault="00261A5A" w14:paraId="096FB2DD" w14:textId="2B604093">
      <w:pPr>
        <w:spacing w:before="100" w:beforeAutospacing="1" w:after="100" w:afterAutospacing="1" w:line="300" w:lineRule="atLeast"/>
        <w:jc w:val="center"/>
        <w:rPr>
          <w:rFonts w:ascii="Arial" w:hAnsi="Arial" w:eastAsia="Times New Roman" w:cs="Arial"/>
          <w:b/>
          <w:bCs/>
          <w:kern w:val="0"/>
          <w:sz w:val="28"/>
          <w:szCs w:val="28"/>
          <w:lang w:eastAsia="en-GB"/>
          <w14:ligatures w14:val="none"/>
        </w:rPr>
      </w:pPr>
      <w:r w:rsidRPr="00261A5A">
        <w:rPr>
          <w:rFonts w:ascii="Arial" w:hAnsi="Arial" w:eastAsia="Times New Roman" w:cs="Arial"/>
          <w:b/>
          <w:bCs/>
          <w:kern w:val="0"/>
          <w:sz w:val="28"/>
          <w:szCs w:val="28"/>
          <w:lang w:eastAsia="en-GB"/>
          <w14:ligatures w14:val="none"/>
        </w:rPr>
        <w:t>Restrictive interventions, including use of reasonable force, in schools</w:t>
      </w:r>
    </w:p>
    <w:p w:rsidRPr="00261A5A" w:rsidR="00261A5A" w:rsidP="00261A5A" w:rsidRDefault="00261A5A" w14:paraId="4F621EE2" w14:textId="5BC40138">
      <w:p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261A5A">
        <w:rPr>
          <w:rFonts w:ascii="Arial" w:hAnsi="Arial" w:eastAsia="Times New Roman" w:cs="Arial"/>
          <w:kern w:val="0"/>
          <w:lang w:eastAsia="en-GB"/>
          <w14:ligatures w14:val="none"/>
        </w:rPr>
        <w:t xml:space="preserve">The </w:t>
      </w:r>
      <w:r w:rsidRPr="00261A5A"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  <w:t>new DfE guidance, "Restrictive Interventions, including the Use of Reasonable Force, in Schools"</w:t>
      </w:r>
      <w:r w:rsidRPr="00261A5A">
        <w:rPr>
          <w:rFonts w:ascii="Arial" w:hAnsi="Arial" w:eastAsia="Times New Roman" w:cs="Arial"/>
          <w:kern w:val="0"/>
          <w:lang w:eastAsia="en-GB"/>
          <w14:ligatures w14:val="none"/>
        </w:rPr>
        <w:t xml:space="preserve">, came into effect on </w:t>
      </w:r>
      <w:r w:rsidRPr="00261A5A"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  <w:t>1 April 2026</w:t>
      </w:r>
      <w:r w:rsidRPr="00261A5A">
        <w:rPr>
          <w:rFonts w:ascii="Arial" w:hAnsi="Arial" w:eastAsia="Times New Roman" w:cs="Arial"/>
          <w:kern w:val="0"/>
          <w:lang w:eastAsia="en-GB"/>
          <w14:ligatures w14:val="none"/>
        </w:rPr>
        <w:t xml:space="preserve">, replacing the older 2013 guidance. It represents a significant shift from simply explaining when force can be used to a broader focus on </w:t>
      </w:r>
      <w:r w:rsidRPr="00261A5A"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  <w:t>reducing restraint and restrictive practices through prevention, de-escalation, recording and accountability</w:t>
      </w:r>
      <w:r w:rsidRPr="00261A5A">
        <w:rPr>
          <w:rFonts w:ascii="Arial" w:hAnsi="Arial" w:eastAsia="Times New Roman" w:cs="Arial"/>
          <w:kern w:val="0"/>
          <w:lang w:eastAsia="en-GB"/>
          <w14:ligatures w14:val="none"/>
        </w:rPr>
        <w:t xml:space="preserve">. </w:t>
      </w:r>
    </w:p>
    <w:p w:rsidRPr="00261A5A" w:rsidR="00261A5A" w:rsidP="00261A5A" w:rsidRDefault="00261A5A" w14:paraId="02479CD2" w14:textId="77777777">
      <w:pPr>
        <w:spacing w:before="100" w:beforeAutospacing="1" w:after="100" w:afterAutospacing="1" w:line="300" w:lineRule="atLeast"/>
        <w:outlineLvl w:val="2"/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</w:pPr>
      <w:r w:rsidRPr="00261A5A"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  <w:t>Key changes for schools</w:t>
      </w:r>
    </w:p>
    <w:p w:rsidRPr="00261A5A" w:rsidR="00261A5A" w:rsidP="00261A5A" w:rsidRDefault="00261A5A" w14:paraId="1057DA2A" w14:textId="77777777">
      <w:pPr>
        <w:spacing w:before="100" w:beforeAutospacing="1" w:after="100" w:afterAutospacing="1" w:line="300" w:lineRule="atLeast"/>
        <w:outlineLvl w:val="3"/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</w:pPr>
      <w:r w:rsidRPr="00261A5A"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  <w:t>1. Wider focus on "restrictive interventions"</w:t>
      </w:r>
    </w:p>
    <w:p w:rsidRPr="00261A5A" w:rsidR="00261A5A" w:rsidP="00261A5A" w:rsidRDefault="00261A5A" w14:paraId="155947BE" w14:textId="77777777">
      <w:p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261A5A">
        <w:rPr>
          <w:rFonts w:ascii="Arial" w:hAnsi="Arial" w:eastAsia="Times New Roman" w:cs="Arial"/>
          <w:kern w:val="0"/>
          <w:lang w:eastAsia="en-GB"/>
          <w14:ligatures w14:val="none"/>
        </w:rPr>
        <w:t>The guidance now covers more than physical restraint. It includes a broader range of restrictive interventions, such as:</w:t>
      </w:r>
    </w:p>
    <w:p w:rsidRPr="00261A5A" w:rsidR="00261A5A" w:rsidP="00261A5A" w:rsidRDefault="00261A5A" w14:paraId="1D21FD45" w14:textId="77777777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261A5A">
        <w:rPr>
          <w:rFonts w:ascii="Arial" w:hAnsi="Arial" w:eastAsia="Times New Roman" w:cs="Arial"/>
          <w:kern w:val="0"/>
          <w:lang w:eastAsia="en-GB"/>
          <w14:ligatures w14:val="none"/>
        </w:rPr>
        <w:t>Physical restraint</w:t>
      </w:r>
    </w:p>
    <w:p w:rsidRPr="00261A5A" w:rsidR="00261A5A" w:rsidP="00261A5A" w:rsidRDefault="00261A5A" w14:paraId="3BFE1137" w14:textId="77777777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261A5A">
        <w:rPr>
          <w:rFonts w:ascii="Arial" w:hAnsi="Arial" w:eastAsia="Times New Roman" w:cs="Arial"/>
          <w:kern w:val="0"/>
          <w:lang w:eastAsia="en-GB"/>
          <w14:ligatures w14:val="none"/>
        </w:rPr>
        <w:t>Seclusion</w:t>
      </w:r>
    </w:p>
    <w:p w:rsidRPr="00261A5A" w:rsidR="00261A5A" w:rsidP="00261A5A" w:rsidRDefault="00261A5A" w14:paraId="1CE739F5" w14:textId="77777777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261A5A">
        <w:rPr>
          <w:rFonts w:ascii="Arial" w:hAnsi="Arial" w:eastAsia="Times New Roman" w:cs="Arial"/>
          <w:kern w:val="0"/>
          <w:lang w:eastAsia="en-GB"/>
          <w14:ligatures w14:val="none"/>
        </w:rPr>
        <w:t>Non-force related restraint</w:t>
      </w:r>
    </w:p>
    <w:p w:rsidRPr="00261A5A" w:rsidR="00261A5A" w:rsidP="00261A5A" w:rsidRDefault="00261A5A" w14:paraId="6DA730B6" w14:textId="77777777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261A5A">
        <w:rPr>
          <w:rFonts w:ascii="Arial" w:hAnsi="Arial" w:eastAsia="Times New Roman" w:cs="Arial"/>
          <w:kern w:val="0"/>
          <w:lang w:eastAsia="en-GB"/>
          <w14:ligatures w14:val="none"/>
        </w:rPr>
        <w:t>Any intervention that restricts a pupil's movement, liberty or freedom of action</w:t>
      </w:r>
    </w:p>
    <w:p w:rsidRPr="00261A5A" w:rsidR="00261A5A" w:rsidP="00261A5A" w:rsidRDefault="00261A5A" w14:paraId="4204A59C" w14:textId="559E9EF3">
      <w:p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261A5A">
        <w:rPr>
          <w:rFonts w:ascii="Arial" w:hAnsi="Arial" w:eastAsia="Times New Roman" w:cs="Arial"/>
          <w:kern w:val="0"/>
          <w:lang w:eastAsia="en-GB"/>
          <w14:ligatures w14:val="none"/>
        </w:rPr>
        <w:t xml:space="preserve">Schools are expected to consider restrictive interventions as part of their wider behaviour, safeguarding and inclusion practices. </w:t>
      </w:r>
    </w:p>
    <w:p w:rsidRPr="00261A5A" w:rsidR="00261A5A" w:rsidP="00261A5A" w:rsidRDefault="00261A5A" w14:paraId="4752364D" w14:textId="77777777">
      <w:pPr>
        <w:spacing w:before="100" w:beforeAutospacing="1" w:after="100" w:afterAutospacing="1" w:line="300" w:lineRule="atLeast"/>
        <w:outlineLvl w:val="3"/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</w:pPr>
      <w:r w:rsidRPr="00261A5A"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  <w:t>2. Stronger emphasis on prevention and de-escalation</w:t>
      </w:r>
    </w:p>
    <w:p w:rsidRPr="00261A5A" w:rsidR="00261A5A" w:rsidP="00261A5A" w:rsidRDefault="00261A5A" w14:paraId="37F9FFA4" w14:textId="77777777">
      <w:p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261A5A">
        <w:rPr>
          <w:rFonts w:ascii="Arial" w:hAnsi="Arial" w:eastAsia="Times New Roman" w:cs="Arial"/>
          <w:kern w:val="0"/>
          <w:lang w:eastAsia="en-GB"/>
          <w14:ligatures w14:val="none"/>
        </w:rPr>
        <w:t>Schools are expected to:</w:t>
      </w:r>
    </w:p>
    <w:p w:rsidRPr="00261A5A" w:rsidR="00261A5A" w:rsidP="00261A5A" w:rsidRDefault="00261A5A" w14:paraId="0CD0FDFD" w14:textId="7777777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261A5A">
        <w:rPr>
          <w:rFonts w:ascii="Arial" w:hAnsi="Arial" w:eastAsia="Times New Roman" w:cs="Arial"/>
          <w:kern w:val="0"/>
          <w:lang w:eastAsia="en-GB"/>
          <w14:ligatures w14:val="none"/>
        </w:rPr>
        <w:t>Use early intervention strategies</w:t>
      </w:r>
    </w:p>
    <w:p w:rsidRPr="00261A5A" w:rsidR="00261A5A" w:rsidP="00261A5A" w:rsidRDefault="00261A5A" w14:paraId="48AC8A5B" w14:textId="7777777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261A5A">
        <w:rPr>
          <w:rFonts w:ascii="Arial" w:hAnsi="Arial" w:eastAsia="Times New Roman" w:cs="Arial"/>
          <w:kern w:val="0"/>
          <w:lang w:eastAsia="en-GB"/>
          <w14:ligatures w14:val="none"/>
        </w:rPr>
        <w:t>Identify triggers and patterns</w:t>
      </w:r>
    </w:p>
    <w:p w:rsidRPr="00261A5A" w:rsidR="00261A5A" w:rsidP="00261A5A" w:rsidRDefault="00261A5A" w14:paraId="1E44AEC9" w14:textId="7777777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261A5A">
        <w:rPr>
          <w:rFonts w:ascii="Arial" w:hAnsi="Arial" w:eastAsia="Times New Roman" w:cs="Arial"/>
          <w:kern w:val="0"/>
          <w:lang w:eastAsia="en-GB"/>
          <w14:ligatures w14:val="none"/>
        </w:rPr>
        <w:t>Employ de-escalation techniques</w:t>
      </w:r>
    </w:p>
    <w:p w:rsidRPr="00261A5A" w:rsidR="00261A5A" w:rsidP="00261A5A" w:rsidRDefault="00261A5A" w14:paraId="4BF213CF" w14:textId="7777777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261A5A">
        <w:rPr>
          <w:rFonts w:ascii="Arial" w:hAnsi="Arial" w:eastAsia="Times New Roman" w:cs="Arial"/>
          <w:kern w:val="0"/>
          <w:lang w:eastAsia="en-GB"/>
          <w14:ligatures w14:val="none"/>
        </w:rPr>
        <w:t>Reduce the need for restraint wherever possible</w:t>
      </w:r>
    </w:p>
    <w:p w:rsidRPr="00261A5A" w:rsidR="00261A5A" w:rsidP="00261A5A" w:rsidRDefault="00261A5A" w14:paraId="20EECE48" w14:textId="20F0EC1C">
      <w:p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261A5A">
        <w:rPr>
          <w:rFonts w:ascii="Arial" w:hAnsi="Arial" w:eastAsia="Times New Roman" w:cs="Arial"/>
          <w:kern w:val="0"/>
          <w:lang w:eastAsia="en-GB"/>
          <w14:ligatures w14:val="none"/>
        </w:rPr>
        <w:t xml:space="preserve">The guidance makes clear that restrictive interventions should be a </w:t>
      </w:r>
      <w:r w:rsidRPr="00261A5A"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  <w:t>last resort</w:t>
      </w:r>
      <w:r w:rsidRPr="00261A5A">
        <w:rPr>
          <w:rFonts w:ascii="Arial" w:hAnsi="Arial" w:eastAsia="Times New Roman" w:cs="Arial"/>
          <w:kern w:val="0"/>
          <w:lang w:eastAsia="en-GB"/>
          <w14:ligatures w14:val="none"/>
        </w:rPr>
        <w:t xml:space="preserve">. </w:t>
      </w:r>
    </w:p>
    <w:p w:rsidRPr="00261A5A" w:rsidR="00261A5A" w:rsidP="00261A5A" w:rsidRDefault="00261A5A" w14:paraId="046C7115" w14:textId="77777777">
      <w:pPr>
        <w:spacing w:before="100" w:beforeAutospacing="1" w:after="100" w:afterAutospacing="1" w:line="300" w:lineRule="atLeast"/>
        <w:outlineLvl w:val="3"/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</w:pPr>
      <w:r w:rsidRPr="00261A5A"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  <w:t>3. Mandatory recording of significant incidents</w:t>
      </w:r>
    </w:p>
    <w:p w:rsidRPr="00261A5A" w:rsidR="00261A5A" w:rsidP="00261A5A" w:rsidRDefault="00261A5A" w14:paraId="4F3AECB3" w14:textId="27C3E33A">
      <w:p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261A5A">
        <w:rPr>
          <w:rFonts w:ascii="Arial" w:hAnsi="Arial" w:eastAsia="Times New Roman" w:cs="Arial"/>
          <w:kern w:val="0"/>
          <w:lang w:eastAsia="en-GB"/>
          <w14:ligatures w14:val="none"/>
        </w:rPr>
        <w:t xml:space="preserve">A major change is the legal requirement to </w:t>
      </w:r>
      <w:r w:rsidRPr="00261A5A"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  <w:t>record every significant incident involving the use of force</w:t>
      </w:r>
      <w:r w:rsidRPr="00261A5A">
        <w:rPr>
          <w:rFonts w:ascii="Arial" w:hAnsi="Arial" w:eastAsia="Times New Roman" w:cs="Arial"/>
          <w:kern w:val="0"/>
          <w:lang w:eastAsia="en-GB"/>
          <w14:ligatures w14:val="none"/>
        </w:rPr>
        <w:t xml:space="preserve">. Schools must have systems in place to ensure incidents are documented appropriately. </w:t>
      </w:r>
    </w:p>
    <w:p w:rsidRPr="00261A5A" w:rsidR="00261A5A" w:rsidP="00261A5A" w:rsidRDefault="00261A5A" w14:paraId="2297601A" w14:textId="77777777">
      <w:p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261A5A">
        <w:rPr>
          <w:rFonts w:ascii="Arial" w:hAnsi="Arial" w:eastAsia="Times New Roman" w:cs="Arial"/>
          <w:kern w:val="0"/>
          <w:lang w:eastAsia="en-GB"/>
          <w14:ligatures w14:val="none"/>
        </w:rPr>
        <w:t>Records should support:</w:t>
      </w:r>
    </w:p>
    <w:p w:rsidRPr="00261A5A" w:rsidR="00261A5A" w:rsidP="00261A5A" w:rsidRDefault="00261A5A" w14:paraId="244E8D74" w14:textId="7777777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261A5A">
        <w:rPr>
          <w:rFonts w:ascii="Arial" w:hAnsi="Arial" w:eastAsia="Times New Roman" w:cs="Arial"/>
          <w:kern w:val="0"/>
          <w:lang w:eastAsia="en-GB"/>
          <w14:ligatures w14:val="none"/>
        </w:rPr>
        <w:t>Safeguarding</w:t>
      </w:r>
    </w:p>
    <w:p w:rsidRPr="00261A5A" w:rsidR="00261A5A" w:rsidP="00261A5A" w:rsidRDefault="00261A5A" w14:paraId="749563F8" w14:textId="7777777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261A5A">
        <w:rPr>
          <w:rFonts w:ascii="Arial" w:hAnsi="Arial" w:eastAsia="Times New Roman" w:cs="Arial"/>
          <w:kern w:val="0"/>
          <w:lang w:eastAsia="en-GB"/>
          <w14:ligatures w14:val="none"/>
        </w:rPr>
        <w:t>Monitoring patterns and trends</w:t>
      </w:r>
    </w:p>
    <w:p w:rsidRPr="00261A5A" w:rsidR="00261A5A" w:rsidP="00261A5A" w:rsidRDefault="00261A5A" w14:paraId="22291037" w14:textId="7777777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261A5A">
        <w:rPr>
          <w:rFonts w:ascii="Arial" w:hAnsi="Arial" w:eastAsia="Times New Roman" w:cs="Arial"/>
          <w:kern w:val="0"/>
          <w:lang w:eastAsia="en-GB"/>
          <w14:ligatures w14:val="none"/>
        </w:rPr>
        <w:t>Reviewing practice</w:t>
      </w:r>
    </w:p>
    <w:p w:rsidRPr="00261A5A" w:rsidR="00261A5A" w:rsidP="00261A5A" w:rsidRDefault="00261A5A" w14:paraId="1C5FCFD8" w14:textId="077828DA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261A5A">
        <w:rPr>
          <w:rFonts w:ascii="Arial" w:hAnsi="Arial" w:eastAsia="Times New Roman" w:cs="Arial"/>
          <w:kern w:val="0"/>
          <w:lang w:eastAsia="en-GB"/>
          <w14:ligatures w14:val="none"/>
        </w:rPr>
        <w:t xml:space="preserve">Accountability and governance oversight </w:t>
      </w:r>
    </w:p>
    <w:p w:rsidRPr="00261A5A" w:rsidR="00261A5A" w:rsidP="00261A5A" w:rsidRDefault="00261A5A" w14:paraId="22B55E59" w14:textId="77777777">
      <w:pPr>
        <w:spacing w:before="100" w:beforeAutospacing="1" w:after="100" w:afterAutospacing="1" w:line="300" w:lineRule="atLeast"/>
        <w:outlineLvl w:val="3"/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</w:pPr>
      <w:r w:rsidRPr="00261A5A"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  <w:lastRenderedPageBreak/>
        <w:t>4. Mandatory reporting to parents</w:t>
      </w:r>
    </w:p>
    <w:p w:rsidRPr="00261A5A" w:rsidR="00261A5A" w:rsidP="00261A5A" w:rsidRDefault="00261A5A" w14:paraId="22F13DBF" w14:textId="23FBA1BA">
      <w:p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261A5A">
        <w:rPr>
          <w:rFonts w:ascii="Arial" w:hAnsi="Arial" w:eastAsia="Times New Roman" w:cs="Arial"/>
          <w:kern w:val="0"/>
          <w:lang w:eastAsia="en-GB"/>
          <w14:ligatures w14:val="none"/>
        </w:rPr>
        <w:t xml:space="preserve">Schools must </w:t>
      </w:r>
      <w:r w:rsidRPr="00261A5A"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  <w:t>inform parents of significant incidents involving force</w:t>
      </w:r>
      <w:r w:rsidRPr="00261A5A">
        <w:rPr>
          <w:rFonts w:ascii="Arial" w:hAnsi="Arial" w:eastAsia="Times New Roman" w:cs="Arial"/>
          <w:kern w:val="0"/>
          <w:lang w:eastAsia="en-GB"/>
          <w14:ligatures w14:val="none"/>
        </w:rPr>
        <w:t>. This is intended to increase transparency and strengthen partnerships with families</w:t>
      </w:r>
    </w:p>
    <w:p w:rsidRPr="00261A5A" w:rsidR="00261A5A" w:rsidP="00261A5A" w:rsidRDefault="00261A5A" w14:paraId="1BDA91D2" w14:textId="12CB8009">
      <w:p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261A5A">
        <w:rPr>
          <w:rFonts w:ascii="Arial" w:hAnsi="Arial" w:eastAsia="Times New Roman" w:cs="Arial"/>
          <w:kern w:val="0"/>
          <w:lang w:eastAsia="en-GB"/>
          <w14:ligatures w14:val="none"/>
        </w:rPr>
        <w:t xml:space="preserve">The newer regulations also extend reporting requirements around seclusion and restraint incidents. </w:t>
      </w:r>
    </w:p>
    <w:p w:rsidRPr="00261A5A" w:rsidR="00261A5A" w:rsidP="00261A5A" w:rsidRDefault="00261A5A" w14:paraId="2B18D911" w14:textId="77777777">
      <w:pPr>
        <w:spacing w:before="100" w:beforeAutospacing="1" w:after="100" w:afterAutospacing="1" w:line="300" w:lineRule="atLeast"/>
        <w:outlineLvl w:val="3"/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</w:pPr>
      <w:r w:rsidRPr="00261A5A"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  <w:t>5. Increased focus on SEND</w:t>
      </w:r>
    </w:p>
    <w:p w:rsidRPr="00261A5A" w:rsidR="00261A5A" w:rsidP="00261A5A" w:rsidRDefault="00261A5A" w14:paraId="734C285B" w14:textId="77777777">
      <w:p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261A5A">
        <w:rPr>
          <w:rFonts w:ascii="Arial" w:hAnsi="Arial" w:eastAsia="Times New Roman" w:cs="Arial"/>
          <w:kern w:val="0"/>
          <w:lang w:eastAsia="en-GB"/>
          <w14:ligatures w14:val="none"/>
        </w:rPr>
        <w:t>The guidance places particular emphasis on pupils with SEND, recognising that some children may be at greater risk of experiencing restrictive interventions.</w:t>
      </w:r>
    </w:p>
    <w:p w:rsidRPr="00261A5A" w:rsidR="00261A5A" w:rsidP="00261A5A" w:rsidRDefault="00261A5A" w14:paraId="4BB51A54" w14:textId="77777777">
      <w:p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261A5A">
        <w:rPr>
          <w:rFonts w:ascii="Arial" w:hAnsi="Arial" w:eastAsia="Times New Roman" w:cs="Arial"/>
          <w:kern w:val="0"/>
          <w:lang w:eastAsia="en-GB"/>
          <w14:ligatures w14:val="none"/>
        </w:rPr>
        <w:t>Schools are expected to:</w:t>
      </w:r>
    </w:p>
    <w:p w:rsidRPr="00261A5A" w:rsidR="00261A5A" w:rsidP="00261A5A" w:rsidRDefault="00261A5A" w14:paraId="7DBFD850" w14:textId="77777777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261A5A">
        <w:rPr>
          <w:rFonts w:ascii="Arial" w:hAnsi="Arial" w:eastAsia="Times New Roman" w:cs="Arial"/>
          <w:kern w:val="0"/>
          <w:lang w:eastAsia="en-GB"/>
          <w14:ligatures w14:val="none"/>
        </w:rPr>
        <w:t>Consider individual needs and vulnerabilities</w:t>
      </w:r>
    </w:p>
    <w:p w:rsidRPr="00261A5A" w:rsidR="00261A5A" w:rsidP="00261A5A" w:rsidRDefault="00261A5A" w14:paraId="43DA600F" w14:textId="77777777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261A5A">
        <w:rPr>
          <w:rFonts w:ascii="Arial" w:hAnsi="Arial" w:eastAsia="Times New Roman" w:cs="Arial"/>
          <w:kern w:val="0"/>
          <w:lang w:eastAsia="en-GB"/>
          <w14:ligatures w14:val="none"/>
        </w:rPr>
        <w:t>Use reasonable adjustments</w:t>
      </w:r>
    </w:p>
    <w:p w:rsidRPr="00261A5A" w:rsidR="00261A5A" w:rsidP="00261A5A" w:rsidRDefault="00261A5A" w14:paraId="2BA407FA" w14:textId="77777777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261A5A">
        <w:rPr>
          <w:rFonts w:ascii="Arial" w:hAnsi="Arial" w:eastAsia="Times New Roman" w:cs="Arial"/>
          <w:kern w:val="0"/>
          <w:lang w:eastAsia="en-GB"/>
          <w14:ligatures w14:val="none"/>
        </w:rPr>
        <w:t>Reflect strategies in risk assessments and support plans</w:t>
      </w:r>
    </w:p>
    <w:p w:rsidRPr="00261A5A" w:rsidR="00261A5A" w:rsidP="00261A5A" w:rsidRDefault="00261A5A" w14:paraId="4ED2C435" w14:textId="11B97508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261A5A">
        <w:rPr>
          <w:rFonts w:ascii="Arial" w:hAnsi="Arial" w:eastAsia="Times New Roman" w:cs="Arial"/>
          <w:kern w:val="0"/>
          <w:lang w:eastAsia="en-GB"/>
          <w14:ligatures w14:val="none"/>
        </w:rPr>
        <w:t xml:space="preserve">Ensure interventions are proportionate and appropriate to the child's needs </w:t>
      </w:r>
    </w:p>
    <w:p w:rsidRPr="00261A5A" w:rsidR="00261A5A" w:rsidP="00261A5A" w:rsidRDefault="00261A5A" w14:paraId="06BDFC8D" w14:textId="77777777">
      <w:pPr>
        <w:spacing w:before="100" w:beforeAutospacing="1" w:after="100" w:afterAutospacing="1" w:line="300" w:lineRule="atLeast"/>
        <w:outlineLvl w:val="3"/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</w:pPr>
      <w:r w:rsidRPr="00261A5A"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  <w:t>6. Requirement for clear school policies</w:t>
      </w:r>
    </w:p>
    <w:p w:rsidRPr="00261A5A" w:rsidR="00261A5A" w:rsidP="00261A5A" w:rsidRDefault="00261A5A" w14:paraId="418E51CA" w14:textId="77777777">
      <w:p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261A5A">
        <w:rPr>
          <w:rFonts w:ascii="Arial" w:hAnsi="Arial" w:eastAsia="Times New Roman" w:cs="Arial"/>
          <w:kern w:val="0"/>
          <w:lang w:eastAsia="en-GB"/>
          <w14:ligatures w14:val="none"/>
        </w:rPr>
        <w:t>Schools should have a clear policy covering:</w:t>
      </w:r>
    </w:p>
    <w:p w:rsidRPr="00261A5A" w:rsidR="00261A5A" w:rsidP="00261A5A" w:rsidRDefault="00261A5A" w14:paraId="0BE47E70" w14:textId="77777777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261A5A">
        <w:rPr>
          <w:rFonts w:ascii="Arial" w:hAnsi="Arial" w:eastAsia="Times New Roman" w:cs="Arial"/>
          <w:kern w:val="0"/>
          <w:lang w:eastAsia="en-GB"/>
          <w14:ligatures w14:val="none"/>
        </w:rPr>
        <w:t>When restrictive interventions may be used</w:t>
      </w:r>
    </w:p>
    <w:p w:rsidRPr="00261A5A" w:rsidR="00261A5A" w:rsidP="00261A5A" w:rsidRDefault="00261A5A" w14:paraId="57D3502C" w14:textId="77777777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261A5A">
        <w:rPr>
          <w:rFonts w:ascii="Arial" w:hAnsi="Arial" w:eastAsia="Times New Roman" w:cs="Arial"/>
          <w:kern w:val="0"/>
          <w:lang w:eastAsia="en-GB"/>
          <w14:ligatures w14:val="none"/>
        </w:rPr>
        <w:t>Roles and responsibilities</w:t>
      </w:r>
    </w:p>
    <w:p w:rsidRPr="00261A5A" w:rsidR="00261A5A" w:rsidP="00261A5A" w:rsidRDefault="00261A5A" w14:paraId="60B79EBE" w14:textId="77777777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261A5A">
        <w:rPr>
          <w:rFonts w:ascii="Arial" w:hAnsi="Arial" w:eastAsia="Times New Roman" w:cs="Arial"/>
          <w:kern w:val="0"/>
          <w:lang w:eastAsia="en-GB"/>
          <w14:ligatures w14:val="none"/>
        </w:rPr>
        <w:t>Recording and reporting arrangements</w:t>
      </w:r>
    </w:p>
    <w:p w:rsidRPr="00261A5A" w:rsidR="00261A5A" w:rsidP="00261A5A" w:rsidRDefault="00261A5A" w14:paraId="7F51DB67" w14:textId="77777777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261A5A">
        <w:rPr>
          <w:rFonts w:ascii="Arial" w:hAnsi="Arial" w:eastAsia="Times New Roman" w:cs="Arial"/>
          <w:kern w:val="0"/>
          <w:lang w:eastAsia="en-GB"/>
          <w14:ligatures w14:val="none"/>
        </w:rPr>
        <w:t>Staff training expectations</w:t>
      </w:r>
    </w:p>
    <w:p w:rsidRPr="00261A5A" w:rsidR="00261A5A" w:rsidP="00261A5A" w:rsidRDefault="00261A5A" w14:paraId="025AEC58" w14:textId="77777777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261A5A">
        <w:rPr>
          <w:rFonts w:ascii="Arial" w:hAnsi="Arial" w:eastAsia="Times New Roman" w:cs="Arial"/>
          <w:kern w:val="0"/>
          <w:lang w:eastAsia="en-GB"/>
          <w14:ligatures w14:val="none"/>
        </w:rPr>
        <w:t>Safeguarding considerations</w:t>
      </w:r>
    </w:p>
    <w:p w:rsidRPr="00261A5A" w:rsidR="00261A5A" w:rsidP="00261A5A" w:rsidRDefault="00261A5A" w14:paraId="341B2DD1" w14:textId="77777777">
      <w:pPr>
        <w:numPr>
          <w:ilvl w:val="0"/>
          <w:numId w:val="5"/>
        </w:numPr>
        <w:spacing w:before="100" w:beforeAutospacing="1" w:after="100" w:afterAutospacing="1" w:line="300" w:lineRule="atLeast"/>
        <w:outlineLvl w:val="3"/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</w:pPr>
      <w:r w:rsidRPr="00261A5A">
        <w:rPr>
          <w:rFonts w:ascii="Arial" w:hAnsi="Arial" w:eastAsia="Times New Roman" w:cs="Arial"/>
          <w:kern w:val="0"/>
          <w:lang w:eastAsia="en-GB"/>
          <w14:ligatures w14:val="none"/>
        </w:rPr>
        <w:t xml:space="preserve">Review and monitoring processes </w:t>
      </w:r>
    </w:p>
    <w:p w:rsidRPr="00261A5A" w:rsidR="00261A5A" w:rsidP="00261A5A" w:rsidRDefault="00261A5A" w14:paraId="55C8CD44" w14:textId="566321F9">
      <w:pPr>
        <w:spacing w:before="100" w:beforeAutospacing="1" w:after="100" w:afterAutospacing="1" w:line="300" w:lineRule="atLeast"/>
        <w:outlineLvl w:val="3"/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</w:pPr>
      <w:r w:rsidRPr="00261A5A"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  <w:t>7. Greater use of data and governance oversight</w:t>
      </w:r>
    </w:p>
    <w:p w:rsidRPr="00261A5A" w:rsidR="00261A5A" w:rsidP="00261A5A" w:rsidRDefault="00261A5A" w14:paraId="13777C34" w14:textId="77777777">
      <w:p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261A5A">
        <w:rPr>
          <w:rFonts w:ascii="Arial" w:hAnsi="Arial" w:eastAsia="Times New Roman" w:cs="Arial"/>
          <w:kern w:val="0"/>
          <w:lang w:eastAsia="en-GB"/>
          <w14:ligatures w14:val="none"/>
        </w:rPr>
        <w:t>Governing bodies and proprietors are expected to:</w:t>
      </w:r>
    </w:p>
    <w:p w:rsidRPr="00261A5A" w:rsidR="00261A5A" w:rsidP="00261A5A" w:rsidRDefault="00261A5A" w14:paraId="69E489D7" w14:textId="77777777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261A5A">
        <w:rPr>
          <w:rFonts w:ascii="Arial" w:hAnsi="Arial" w:eastAsia="Times New Roman" w:cs="Arial"/>
          <w:kern w:val="0"/>
          <w:lang w:eastAsia="en-GB"/>
          <w14:ligatures w14:val="none"/>
        </w:rPr>
        <w:t>Review incident data</w:t>
      </w:r>
    </w:p>
    <w:p w:rsidRPr="00261A5A" w:rsidR="00261A5A" w:rsidP="00261A5A" w:rsidRDefault="00261A5A" w14:paraId="7F88EAB9" w14:textId="77777777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261A5A">
        <w:rPr>
          <w:rFonts w:ascii="Arial" w:hAnsi="Arial" w:eastAsia="Times New Roman" w:cs="Arial"/>
          <w:kern w:val="0"/>
          <w:lang w:eastAsia="en-GB"/>
          <w14:ligatures w14:val="none"/>
        </w:rPr>
        <w:t>Look for patterns involving specific pupils or groups</w:t>
      </w:r>
    </w:p>
    <w:p w:rsidRPr="00261A5A" w:rsidR="00261A5A" w:rsidP="00261A5A" w:rsidRDefault="00261A5A" w14:paraId="42A1B172" w14:textId="77777777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261A5A">
        <w:rPr>
          <w:rFonts w:ascii="Arial" w:hAnsi="Arial" w:eastAsia="Times New Roman" w:cs="Arial"/>
          <w:kern w:val="0"/>
          <w:lang w:eastAsia="en-GB"/>
          <w14:ligatures w14:val="none"/>
        </w:rPr>
        <w:t>Challenge inappropriate use</w:t>
      </w:r>
    </w:p>
    <w:p w:rsidRPr="00261A5A" w:rsidR="00261A5A" w:rsidP="0F58A864" w:rsidRDefault="00261A5A" w14:paraId="75BCCCDB" w14:textId="77777777">
      <w:pPr>
        <w:numPr>
          <w:ilvl w:val="0"/>
          <w:numId w:val="6"/>
        </w:numPr>
        <w:spacing w:before="100" w:beforeAutospacing="on" w:after="100" w:afterAutospacing="on" w:line="300" w:lineRule="atLeast"/>
        <w:outlineLvl w:val="2"/>
        <w:rPr>
          <w:rFonts w:ascii="Arial" w:hAnsi="Arial" w:eastAsia="Times New Roman" w:cs="Arial"/>
          <w:b w:val="1"/>
          <w:bCs w:val="1"/>
          <w:kern w:val="0"/>
          <w:lang w:eastAsia="en-GB"/>
          <w14:ligatures w14:val="none"/>
        </w:rPr>
      </w:pPr>
      <w:r w:rsidRPr="00261A5A" w:rsidR="00261A5A">
        <w:rPr>
          <w:rFonts w:ascii="Arial" w:hAnsi="Arial" w:eastAsia="Times New Roman" w:cs="Arial"/>
          <w:kern w:val="0"/>
          <w:lang w:eastAsia="en-GB"/>
          <w14:ligatures w14:val="none"/>
        </w:rPr>
        <w:t xml:space="preserve">Ensure school improvement actions are taken when needed </w:t>
      </w:r>
    </w:p>
    <w:p w:rsidR="3D2F64B2" w:rsidP="0F58A864" w:rsidRDefault="3D2F64B2" w14:paraId="307F59A0" w14:textId="35B3A3AE">
      <w:pPr>
        <w:numPr>
          <w:ilvl w:val="0"/>
          <w:numId w:val="6"/>
        </w:numPr>
        <w:spacing w:beforeAutospacing="on" w:afterAutospacing="on" w:line="300" w:lineRule="atLeast"/>
        <w:outlineLvl w:val="2"/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0F58A864" w:rsidR="3D2F64B2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Ensure incident data is used to reduce the future use of restrictive interventions</w:t>
      </w:r>
    </w:p>
    <w:p w:rsidR="0F58A864" w:rsidP="0F58A864" w:rsidRDefault="0F58A864" w14:paraId="6DDDD204" w14:textId="1673702F">
      <w:pPr>
        <w:spacing w:beforeAutospacing="on" w:afterAutospacing="on" w:line="300" w:lineRule="atLeast"/>
        <w:ind w:left="720"/>
        <w:outlineLvl w:val="2"/>
        <w:rPr>
          <w:rFonts w:ascii="Arial" w:hAnsi="Arial" w:eastAsia="Times New Roman" w:cs="Arial"/>
          <w:b w:val="1"/>
          <w:bCs w:val="1"/>
          <w:lang w:eastAsia="en-GB"/>
        </w:rPr>
      </w:pPr>
    </w:p>
    <w:p w:rsidRPr="00261A5A" w:rsidR="00261A5A" w:rsidP="00261A5A" w:rsidRDefault="00261A5A" w14:paraId="23F4F39A" w14:textId="3BA2F5CF">
      <w:pPr>
        <w:spacing w:before="100" w:beforeAutospacing="1" w:after="100" w:afterAutospacing="1" w:line="300" w:lineRule="atLeast"/>
        <w:outlineLvl w:val="2"/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</w:pPr>
      <w:r w:rsidRPr="00261A5A"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  <w:t>What schools should do now</w:t>
      </w:r>
    </w:p>
    <w:p w:rsidRPr="00261A5A" w:rsidR="00261A5A" w:rsidP="00261A5A" w:rsidRDefault="00261A5A" w14:paraId="07321578" w14:textId="77777777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261A5A">
        <w:rPr>
          <w:rFonts w:ascii="Arial" w:hAnsi="Arial" w:eastAsia="Times New Roman" w:cs="Arial"/>
          <w:kern w:val="0"/>
          <w:lang w:eastAsia="en-GB"/>
          <w14:ligatures w14:val="none"/>
        </w:rPr>
        <w:t>Review behaviour and restraint policies.</w:t>
      </w:r>
    </w:p>
    <w:p w:rsidRPr="00261A5A" w:rsidR="00261A5A" w:rsidP="00261A5A" w:rsidRDefault="00261A5A" w14:paraId="276E4AC0" w14:textId="77777777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261A5A">
        <w:rPr>
          <w:rFonts w:ascii="Arial" w:hAnsi="Arial" w:eastAsia="Times New Roman" w:cs="Arial"/>
          <w:kern w:val="0"/>
          <w:lang w:eastAsia="en-GB"/>
          <w14:ligatures w14:val="none"/>
        </w:rPr>
        <w:t>Ensure incident recording systems meet the new requirements.</w:t>
      </w:r>
    </w:p>
    <w:p w:rsidRPr="00261A5A" w:rsidR="00261A5A" w:rsidP="00261A5A" w:rsidRDefault="00261A5A" w14:paraId="4D367D64" w14:textId="77777777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261A5A">
        <w:rPr>
          <w:rFonts w:ascii="Arial" w:hAnsi="Arial" w:eastAsia="Times New Roman" w:cs="Arial"/>
          <w:kern w:val="0"/>
          <w:lang w:eastAsia="en-GB"/>
          <w14:ligatures w14:val="none"/>
        </w:rPr>
        <w:t>Establish processes for informing parents.</w:t>
      </w:r>
    </w:p>
    <w:p w:rsidRPr="00261A5A" w:rsidR="00261A5A" w:rsidP="00261A5A" w:rsidRDefault="00261A5A" w14:paraId="3E7556C5" w14:textId="77777777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261A5A">
        <w:rPr>
          <w:rFonts w:ascii="Arial" w:hAnsi="Arial" w:eastAsia="Times New Roman" w:cs="Arial"/>
          <w:kern w:val="0"/>
          <w:lang w:eastAsia="en-GB"/>
          <w14:ligatures w14:val="none"/>
        </w:rPr>
        <w:t>Train staff in de-escalation and lawful use of force.</w:t>
      </w:r>
    </w:p>
    <w:p w:rsidRPr="00261A5A" w:rsidR="00261A5A" w:rsidP="00261A5A" w:rsidRDefault="00261A5A" w14:paraId="368E9D8E" w14:textId="77777777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261A5A">
        <w:rPr>
          <w:rFonts w:ascii="Arial" w:hAnsi="Arial" w:eastAsia="Times New Roman" w:cs="Arial"/>
          <w:kern w:val="0"/>
          <w:lang w:eastAsia="en-GB"/>
          <w14:ligatures w14:val="none"/>
        </w:rPr>
        <w:t>Review SEND risk assessments and behaviour plans.</w:t>
      </w:r>
    </w:p>
    <w:p w:rsidRPr="00261A5A" w:rsidR="00261A5A" w:rsidP="00261A5A" w:rsidRDefault="00261A5A" w14:paraId="183F3032" w14:textId="79580F6B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261A5A">
        <w:rPr>
          <w:rFonts w:ascii="Arial" w:hAnsi="Arial" w:eastAsia="Times New Roman" w:cs="Arial"/>
          <w:kern w:val="0"/>
          <w:lang w:eastAsia="en-GB"/>
          <w14:ligatures w14:val="none"/>
        </w:rPr>
        <w:lastRenderedPageBreak/>
        <w:t xml:space="preserve">Regularly analyse restraint and seclusion data at leadership and governor level. </w:t>
      </w:r>
    </w:p>
    <w:p w:rsidRPr="00261A5A" w:rsidR="00261A5A" w:rsidP="0F58A864" w:rsidRDefault="00261A5A" w14:paraId="4B28BF50" w14:textId="09140CC5">
      <w:pPr>
        <w:spacing w:before="0" w:beforeAutospacing="off" w:after="0" w:afterAutospacing="off" w:line="300" w:lineRule="auto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F58A864" w:rsidR="00261A5A">
        <w:rPr>
          <w:rFonts w:ascii="Arial" w:hAnsi="Arial" w:eastAsia="Arial" w:cs="Arial"/>
          <w:kern w:val="0"/>
          <w:sz w:val="24"/>
          <w:szCs w:val="24"/>
          <w:lang w:eastAsia="en-GB"/>
          <w14:ligatures w14:val="none"/>
        </w:rPr>
        <w:t xml:space="preserve">For safeguarding leads and senior leaders, </w:t>
      </w:r>
      <w:r w:rsidRPr="0F58A864" w:rsidR="73D4A6BE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the biggest practical changes are mandatory recording, mandatory parent reporting, and the introduction of specific requirements relating to seclusion and restraint</w:t>
      </w:r>
      <w:r w:rsidRPr="0F58A864" w:rsidR="00261A5A">
        <w:rPr>
          <w:rFonts w:ascii="Arial" w:hAnsi="Arial" w:eastAsia="Times New Roman" w:cs="Arial"/>
          <w:lang w:eastAsia="en-GB"/>
        </w:rPr>
        <w:t xml:space="preserve">, alongside a stronger expectation that schools can </w:t>
      </w:r>
      <w:r w:rsidRPr="0F58A864" w:rsidR="00261A5A">
        <w:rPr>
          <w:rFonts w:ascii="Arial" w:hAnsi="Arial" w:eastAsia="Times New Roman" w:cs="Arial"/>
          <w:lang w:eastAsia="en-GB"/>
        </w:rPr>
        <w:t>demonstrate</w:t>
      </w:r>
      <w:r w:rsidRPr="0F58A864" w:rsidR="00261A5A">
        <w:rPr>
          <w:rFonts w:ascii="Arial" w:hAnsi="Arial" w:eastAsia="Times New Roman" w:cs="Arial"/>
          <w:lang w:eastAsia="en-GB"/>
        </w:rPr>
        <w:t xml:space="preserve"> how they are actively reducing the need for restraint through preventative approaches. </w:t>
      </w:r>
    </w:p>
    <w:p w:rsidRPr="00261A5A" w:rsidR="00280B90" w:rsidRDefault="00280B90" w14:paraId="68B9DD6C" w14:textId="77777777">
      <w:pPr>
        <w:rPr>
          <w:rFonts w:ascii="Arial" w:hAnsi="Arial" w:cs="Arial"/>
        </w:rPr>
      </w:pPr>
    </w:p>
    <w:sectPr w:rsidRPr="00261A5A" w:rsidR="00280B90">
      <w:footerReference w:type="default" r:id="rId7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77939" w:rsidP="00261A5A" w:rsidRDefault="00477939" w14:paraId="640584A6" w14:textId="77777777">
      <w:pPr>
        <w:spacing w:after="0" w:line="240" w:lineRule="auto"/>
      </w:pPr>
      <w:r>
        <w:separator/>
      </w:r>
    </w:p>
  </w:endnote>
  <w:endnote w:type="continuationSeparator" w:id="0">
    <w:p w:rsidR="00477939" w:rsidP="00261A5A" w:rsidRDefault="00477939" w14:paraId="2A565A2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874786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61A5A" w:rsidRDefault="00261A5A" w14:paraId="5D0A7D24" w14:textId="776E561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61A5A" w:rsidRDefault="00261A5A" w14:paraId="404F5D5A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77939" w:rsidP="00261A5A" w:rsidRDefault="00477939" w14:paraId="53A78891" w14:textId="77777777">
      <w:pPr>
        <w:spacing w:after="0" w:line="240" w:lineRule="auto"/>
      </w:pPr>
      <w:r>
        <w:separator/>
      </w:r>
    </w:p>
  </w:footnote>
  <w:footnote w:type="continuationSeparator" w:id="0">
    <w:p w:rsidR="00477939" w:rsidP="00261A5A" w:rsidRDefault="00477939" w14:paraId="71D60060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0747D"/>
    <w:multiLevelType w:val="multilevel"/>
    <w:tmpl w:val="3B549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1FB8017C"/>
    <w:multiLevelType w:val="multilevel"/>
    <w:tmpl w:val="48346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32726D5D"/>
    <w:multiLevelType w:val="multilevel"/>
    <w:tmpl w:val="8DDE0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3B8D43A8"/>
    <w:multiLevelType w:val="multilevel"/>
    <w:tmpl w:val="AFA28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44BF0DFB"/>
    <w:multiLevelType w:val="multilevel"/>
    <w:tmpl w:val="F5348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67C534BF"/>
    <w:multiLevelType w:val="multilevel"/>
    <w:tmpl w:val="916EBB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ED17F1D"/>
    <w:multiLevelType w:val="multilevel"/>
    <w:tmpl w:val="B40CB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631548949">
    <w:abstractNumId w:val="6"/>
  </w:num>
  <w:num w:numId="2" w16cid:durableId="2137747751">
    <w:abstractNumId w:val="4"/>
  </w:num>
  <w:num w:numId="3" w16cid:durableId="1752268241">
    <w:abstractNumId w:val="2"/>
  </w:num>
  <w:num w:numId="4" w16cid:durableId="1506240836">
    <w:abstractNumId w:val="0"/>
  </w:num>
  <w:num w:numId="5" w16cid:durableId="52850069">
    <w:abstractNumId w:val="1"/>
  </w:num>
  <w:num w:numId="6" w16cid:durableId="152768711">
    <w:abstractNumId w:val="3"/>
  </w:num>
  <w:num w:numId="7" w16cid:durableId="147333197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A5A"/>
    <w:rsid w:val="00261A5A"/>
    <w:rsid w:val="00280B90"/>
    <w:rsid w:val="003F1C25"/>
    <w:rsid w:val="00477939"/>
    <w:rsid w:val="007E687C"/>
    <w:rsid w:val="0F58A864"/>
    <w:rsid w:val="2287384E"/>
    <w:rsid w:val="29221440"/>
    <w:rsid w:val="3D2F64B2"/>
    <w:rsid w:val="43B648CF"/>
    <w:rsid w:val="73D4A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646442"/>
  <w15:chartTrackingRefBased/>
  <w15:docId w15:val="{0DF33E48-3F94-4CCC-9225-1EAEF223A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1A5A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1A5A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1A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1A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1A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1A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1A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1A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1A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261A5A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261A5A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261A5A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261A5A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61A5A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61A5A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261A5A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61A5A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61A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1A5A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261A5A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1A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261A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1A5A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261A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1A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1A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1A5A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61A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1A5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61A5A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61A5A"/>
  </w:style>
  <w:style w:type="paragraph" w:styleId="Footer">
    <w:name w:val="footer"/>
    <w:basedOn w:val="Normal"/>
    <w:link w:val="FooterChar"/>
    <w:uiPriority w:val="99"/>
    <w:unhideWhenUsed/>
    <w:rsid w:val="00261A5A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61A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image" Target="/media/image.png" Id="rId1548224192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Amandeep Tamber</dc:creator>
  <keywords/>
  <dc:description/>
  <lastModifiedBy>Amandeep Tamber</lastModifiedBy>
  <revision>3</revision>
  <dcterms:created xsi:type="dcterms:W3CDTF">2026-07-28T13:16:00.0000000Z</dcterms:created>
  <dcterms:modified xsi:type="dcterms:W3CDTF">2026-09-02T08:29:59.8334523Z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a8edf35-91ea-44e1-afab-38c462b39a0c_Enabled">
    <vt:lpwstr>true</vt:lpwstr>
  </property>
  <property fmtid="{D5CDD505-2E9C-101B-9397-08002B2CF9AE}" pid="3" name="MSIP_Label_7a8edf35-91ea-44e1-afab-38c462b39a0c_SetDate">
    <vt:lpwstr>2026-07-28T13:21:14Z</vt:lpwstr>
  </property>
  <property fmtid="{D5CDD505-2E9C-101B-9397-08002B2CF9AE}" pid="4" name="MSIP_Label_7a8edf35-91ea-44e1-afab-38c462b39a0c_Method">
    <vt:lpwstr>Standard</vt:lpwstr>
  </property>
  <property fmtid="{D5CDD505-2E9C-101B-9397-08002B2CF9AE}" pid="5" name="MSIP_Label_7a8edf35-91ea-44e1-afab-38c462b39a0c_Name">
    <vt:lpwstr>Official</vt:lpwstr>
  </property>
  <property fmtid="{D5CDD505-2E9C-101B-9397-08002B2CF9AE}" pid="6" name="MSIP_Label_7a8edf35-91ea-44e1-afab-38c462b39a0c_SiteId">
    <vt:lpwstr>aaacb679-c381-48fb-b320-f9d581ee948f</vt:lpwstr>
  </property>
  <property fmtid="{D5CDD505-2E9C-101B-9397-08002B2CF9AE}" pid="7" name="MSIP_Label_7a8edf35-91ea-44e1-afab-38c462b39a0c_ActionId">
    <vt:lpwstr>5735c8c9-9daa-4f5f-a96c-5fcf40265769</vt:lpwstr>
  </property>
  <property fmtid="{D5CDD505-2E9C-101B-9397-08002B2CF9AE}" pid="8" name="MSIP_Label_7a8edf35-91ea-44e1-afab-38c462b39a0c_ContentBits">
    <vt:lpwstr>0</vt:lpwstr>
  </property>
  <property fmtid="{D5CDD505-2E9C-101B-9397-08002B2CF9AE}" pid="9" name="MSIP_Label_7a8edf35-91ea-44e1-afab-38c462b39a0c_Tag">
    <vt:lpwstr>10, 3, 0, 1</vt:lpwstr>
  </property>
</Properties>
</file>