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AB821A" w14:textId="77777777" w:rsidR="00D074B4" w:rsidRDefault="00D074B4" w:rsidP="006D2ECD">
      <w:pPr>
        <w:spacing w:after="180" w:line="276" w:lineRule="auto"/>
        <w:rPr>
          <w:rFonts w:ascii="Arial" w:hAnsi="Arial" w:cs="Arial"/>
          <w:b/>
          <w:bCs/>
          <w:sz w:val="22"/>
          <w:szCs w:val="22"/>
        </w:rPr>
      </w:pPr>
    </w:p>
    <w:p w14:paraId="4DEE0E3B" w14:textId="77777777" w:rsidR="00FD4211" w:rsidRDefault="00C24D8B" w:rsidP="00FD4211">
      <w:pPr>
        <w:pStyle w:val="paragraph"/>
        <w:textAlignment w:val="baseline"/>
        <w:rPr>
          <w:rStyle w:val="normaltextrun"/>
          <w:rFonts w:ascii="NSPCC Headline" w:eastAsiaTheme="majorEastAsia" w:hAnsi="NSPCC Headline" w:cs="Segoe UI"/>
          <w:color w:val="018926"/>
          <w:sz w:val="28"/>
          <w:szCs w:val="28"/>
        </w:rPr>
      </w:pPr>
      <w:r w:rsidRPr="00A44403">
        <w:rPr>
          <w:rFonts w:ascii="Arial" w:hAnsi="Arial" w:cs="Arial"/>
          <w:noProof/>
        </w:rPr>
        <w:drawing>
          <wp:anchor distT="0" distB="107950" distL="114300" distR="114300" simplePos="0" relativeHeight="251658240" behindDoc="0" locked="0" layoutInCell="1" allowOverlap="1" wp14:anchorId="61EDAA51" wp14:editId="036156EF">
            <wp:simplePos x="0" y="0"/>
            <wp:positionH relativeFrom="margin">
              <wp:posOffset>1942651</wp:posOffset>
            </wp:positionH>
            <wp:positionV relativeFrom="paragraph">
              <wp:posOffset>485</wp:posOffset>
            </wp:positionV>
            <wp:extent cx="2127600" cy="1296000"/>
            <wp:effectExtent l="0" t="0" r="0" b="0"/>
            <wp:wrapTopAndBottom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6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A555C4" w14:textId="575C5D15" w:rsidR="00FD4211" w:rsidRDefault="00FD4211" w:rsidP="00FD421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</w:p>
    <w:p w14:paraId="54D7EC1C" w14:textId="4338B1E7" w:rsidR="00FD4211" w:rsidRDefault="00FD4211" w:rsidP="00FD421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SPCC Light" w:eastAsiaTheme="majorEastAsia" w:hAnsi="NSPCC Light" w:cs="Segoe UI"/>
        </w:rPr>
        <w:t>Dear Parent/Carer</w:t>
      </w:r>
      <w:r w:rsidR="002167F2">
        <w:rPr>
          <w:rStyle w:val="normaltextrun"/>
          <w:rFonts w:eastAsiaTheme="majorEastAsia"/>
        </w:rPr>
        <w:t>,</w:t>
      </w:r>
    </w:p>
    <w:p w14:paraId="7A89D8F1" w14:textId="77777777" w:rsidR="00FD4211" w:rsidRDefault="00FD4211" w:rsidP="00FD421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18926"/>
        </w:rPr>
        <w:t> </w:t>
      </w:r>
    </w:p>
    <w:p w14:paraId="15548F89" w14:textId="359E968A" w:rsidR="00FD4211" w:rsidRDefault="00FD4211" w:rsidP="00FD4211">
      <w:pPr>
        <w:pStyle w:val="paragraph"/>
        <w:textAlignment w:val="baseline"/>
        <w:rPr>
          <w:rStyle w:val="normaltextrun"/>
          <w:rFonts w:ascii="NSPCC Light" w:eastAsiaTheme="majorEastAsia" w:hAnsi="NSPCC Light" w:cs="Segoe UI"/>
        </w:rPr>
      </w:pPr>
      <w:r>
        <w:rPr>
          <w:rStyle w:val="normaltextrun"/>
          <w:rFonts w:ascii="NSPCC Light" w:eastAsiaTheme="majorEastAsia" w:hAnsi="NSPCC Light" w:cs="Segoe UI"/>
        </w:rPr>
        <w:t xml:space="preserve">This year the London Borough of Hillingdon is taking part in NSPCC’s Pan London Talk PANTS week. Talk PANTS is a campaign designed to support parents, carers and professionals to have </w:t>
      </w:r>
      <w:r w:rsidR="002167F2">
        <w:rPr>
          <w:rStyle w:val="normaltextrun"/>
          <w:rFonts w:ascii="NSPCC Light" w:eastAsiaTheme="majorEastAsia" w:hAnsi="NSPCC Light" w:cs="Segoe UI"/>
        </w:rPr>
        <w:t>age-appropriate</w:t>
      </w:r>
      <w:r>
        <w:rPr>
          <w:rStyle w:val="normaltextrun"/>
          <w:rFonts w:ascii="NSPCC Light" w:eastAsiaTheme="majorEastAsia" w:hAnsi="NSPCC Light" w:cs="Segoe UI"/>
        </w:rPr>
        <w:t xml:space="preserve"> conversations with children, that can help keep them safe. </w:t>
      </w:r>
    </w:p>
    <w:p w14:paraId="68134984" w14:textId="77777777" w:rsidR="00FD4211" w:rsidRDefault="00FD4211" w:rsidP="00FD421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</w:p>
    <w:p w14:paraId="6EBFCFC1" w14:textId="1FC39994" w:rsidR="00FD4211" w:rsidRDefault="001064F4" w:rsidP="00FC65DD">
      <w:pPr>
        <w:pStyle w:val="paragraph"/>
        <w:textAlignment w:val="baseline"/>
        <w:rPr>
          <w:rFonts w:ascii="NSPCC Light" w:hAnsi="NSPCC Light" w:cs="Segoe UI"/>
        </w:rPr>
      </w:pPr>
      <w:r>
        <w:rPr>
          <w:rStyle w:val="normaltextrun"/>
          <w:rFonts w:ascii="NSPCC Light" w:eastAsiaTheme="majorEastAsia" w:hAnsi="NSPCC Light" w:cs="Segoe UI"/>
        </w:rPr>
        <w:t xml:space="preserve">Many Schools across the UK are </w:t>
      </w:r>
      <w:r w:rsidR="00FC65DD">
        <w:rPr>
          <w:rStyle w:val="normaltextrun"/>
          <w:rFonts w:ascii="NSPCC Light" w:eastAsiaTheme="majorEastAsia" w:hAnsi="NSPCC Light" w:cs="Segoe UI"/>
        </w:rPr>
        <w:t>delivering lessons</w:t>
      </w:r>
      <w:r w:rsidR="00D544F3">
        <w:rPr>
          <w:rStyle w:val="normaltextrun"/>
          <w:rFonts w:ascii="NSPCC Light" w:eastAsiaTheme="majorEastAsia" w:hAnsi="NSPCC Light" w:cs="Segoe UI"/>
        </w:rPr>
        <w:t xml:space="preserve"> in school</w:t>
      </w:r>
      <w:r w:rsidR="00FC65DD">
        <w:rPr>
          <w:rStyle w:val="normaltextrun"/>
          <w:rFonts w:ascii="NSPCC Light" w:eastAsiaTheme="majorEastAsia" w:hAnsi="NSPCC Light" w:cs="Segoe UI"/>
        </w:rPr>
        <w:t xml:space="preserve"> to share </w:t>
      </w:r>
      <w:r w:rsidR="00FD4211">
        <w:rPr>
          <w:rStyle w:val="normaltextrun"/>
          <w:rFonts w:ascii="NSPCC Light" w:eastAsiaTheme="majorEastAsia" w:hAnsi="NSPCC Light" w:cs="Segoe UI"/>
        </w:rPr>
        <w:t>important safety skills without giving explicit information or telling scary stories</w:t>
      </w:r>
      <w:r w:rsidR="002551B6">
        <w:rPr>
          <w:rStyle w:val="normaltextrun"/>
          <w:rFonts w:ascii="NSPCC Light" w:eastAsiaTheme="majorEastAsia" w:hAnsi="NSPCC Light" w:cs="Segoe UI"/>
        </w:rPr>
        <w:t xml:space="preserve">. If your child’s school is taking </w:t>
      </w:r>
      <w:proofErr w:type="gramStart"/>
      <w:r w:rsidR="002551B6">
        <w:rPr>
          <w:rStyle w:val="normaltextrun"/>
          <w:rFonts w:ascii="NSPCC Light" w:eastAsiaTheme="majorEastAsia" w:hAnsi="NSPCC Light" w:cs="Segoe UI"/>
        </w:rPr>
        <w:t>part</w:t>
      </w:r>
      <w:proofErr w:type="gramEnd"/>
      <w:r w:rsidR="002551B6">
        <w:rPr>
          <w:rStyle w:val="normaltextrun"/>
          <w:rFonts w:ascii="NSPCC Light" w:eastAsiaTheme="majorEastAsia" w:hAnsi="NSPCC Light" w:cs="Segoe UI"/>
        </w:rPr>
        <w:t xml:space="preserve"> you should be have notified by the school. </w:t>
      </w:r>
    </w:p>
    <w:p w14:paraId="4F921E6A" w14:textId="77777777" w:rsidR="00FD4211" w:rsidRDefault="00FD4211" w:rsidP="00FD421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color w:val="018926"/>
        </w:rPr>
        <w:t> </w:t>
      </w:r>
    </w:p>
    <w:p w14:paraId="6EF4C7A3" w14:textId="6FBCE286" w:rsidR="00FD4211" w:rsidRDefault="00FD4211" w:rsidP="00FD421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SPCC Light" w:eastAsiaTheme="majorEastAsia" w:hAnsi="NSPCC Light" w:cs="Segoe UI"/>
        </w:rPr>
        <w:t>If you would like to know more about the NSPCC’s campaign and see how you can</w:t>
      </w:r>
      <w:r>
        <w:rPr>
          <w:rStyle w:val="normaltextrun"/>
          <w:rFonts w:eastAsiaTheme="majorEastAsia"/>
        </w:rPr>
        <w:t> </w:t>
      </w:r>
      <w:r>
        <w:rPr>
          <w:rStyle w:val="normaltextrun"/>
          <w:rFonts w:ascii="NSPCC Light" w:eastAsiaTheme="majorEastAsia" w:hAnsi="NSPCC Light" w:cs="Segoe UI"/>
        </w:rPr>
        <w:t>help keep your children safe in partnership with your child’s school, more information</w:t>
      </w:r>
      <w:r w:rsidR="001064F4">
        <w:rPr>
          <w:rStyle w:val="normaltextrun"/>
          <w:rFonts w:eastAsiaTheme="majorEastAsia"/>
        </w:rPr>
        <w:t xml:space="preserve"> </w:t>
      </w:r>
      <w:r>
        <w:rPr>
          <w:rStyle w:val="normaltextrun"/>
          <w:rFonts w:ascii="NSPCC Light" w:eastAsiaTheme="majorEastAsia" w:hAnsi="NSPCC Light" w:cs="Segoe UI"/>
        </w:rPr>
        <w:t xml:space="preserve">can be found at </w:t>
      </w:r>
      <w:hyperlink r:id="rId12" w:tgtFrame="_blank" w:history="1">
        <w:r>
          <w:rPr>
            <w:rStyle w:val="normaltextrun"/>
            <w:rFonts w:ascii="NSPCC Light" w:eastAsiaTheme="majorEastAsia" w:hAnsi="NSPCC Light" w:cs="Segoe UI"/>
            <w:color w:val="0563C1"/>
            <w:u w:val="single"/>
          </w:rPr>
          <w:t>nspcc.org.uk/</w:t>
        </w:r>
        <w:proofErr w:type="spellStart"/>
        <w:r>
          <w:rPr>
            <w:rStyle w:val="normaltextrun"/>
            <w:rFonts w:ascii="NSPCC Light" w:eastAsiaTheme="majorEastAsia" w:hAnsi="NSPCC Light" w:cs="Segoe UI"/>
            <w:color w:val="0563C1"/>
            <w:u w:val="single"/>
          </w:rPr>
          <w:t>under</w:t>
        </w:r>
        <w:r>
          <w:rPr>
            <w:rStyle w:val="normaltextrun"/>
            <w:rFonts w:ascii="NSPCC Light" w:eastAsiaTheme="majorEastAsia" w:hAnsi="NSPCC Light" w:cs="Segoe UI"/>
            <w:color w:val="0563C1"/>
            <w:u w:val="single"/>
          </w:rPr>
          <w:t>w</w:t>
        </w:r>
        <w:r>
          <w:rPr>
            <w:rStyle w:val="normaltextrun"/>
            <w:rFonts w:ascii="NSPCC Light" w:eastAsiaTheme="majorEastAsia" w:hAnsi="NSPCC Light" w:cs="Segoe UI"/>
            <w:color w:val="0563C1"/>
            <w:u w:val="single"/>
          </w:rPr>
          <w:t>earrule</w:t>
        </w:r>
        <w:proofErr w:type="spellEnd"/>
      </w:hyperlink>
      <w:r>
        <w:rPr>
          <w:rStyle w:val="eop"/>
          <w:rFonts w:eastAsiaTheme="majorEastAsia"/>
        </w:rPr>
        <w:t> </w:t>
      </w:r>
    </w:p>
    <w:p w14:paraId="3F9BAEAD" w14:textId="77777777" w:rsidR="00FD4211" w:rsidRDefault="00FD4211" w:rsidP="00FD421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5289036E" w14:textId="1D15EA3E" w:rsidR="00FD4211" w:rsidRDefault="002167F2" w:rsidP="00FD421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SPCC Light" w:eastAsiaTheme="majorEastAsia" w:hAnsi="NSPCC Light" w:cs="Segoe UI"/>
        </w:rPr>
        <w:t>There is a</w:t>
      </w:r>
      <w:r w:rsidR="00FD4211">
        <w:rPr>
          <w:rStyle w:val="normaltextrun"/>
          <w:rFonts w:ascii="NSPCC Light" w:eastAsiaTheme="majorEastAsia" w:hAnsi="NSPCC Light" w:cs="Segoe UI"/>
        </w:rPr>
        <w:t xml:space="preserve"> parents/carer workshops that </w:t>
      </w:r>
      <w:r>
        <w:rPr>
          <w:rStyle w:val="normaltextrun"/>
          <w:rFonts w:ascii="NSPCC Light" w:eastAsiaTheme="majorEastAsia" w:hAnsi="NSPCC Light" w:cs="Segoe UI"/>
        </w:rPr>
        <w:t xml:space="preserve">will </w:t>
      </w:r>
      <w:r w:rsidR="00FD4211">
        <w:rPr>
          <w:rStyle w:val="normaltextrun"/>
          <w:rFonts w:ascii="NSPCC Light" w:eastAsiaTheme="majorEastAsia" w:hAnsi="NSPCC Light" w:cs="Segoe UI"/>
        </w:rPr>
        <w:t>go through Talk PANTS and support for Talking PANTS at home. To registe</w:t>
      </w:r>
      <w:r>
        <w:rPr>
          <w:rStyle w:val="normaltextrun"/>
          <w:rFonts w:ascii="NSPCC Light" w:eastAsiaTheme="majorEastAsia" w:hAnsi="NSPCC Light" w:cs="Segoe UI"/>
        </w:rPr>
        <w:t>r</w:t>
      </w:r>
      <w:r w:rsidR="00FD4211">
        <w:rPr>
          <w:rStyle w:val="normaltextrun"/>
          <w:rFonts w:ascii="NSPCC Light" w:eastAsiaTheme="majorEastAsia" w:hAnsi="NSPCC Light" w:cs="Segoe UI"/>
        </w:rPr>
        <w:t xml:space="preserve"> please click the link </w:t>
      </w:r>
      <w:r>
        <w:rPr>
          <w:rStyle w:val="normaltextrun"/>
          <w:rFonts w:ascii="NSPCC Light" w:eastAsiaTheme="majorEastAsia" w:hAnsi="NSPCC Light" w:cs="Segoe UI"/>
        </w:rPr>
        <w:t>below</w:t>
      </w:r>
      <w:r w:rsidR="00FD4211">
        <w:rPr>
          <w:rStyle w:val="normaltextrun"/>
          <w:rFonts w:ascii="NSPCC Light" w:eastAsiaTheme="majorEastAsia" w:hAnsi="NSPCC Light" w:cs="Segoe UI"/>
        </w:rPr>
        <w:t>:</w:t>
      </w:r>
      <w:r w:rsidR="00FD4211">
        <w:rPr>
          <w:rStyle w:val="eop"/>
          <w:rFonts w:eastAsiaTheme="majorEastAsia"/>
        </w:rPr>
        <w:t> </w:t>
      </w:r>
    </w:p>
    <w:p w14:paraId="25CB8D45" w14:textId="6CC8041E" w:rsidR="00FD4211" w:rsidRPr="008472B3" w:rsidRDefault="00FD4211" w:rsidP="00FD4211">
      <w:pPr>
        <w:rPr>
          <w:rFonts w:ascii="NSPCC Light" w:hAnsi="NSPCC Light"/>
          <w:u w:val="single"/>
        </w:rPr>
      </w:pPr>
    </w:p>
    <w:tbl>
      <w:tblPr>
        <w:tblStyle w:val="TableGrid"/>
        <w:tblW w:w="9676" w:type="dxa"/>
        <w:tblLook w:val="04A0" w:firstRow="1" w:lastRow="0" w:firstColumn="1" w:lastColumn="0" w:noHBand="0" w:noVBand="1"/>
      </w:tblPr>
      <w:tblGrid>
        <w:gridCol w:w="1618"/>
        <w:gridCol w:w="1451"/>
        <w:gridCol w:w="1015"/>
        <w:gridCol w:w="5592"/>
      </w:tblGrid>
      <w:tr w:rsidR="00FD4211" w:rsidRPr="00BC5FDA" w14:paraId="2D7BB2EC" w14:textId="77777777" w:rsidTr="00F94104">
        <w:trPr>
          <w:trHeight w:val="432"/>
        </w:trPr>
        <w:tc>
          <w:tcPr>
            <w:tcW w:w="1618" w:type="dxa"/>
          </w:tcPr>
          <w:p w14:paraId="0CF75FB8" w14:textId="77777777" w:rsidR="00FD4211" w:rsidRPr="00BC5FDA" w:rsidRDefault="00FD4211" w:rsidP="00F94104">
            <w:pPr>
              <w:rPr>
                <w:rFonts w:ascii="NSPCC Light" w:hAnsi="NSPCC Light"/>
              </w:rPr>
            </w:pPr>
            <w:r w:rsidRPr="00BC5FDA">
              <w:rPr>
                <w:rFonts w:ascii="NSPCC Light" w:hAnsi="NSPCC Light"/>
              </w:rPr>
              <w:t>Theme</w:t>
            </w:r>
          </w:p>
        </w:tc>
        <w:tc>
          <w:tcPr>
            <w:tcW w:w="1451" w:type="dxa"/>
          </w:tcPr>
          <w:p w14:paraId="091FCC8C" w14:textId="77777777" w:rsidR="00FD4211" w:rsidRPr="00BC5FDA" w:rsidRDefault="00FD4211" w:rsidP="00F94104">
            <w:pPr>
              <w:rPr>
                <w:rFonts w:ascii="NSPCC Light" w:hAnsi="NSPCC Light"/>
              </w:rPr>
            </w:pPr>
            <w:r w:rsidRPr="00BC5FDA">
              <w:rPr>
                <w:rFonts w:ascii="NSPCC Light" w:hAnsi="NSPCC Light"/>
              </w:rPr>
              <w:t>Date</w:t>
            </w:r>
          </w:p>
        </w:tc>
        <w:tc>
          <w:tcPr>
            <w:tcW w:w="1015" w:type="dxa"/>
          </w:tcPr>
          <w:p w14:paraId="23F6BAE7" w14:textId="77777777" w:rsidR="00FD4211" w:rsidRPr="00BC5FDA" w:rsidRDefault="00FD4211" w:rsidP="00F94104">
            <w:pPr>
              <w:rPr>
                <w:rFonts w:ascii="NSPCC Light" w:hAnsi="NSPCC Light"/>
              </w:rPr>
            </w:pPr>
            <w:r w:rsidRPr="00BC5FDA">
              <w:rPr>
                <w:rFonts w:ascii="NSPCC Light" w:hAnsi="NSPCC Light"/>
              </w:rPr>
              <w:t>Time</w:t>
            </w:r>
          </w:p>
        </w:tc>
        <w:tc>
          <w:tcPr>
            <w:tcW w:w="5592" w:type="dxa"/>
          </w:tcPr>
          <w:p w14:paraId="4B6CF18E" w14:textId="77777777" w:rsidR="00FD4211" w:rsidRPr="00BC5FDA" w:rsidRDefault="00FD4211" w:rsidP="00F94104">
            <w:pPr>
              <w:rPr>
                <w:rFonts w:ascii="NSPCC Light" w:hAnsi="NSPCC Light"/>
              </w:rPr>
            </w:pPr>
            <w:r w:rsidRPr="00BC5FDA">
              <w:rPr>
                <w:rFonts w:ascii="NSPCC Light" w:hAnsi="NSPCC Light"/>
              </w:rPr>
              <w:t>Registration Link</w:t>
            </w:r>
          </w:p>
        </w:tc>
      </w:tr>
      <w:tr w:rsidR="00FD4211" w:rsidRPr="00BC5FDA" w14:paraId="13126257" w14:textId="77777777" w:rsidTr="00F94104">
        <w:trPr>
          <w:trHeight w:val="432"/>
        </w:trPr>
        <w:tc>
          <w:tcPr>
            <w:tcW w:w="1618" w:type="dxa"/>
          </w:tcPr>
          <w:p w14:paraId="3A2C85CC" w14:textId="77777777" w:rsidR="00FD4211" w:rsidRPr="00BC5FDA" w:rsidRDefault="00FD4211" w:rsidP="00F94104">
            <w:pPr>
              <w:rPr>
                <w:rFonts w:ascii="NSPCC Light" w:hAnsi="NSPCC Light"/>
              </w:rPr>
            </w:pPr>
            <w:r w:rsidRPr="00BC5FDA">
              <w:rPr>
                <w:rFonts w:ascii="NSPCC Light" w:hAnsi="NSPCC Light"/>
              </w:rPr>
              <w:t>Parent/carers</w:t>
            </w:r>
          </w:p>
        </w:tc>
        <w:tc>
          <w:tcPr>
            <w:tcW w:w="1451" w:type="dxa"/>
          </w:tcPr>
          <w:p w14:paraId="5915C21E" w14:textId="77777777" w:rsidR="00FD4211" w:rsidRPr="00BC5FDA" w:rsidRDefault="00FD4211" w:rsidP="00F94104">
            <w:pPr>
              <w:rPr>
                <w:rFonts w:ascii="NSPCC Light" w:hAnsi="NSPCC Light"/>
              </w:rPr>
            </w:pPr>
            <w:r w:rsidRPr="00BC5FDA">
              <w:rPr>
                <w:rFonts w:ascii="NSPCC Light" w:hAnsi="NSPCC Light"/>
              </w:rPr>
              <w:t>Wednesday 18</w:t>
            </w:r>
            <w:r w:rsidRPr="00BC5FDA">
              <w:rPr>
                <w:rFonts w:ascii="NSPCC Light" w:hAnsi="NSPCC Light"/>
                <w:vertAlign w:val="superscript"/>
              </w:rPr>
              <w:t>th</w:t>
            </w:r>
            <w:r w:rsidRPr="00BC5FDA">
              <w:rPr>
                <w:rFonts w:ascii="NSPCC Light" w:hAnsi="NSPCC Light"/>
              </w:rPr>
              <w:t xml:space="preserve"> September</w:t>
            </w:r>
          </w:p>
        </w:tc>
        <w:tc>
          <w:tcPr>
            <w:tcW w:w="1015" w:type="dxa"/>
          </w:tcPr>
          <w:p w14:paraId="32C4DF07" w14:textId="77777777" w:rsidR="00FD4211" w:rsidRPr="00BC5FDA" w:rsidRDefault="00FD4211" w:rsidP="00F94104">
            <w:pPr>
              <w:rPr>
                <w:rFonts w:ascii="NSPCC Light" w:hAnsi="NSPCC Light"/>
              </w:rPr>
            </w:pPr>
            <w:r w:rsidRPr="00BC5FDA">
              <w:rPr>
                <w:rFonts w:ascii="NSPCC Light" w:hAnsi="NSPCC Light"/>
              </w:rPr>
              <w:t>6-7pm</w:t>
            </w:r>
          </w:p>
        </w:tc>
        <w:tc>
          <w:tcPr>
            <w:tcW w:w="5592" w:type="dxa"/>
          </w:tcPr>
          <w:p w14:paraId="45ACD91F" w14:textId="77777777" w:rsidR="00FD4211" w:rsidRPr="00BC5FDA" w:rsidRDefault="00000000" w:rsidP="00F94104">
            <w:pPr>
              <w:rPr>
                <w:rFonts w:ascii="NSPCC Light" w:hAnsi="NSPCC Light"/>
              </w:rPr>
            </w:pPr>
            <w:hyperlink r:id="rId13" w:history="1">
              <w:r w:rsidR="00FD4211" w:rsidRPr="00BC5FDA">
                <w:rPr>
                  <w:rStyle w:val="Hyperlink"/>
                  <w:rFonts w:ascii="NSPCC Light" w:hAnsi="NSPCC Light"/>
                </w:rPr>
                <w:t>https://events.teams.microsoft.com/event/3105b9ca-244b-4fb8-9278-610cbc9f9d43@3c4f002a-8d6d-4ede-8372-faf47ca8473f</w:t>
              </w:r>
            </w:hyperlink>
            <w:r w:rsidR="00FD4211" w:rsidRPr="00BC5FDA">
              <w:rPr>
                <w:rFonts w:ascii="NSPCC Light" w:hAnsi="NSPCC Light"/>
              </w:rPr>
              <w:t xml:space="preserve"> </w:t>
            </w:r>
          </w:p>
        </w:tc>
      </w:tr>
    </w:tbl>
    <w:p w14:paraId="4353628C" w14:textId="77777777" w:rsidR="00FD4211" w:rsidRDefault="00FD4211" w:rsidP="00FD4211">
      <w:pPr>
        <w:rPr>
          <w:rFonts w:ascii="NSPCC Light" w:hAnsi="NSPCC Light"/>
        </w:rPr>
      </w:pPr>
    </w:p>
    <w:p w14:paraId="70F85E83" w14:textId="556300F9" w:rsidR="00FD4211" w:rsidRDefault="00FD4211" w:rsidP="00FD4211">
      <w:pPr>
        <w:pStyle w:val="paragraph"/>
        <w:textAlignment w:val="baseline"/>
        <w:rPr>
          <w:rStyle w:val="normaltextrun"/>
          <w:rFonts w:ascii="NSPCC Light" w:eastAsiaTheme="majorEastAsia" w:hAnsi="NSPCC Light" w:cs="Segoe UI"/>
        </w:rPr>
      </w:pPr>
      <w:r>
        <w:rPr>
          <w:rStyle w:val="normaltextrun"/>
          <w:rFonts w:ascii="NSPCC Light" w:eastAsiaTheme="majorEastAsia" w:hAnsi="NSPCC Light" w:cs="Segoe UI"/>
        </w:rPr>
        <w:t xml:space="preserve">If you cannot attend the </w:t>
      </w:r>
      <w:proofErr w:type="gramStart"/>
      <w:r>
        <w:rPr>
          <w:rStyle w:val="normaltextrun"/>
          <w:rFonts w:ascii="NSPCC Light" w:eastAsiaTheme="majorEastAsia" w:hAnsi="NSPCC Light" w:cs="Segoe UI"/>
        </w:rPr>
        <w:t>workshop</w:t>
      </w:r>
      <w:proofErr w:type="gramEnd"/>
      <w:r>
        <w:rPr>
          <w:rStyle w:val="normaltextrun"/>
          <w:rFonts w:ascii="NSPCC Light" w:eastAsiaTheme="majorEastAsia" w:hAnsi="NSPCC Light" w:cs="Segoe UI"/>
        </w:rPr>
        <w:t xml:space="preserve"> you can watch a webinar here: </w:t>
      </w:r>
    </w:p>
    <w:p w14:paraId="034EB6A3" w14:textId="77777777" w:rsidR="00FD4211" w:rsidRPr="008472B3" w:rsidRDefault="00000000" w:rsidP="00FD4211">
      <w:pPr>
        <w:pStyle w:val="paragraph"/>
        <w:textAlignment w:val="baseline"/>
        <w:rPr>
          <w:rFonts w:ascii="NSPCC Light" w:hAnsi="NSPCC Light" w:cs="Segoe UI"/>
          <w:sz w:val="18"/>
          <w:szCs w:val="18"/>
        </w:rPr>
      </w:pPr>
      <w:hyperlink r:id="rId14" w:history="1">
        <w:r w:rsidR="00FD4211" w:rsidRPr="008472B3">
          <w:rPr>
            <w:rStyle w:val="Hyperlink"/>
            <w:rFonts w:ascii="NSPCC Light" w:eastAsiaTheme="majorEastAsia" w:hAnsi="NSPCC Light"/>
          </w:rPr>
          <w:t>Talk PANTS - Updated Webinar for Parents (youtube.com)</w:t>
        </w:r>
      </w:hyperlink>
    </w:p>
    <w:p w14:paraId="7DC1462E" w14:textId="77777777" w:rsidR="00FD4211" w:rsidRDefault="00FD4211" w:rsidP="00FD421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</w:rPr>
        <w:t> </w:t>
      </w:r>
    </w:p>
    <w:p w14:paraId="7AAE510A" w14:textId="5052EA8F" w:rsidR="00FD4211" w:rsidRDefault="00FD4211" w:rsidP="00FD4211">
      <w:pPr>
        <w:pStyle w:val="paragrap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SPCC Light" w:eastAsiaTheme="majorEastAsia" w:hAnsi="NSPCC Light" w:cs="Segoe UI"/>
        </w:rPr>
        <w:t>If you have any questions or concerns, please don’t hesitate to get in touch</w:t>
      </w:r>
      <w:r w:rsidR="003B504B">
        <w:rPr>
          <w:rStyle w:val="normaltextrun"/>
          <w:rFonts w:ascii="NSPCC Light" w:eastAsiaTheme="majorEastAsia" w:hAnsi="NSPCC Light" w:cs="Segoe UI"/>
        </w:rPr>
        <w:t xml:space="preserve"> with the TALK PANTS team at the NSPCC. </w:t>
      </w:r>
    </w:p>
    <w:p w14:paraId="0C67E6FF" w14:textId="77777777" w:rsidR="00FD4211" w:rsidRDefault="00FD4211" w:rsidP="00FD4211">
      <w:pPr>
        <w:pStyle w:val="paragraph"/>
        <w:textAlignment w:val="baseline"/>
        <w:rPr>
          <w:rStyle w:val="eop"/>
          <w:rFonts w:eastAsiaTheme="majorEastAsia"/>
        </w:rPr>
      </w:pPr>
      <w:r>
        <w:rPr>
          <w:rStyle w:val="normaltextrun"/>
          <w:rFonts w:eastAsiaTheme="majorEastAsia"/>
        </w:rPr>
        <w:t> </w:t>
      </w:r>
      <w:r>
        <w:rPr>
          <w:rStyle w:val="eop"/>
          <w:rFonts w:eastAsiaTheme="majorEastAsia"/>
        </w:rPr>
        <w:t> </w:t>
      </w:r>
    </w:p>
    <w:p w14:paraId="235B1ABE" w14:textId="4270FDE2" w:rsidR="003B504B" w:rsidRDefault="003B504B" w:rsidP="00FD4211">
      <w:pPr>
        <w:rPr>
          <w:rFonts w:ascii="NSPCC Light" w:hAnsi="NSPCC Light"/>
        </w:rPr>
      </w:pPr>
      <w:r>
        <w:rPr>
          <w:rFonts w:ascii="NSPCC Light" w:hAnsi="NSPCC Light"/>
        </w:rPr>
        <w:t>Kind regards</w:t>
      </w:r>
      <w:r w:rsidR="002167F2">
        <w:rPr>
          <w:rFonts w:ascii="NSPCC Light" w:hAnsi="NSPCC Light"/>
        </w:rPr>
        <w:t>,</w:t>
      </w:r>
    </w:p>
    <w:p w14:paraId="069FD106" w14:textId="77777777" w:rsidR="007C3A62" w:rsidRDefault="007C3A62" w:rsidP="007C3A62">
      <w:pPr>
        <w:rPr>
          <w:rFonts w:ascii="Segoe UI" w:hAnsi="Segoe UI" w:cs="Segoe UI"/>
          <w:color w:val="242424"/>
          <w:sz w:val="23"/>
          <w:szCs w:val="23"/>
          <w:shd w:val="clear" w:color="auto" w:fill="FFFFFF"/>
        </w:rPr>
      </w:pPr>
    </w:p>
    <w:p w14:paraId="3C227C2B" w14:textId="77777777" w:rsidR="007C3A62" w:rsidRDefault="007C3A62" w:rsidP="007C3A62">
      <w:pPr>
        <w:pStyle w:val="NoSpacing"/>
      </w:pPr>
      <w:r w:rsidRPr="00C3324E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7A7967A2" wp14:editId="1E899908">
            <wp:extent cx="1590675" cy="828675"/>
            <wp:effectExtent l="0" t="0" r="9525" b="9525"/>
            <wp:docPr id="6916956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23ED0" w14:textId="77777777" w:rsidR="007C3A62" w:rsidRDefault="007C3A62" w:rsidP="007C3A62">
      <w:pPr>
        <w:pStyle w:val="NoSpacing"/>
      </w:pPr>
    </w:p>
    <w:p w14:paraId="7B306615" w14:textId="77777777" w:rsidR="007C3A62" w:rsidRPr="004E7792" w:rsidRDefault="007C3A62" w:rsidP="007C3A62">
      <w:pPr>
        <w:pStyle w:val="NoSpacing"/>
        <w:rPr>
          <w:rFonts w:ascii="Arial" w:hAnsi="Arial" w:cs="Arial"/>
        </w:rPr>
      </w:pPr>
      <w:r w:rsidRPr="004E7792">
        <w:rPr>
          <w:rFonts w:ascii="Arial" w:hAnsi="Arial" w:cs="Arial"/>
        </w:rPr>
        <w:t xml:space="preserve">Helen Smith </w:t>
      </w:r>
    </w:p>
    <w:p w14:paraId="0AC9407F" w14:textId="77777777" w:rsidR="007C3A62" w:rsidRDefault="007C3A62" w:rsidP="007C3A62">
      <w:pPr>
        <w:pStyle w:val="NoSpacing"/>
        <w:rPr>
          <w:rFonts w:ascii="Arial" w:hAnsi="Arial" w:cs="Arial"/>
        </w:rPr>
      </w:pPr>
      <w:r w:rsidRPr="004E7792">
        <w:rPr>
          <w:rFonts w:ascii="Arial" w:hAnsi="Arial" w:cs="Arial"/>
        </w:rPr>
        <w:t xml:space="preserve">Principal </w:t>
      </w:r>
      <w:r>
        <w:rPr>
          <w:rFonts w:ascii="Arial" w:hAnsi="Arial" w:cs="Arial"/>
        </w:rPr>
        <w:t>S</w:t>
      </w:r>
      <w:r w:rsidRPr="004E7792">
        <w:rPr>
          <w:rFonts w:ascii="Arial" w:hAnsi="Arial" w:cs="Arial"/>
        </w:rPr>
        <w:t xml:space="preserve">ocial </w:t>
      </w:r>
      <w:r>
        <w:rPr>
          <w:rFonts w:ascii="Arial" w:hAnsi="Arial" w:cs="Arial"/>
        </w:rPr>
        <w:t>W</w:t>
      </w:r>
      <w:r w:rsidRPr="004E7792">
        <w:rPr>
          <w:rFonts w:ascii="Arial" w:hAnsi="Arial" w:cs="Arial"/>
        </w:rPr>
        <w:t xml:space="preserve">orker </w:t>
      </w:r>
    </w:p>
    <w:p w14:paraId="100A1FC6" w14:textId="1B1B5AC0" w:rsidR="007C3A62" w:rsidRPr="004E7792" w:rsidRDefault="007C3A62" w:rsidP="007C3A62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On behalf of London Borough of Hillingdon. </w:t>
      </w:r>
    </w:p>
    <w:p w14:paraId="65BC0E31" w14:textId="77777777" w:rsidR="007C3A62" w:rsidRPr="009673E8" w:rsidRDefault="007C3A62" w:rsidP="007C3A62">
      <w:pPr>
        <w:rPr>
          <w:rFonts w:ascii="Arial" w:hAnsi="Arial" w:cs="Arial"/>
        </w:rPr>
      </w:pPr>
    </w:p>
    <w:p w14:paraId="59F3BFE8" w14:textId="77777777" w:rsidR="003C5B9B" w:rsidRPr="009673E8" w:rsidRDefault="003C5B9B" w:rsidP="00C874AA">
      <w:pPr>
        <w:rPr>
          <w:rFonts w:ascii="Arial" w:hAnsi="Arial" w:cs="Arial"/>
        </w:rPr>
      </w:pPr>
    </w:p>
    <w:sectPr w:rsidR="003C5B9B" w:rsidRPr="009673E8" w:rsidSect="003D49B4">
      <w:footerReference w:type="default" r:id="rId16"/>
      <w:pgSz w:w="11906" w:h="16838"/>
      <w:pgMar w:top="56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0030A" w14:textId="77777777" w:rsidR="004550F1" w:rsidRDefault="004550F1" w:rsidP="009673E8">
      <w:r>
        <w:separator/>
      </w:r>
    </w:p>
  </w:endnote>
  <w:endnote w:type="continuationSeparator" w:id="0">
    <w:p w14:paraId="40FF5A1E" w14:textId="77777777" w:rsidR="004550F1" w:rsidRDefault="004550F1" w:rsidP="00967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PCC Headline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PCC Light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94329" w14:textId="5483314D" w:rsidR="009673E8" w:rsidRPr="009673E8" w:rsidRDefault="00681283" w:rsidP="00773F80">
    <w:pPr>
      <w:pStyle w:val="Footer"/>
      <w:pBdr>
        <w:top w:val="single" w:sz="2" w:space="1" w:color="auto"/>
      </w:pBdr>
      <w:jc w:val="center"/>
      <w:rPr>
        <w:rFonts w:ascii="Trebuchet MS" w:hAnsi="Trebuchet MS"/>
        <w:sz w:val="22"/>
        <w:szCs w:val="22"/>
      </w:rPr>
    </w:pPr>
    <w:r>
      <w:rPr>
        <w:rFonts w:ascii="Trebuchet MS" w:hAnsi="Trebuchet MS"/>
        <w:sz w:val="22"/>
        <w:szCs w:val="22"/>
      </w:rPr>
      <w:br/>
    </w:r>
    <w:r w:rsidR="00880639">
      <w:rPr>
        <w:rFonts w:ascii="Trebuchet MS" w:hAnsi="Trebuchet MS"/>
        <w:sz w:val="22"/>
        <w:szCs w:val="22"/>
      </w:rPr>
      <w:t xml:space="preserve">Principal Social Worker, Children’s Services </w:t>
    </w:r>
  </w:p>
  <w:p w14:paraId="3DD26F0F" w14:textId="43946453" w:rsidR="009673E8" w:rsidRDefault="009673E8" w:rsidP="00773F80">
    <w:pPr>
      <w:pStyle w:val="Footer"/>
      <w:pBdr>
        <w:top w:val="single" w:sz="2" w:space="1" w:color="auto"/>
      </w:pBdr>
      <w:jc w:val="center"/>
      <w:rPr>
        <w:rFonts w:ascii="Trebuchet MS" w:hAnsi="Trebuchet MS"/>
        <w:sz w:val="22"/>
        <w:szCs w:val="22"/>
      </w:rPr>
    </w:pPr>
    <w:r w:rsidRPr="009673E8">
      <w:rPr>
        <w:rFonts w:ascii="Trebuchet MS" w:hAnsi="Trebuchet MS"/>
        <w:sz w:val="22"/>
        <w:szCs w:val="22"/>
      </w:rPr>
      <w:t xml:space="preserve">Hillingdon Council, </w:t>
    </w:r>
    <w:r w:rsidR="002059D0">
      <w:rPr>
        <w:rFonts w:ascii="Trebuchet MS" w:hAnsi="Trebuchet MS"/>
        <w:sz w:val="22"/>
        <w:szCs w:val="22"/>
      </w:rPr>
      <w:t>4 East,</w:t>
    </w:r>
    <w:r w:rsidRPr="009673E8">
      <w:rPr>
        <w:rFonts w:ascii="Trebuchet MS" w:hAnsi="Trebuchet MS"/>
        <w:sz w:val="22"/>
        <w:szCs w:val="22"/>
      </w:rPr>
      <w:t xml:space="preserve"> Civic Centre, High Street, Uxbridge, UB8 1UW</w:t>
    </w:r>
  </w:p>
  <w:p w14:paraId="4CFB7342" w14:textId="77777777" w:rsidR="009673E8" w:rsidRPr="009673E8" w:rsidRDefault="009673E8" w:rsidP="00773F80">
    <w:pPr>
      <w:pStyle w:val="Footer"/>
      <w:pBdr>
        <w:top w:val="single" w:sz="2" w:space="1" w:color="auto"/>
      </w:pBdr>
      <w:jc w:val="center"/>
      <w:rPr>
        <w:rFonts w:ascii="Trebuchet MS" w:hAnsi="Trebuchet MS"/>
        <w:sz w:val="22"/>
        <w:szCs w:val="22"/>
      </w:rPr>
    </w:pPr>
    <w:r>
      <w:rPr>
        <w:rFonts w:ascii="Trebuchet MS" w:hAnsi="Trebuchet MS"/>
        <w:sz w:val="22"/>
        <w:szCs w:val="22"/>
      </w:rPr>
      <w:t>www.hillingdon.gov.uk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0A48D" w14:textId="77777777" w:rsidR="004550F1" w:rsidRDefault="004550F1" w:rsidP="009673E8">
      <w:r>
        <w:separator/>
      </w:r>
    </w:p>
  </w:footnote>
  <w:footnote w:type="continuationSeparator" w:id="0">
    <w:p w14:paraId="774EA8C3" w14:textId="77777777" w:rsidR="004550F1" w:rsidRDefault="004550F1" w:rsidP="00967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34836"/>
    <w:multiLevelType w:val="multilevel"/>
    <w:tmpl w:val="E4BCA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5B2478"/>
    <w:multiLevelType w:val="multilevel"/>
    <w:tmpl w:val="8C42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F51184"/>
    <w:multiLevelType w:val="multilevel"/>
    <w:tmpl w:val="3E443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165EA1"/>
    <w:multiLevelType w:val="multilevel"/>
    <w:tmpl w:val="25CA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0B5348"/>
    <w:multiLevelType w:val="multilevel"/>
    <w:tmpl w:val="796C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36090A"/>
    <w:multiLevelType w:val="multilevel"/>
    <w:tmpl w:val="EBD83A48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D1D4238"/>
    <w:multiLevelType w:val="multilevel"/>
    <w:tmpl w:val="5E542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C44B75"/>
    <w:multiLevelType w:val="multilevel"/>
    <w:tmpl w:val="1F30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7430F2"/>
    <w:multiLevelType w:val="multilevel"/>
    <w:tmpl w:val="E012C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E92E02"/>
    <w:multiLevelType w:val="multilevel"/>
    <w:tmpl w:val="77FEB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0208717">
    <w:abstractNumId w:val="5"/>
  </w:num>
  <w:num w:numId="2" w16cid:durableId="1461654080">
    <w:abstractNumId w:val="4"/>
  </w:num>
  <w:num w:numId="3" w16cid:durableId="371462523">
    <w:abstractNumId w:val="0"/>
  </w:num>
  <w:num w:numId="4" w16cid:durableId="1300919899">
    <w:abstractNumId w:val="9"/>
  </w:num>
  <w:num w:numId="5" w16cid:durableId="2004695949">
    <w:abstractNumId w:val="8"/>
  </w:num>
  <w:num w:numId="6" w16cid:durableId="1816218711">
    <w:abstractNumId w:val="7"/>
  </w:num>
  <w:num w:numId="7" w16cid:durableId="468935401">
    <w:abstractNumId w:val="1"/>
  </w:num>
  <w:num w:numId="8" w16cid:durableId="301621763">
    <w:abstractNumId w:val="2"/>
  </w:num>
  <w:num w:numId="9" w16cid:durableId="17396532">
    <w:abstractNumId w:val="3"/>
  </w:num>
  <w:num w:numId="10" w16cid:durableId="538976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9B"/>
    <w:rsid w:val="000069C4"/>
    <w:rsid w:val="00036E76"/>
    <w:rsid w:val="00084553"/>
    <w:rsid w:val="001064F4"/>
    <w:rsid w:val="00160629"/>
    <w:rsid w:val="001E522E"/>
    <w:rsid w:val="002059D0"/>
    <w:rsid w:val="002167F2"/>
    <w:rsid w:val="002551B6"/>
    <w:rsid w:val="00323C32"/>
    <w:rsid w:val="003B504B"/>
    <w:rsid w:val="003C5B9B"/>
    <w:rsid w:val="003D49B4"/>
    <w:rsid w:val="004550F1"/>
    <w:rsid w:val="004E7792"/>
    <w:rsid w:val="00535C9C"/>
    <w:rsid w:val="00582146"/>
    <w:rsid w:val="005B0F66"/>
    <w:rsid w:val="005B7B15"/>
    <w:rsid w:val="00681283"/>
    <w:rsid w:val="006A57BB"/>
    <w:rsid w:val="006C38E6"/>
    <w:rsid w:val="006D2ECD"/>
    <w:rsid w:val="007473F9"/>
    <w:rsid w:val="00773F80"/>
    <w:rsid w:val="007C3A62"/>
    <w:rsid w:val="00880639"/>
    <w:rsid w:val="008E2740"/>
    <w:rsid w:val="009059F4"/>
    <w:rsid w:val="00913E58"/>
    <w:rsid w:val="00922312"/>
    <w:rsid w:val="009673E8"/>
    <w:rsid w:val="009702C3"/>
    <w:rsid w:val="00992074"/>
    <w:rsid w:val="00A0000F"/>
    <w:rsid w:val="00A11843"/>
    <w:rsid w:val="00A3181D"/>
    <w:rsid w:val="00A44403"/>
    <w:rsid w:val="00A55662"/>
    <w:rsid w:val="00A57B6F"/>
    <w:rsid w:val="00A770E8"/>
    <w:rsid w:val="00A915E1"/>
    <w:rsid w:val="00B639D6"/>
    <w:rsid w:val="00BA2064"/>
    <w:rsid w:val="00BB6312"/>
    <w:rsid w:val="00BF3E8F"/>
    <w:rsid w:val="00C24D8B"/>
    <w:rsid w:val="00C874AA"/>
    <w:rsid w:val="00CE3035"/>
    <w:rsid w:val="00D074B4"/>
    <w:rsid w:val="00D1769F"/>
    <w:rsid w:val="00D544F3"/>
    <w:rsid w:val="00DC59F0"/>
    <w:rsid w:val="00EF6DA1"/>
    <w:rsid w:val="00F96FDD"/>
    <w:rsid w:val="00FC59CA"/>
    <w:rsid w:val="00FC65DD"/>
    <w:rsid w:val="00FD4211"/>
    <w:rsid w:val="0E61E288"/>
    <w:rsid w:val="1EB0414A"/>
    <w:rsid w:val="1F20E3C2"/>
    <w:rsid w:val="1FA33C16"/>
    <w:rsid w:val="21324FC0"/>
    <w:rsid w:val="26FA8100"/>
    <w:rsid w:val="28AE9DAB"/>
    <w:rsid w:val="31DF4621"/>
    <w:rsid w:val="359A3182"/>
    <w:rsid w:val="3C7D81C7"/>
    <w:rsid w:val="4BD56D43"/>
    <w:rsid w:val="4F69909A"/>
    <w:rsid w:val="5225FB84"/>
    <w:rsid w:val="6A5F41D2"/>
    <w:rsid w:val="6D4BF553"/>
    <w:rsid w:val="72CF616A"/>
    <w:rsid w:val="7327F0B8"/>
    <w:rsid w:val="7884481F"/>
    <w:rsid w:val="79B2FD7E"/>
    <w:rsid w:val="7DCE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7BA6E"/>
  <w15:chartTrackingRefBased/>
  <w15:docId w15:val="{4C54CC73-730B-4E09-AF20-8D825B1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73E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67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3E8"/>
  </w:style>
  <w:style w:type="paragraph" w:styleId="Footer">
    <w:name w:val="footer"/>
    <w:basedOn w:val="Normal"/>
    <w:link w:val="FooterChar"/>
    <w:uiPriority w:val="99"/>
    <w:unhideWhenUsed/>
    <w:rsid w:val="00967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3E8"/>
  </w:style>
  <w:style w:type="paragraph" w:styleId="ListParagraph">
    <w:name w:val="List Paragraph"/>
    <w:basedOn w:val="Normal"/>
    <w:rsid w:val="003C5B9B"/>
    <w:pPr>
      <w:suppressAutoHyphens/>
      <w:autoSpaceDN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eastAsia="en-GB"/>
    </w:rPr>
  </w:style>
  <w:style w:type="paragraph" w:styleId="NoSpacing">
    <w:name w:val="No Spacing"/>
    <w:uiPriority w:val="1"/>
    <w:qFormat/>
    <w:rsid w:val="003C5B9B"/>
    <w:pPr>
      <w:suppressAutoHyphens/>
      <w:autoSpaceDN w:val="0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3C5B9B"/>
    <w:pPr>
      <w:autoSpaceDN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C5B9B"/>
    <w:rPr>
      <w:rFonts w:ascii="Calibri" w:hAnsi="Calibri" w:cs="Calibri"/>
      <w:sz w:val="22"/>
      <w:szCs w:val="22"/>
      <w:lang w:eastAsia="en-GB"/>
    </w:rPr>
  </w:style>
  <w:style w:type="character" w:customStyle="1" w:styleId="normaltextrun">
    <w:name w:val="normaltextrun"/>
    <w:basedOn w:val="DefaultParagraphFont"/>
    <w:rsid w:val="003C5B9B"/>
  </w:style>
  <w:style w:type="character" w:styleId="FollowedHyperlink">
    <w:name w:val="FollowedHyperlink"/>
    <w:basedOn w:val="DefaultParagraphFont"/>
    <w:uiPriority w:val="99"/>
    <w:semiHidden/>
    <w:unhideWhenUsed/>
    <w:rsid w:val="00A915E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30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D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3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vents.teams.microsoft.com/event/3105b9ca-244b-4fb8-9278-610cbc9f9d43@3c4f002a-8d6d-4ede-8372-faf47ca8473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spcc.org.uk/keeping-children-safe/support-for-parents/pants-underwear-rul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4" Type="http://schemas.openxmlformats.org/officeDocument/2006/relationships/hyperlink" Target="https://www.youtube.com/watch?v=bk0p0Et-ZZ0" TargetMode="Externa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ala\Downloads\Standard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683c13-08e2-4840-b439-022795bb6c19">
      <Value>11</Value>
    </TaxCatchAll>
    <lcf76f155ced4ddcb4097134ff3c332f xmlns="2dfb0784-ab21-4471-a93a-27dab4987653">
      <Terms xmlns="http://schemas.microsoft.com/office/infopath/2007/PartnerControls"/>
    </lcf76f155ced4ddcb4097134ff3c332f>
    <SharedWithUsers xmlns="23683c13-08e2-4840-b439-022795bb6c19">
      <UserInfo>
        <DisplayName>Laura Tobin</DisplayName>
        <AccountId>308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8CF74C554A64E864733BB8404B7FE" ma:contentTypeVersion="18" ma:contentTypeDescription="Create a new document." ma:contentTypeScope="" ma:versionID="627e0b6e87d81d3f57a2ebb7a91de91e">
  <xsd:schema xmlns:xsd="http://www.w3.org/2001/XMLSchema" xmlns:xs="http://www.w3.org/2001/XMLSchema" xmlns:p="http://schemas.microsoft.com/office/2006/metadata/properties" xmlns:ns2="23683c13-08e2-4840-b439-022795bb6c19" xmlns:ns3="2dfb0784-ab21-4471-a93a-27dab4987653" targetNamespace="http://schemas.microsoft.com/office/2006/metadata/properties" ma:root="true" ma:fieldsID="fab737b5c171026fb4090cd838558df3" ns2:_="" ns3:_="">
    <xsd:import namespace="23683c13-08e2-4840-b439-022795bb6c19"/>
    <xsd:import namespace="2dfb0784-ab21-4471-a93a-27dab49876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83c13-08e2-4840-b439-022795bb6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05cbf1-3042-430a-b0b5-6ce7d0793e65}" ma:internalName="TaxCatchAll" ma:showField="CatchAllData" ma:web="23683c13-08e2-4840-b439-022795bb6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0784-ab21-4471-a93a-27dab4987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a75d32d0-dd38-4d2f-b4b0-3860cb1febbb" ContentTypeId="0x01010077CC2802A1C45745A8B990421F290256" PreviousValue="false"/>
</file>

<file path=customXml/itemProps1.xml><?xml version="1.0" encoding="utf-8"?>
<ds:datastoreItem xmlns:ds="http://schemas.openxmlformats.org/officeDocument/2006/customXml" ds:itemID="{4B753FDE-17DC-420C-8C46-0DB081B74BB7}">
  <ds:schemaRefs>
    <ds:schemaRef ds:uri="http://schemas.microsoft.com/office/2006/metadata/properties"/>
    <ds:schemaRef ds:uri="http://schemas.microsoft.com/office/infopath/2007/PartnerControls"/>
    <ds:schemaRef ds:uri="5876289d-d179-461d-9702-34119a90f44e"/>
  </ds:schemaRefs>
</ds:datastoreItem>
</file>

<file path=customXml/itemProps2.xml><?xml version="1.0" encoding="utf-8"?>
<ds:datastoreItem xmlns:ds="http://schemas.openxmlformats.org/officeDocument/2006/customXml" ds:itemID="{1A0C13CC-B974-48B9-98EA-9A96322E4A3D}"/>
</file>

<file path=customXml/itemProps3.xml><?xml version="1.0" encoding="utf-8"?>
<ds:datastoreItem xmlns:ds="http://schemas.openxmlformats.org/officeDocument/2006/customXml" ds:itemID="{A9D0B779-6A0B-4B2D-9D68-F1846281C4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20DF9B-911B-4EE3-8733-97360EB7423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letterhead template.dotx</Template>
  <TotalTime>10</TotalTime>
  <Pages>1</Pages>
  <Words>258</Words>
  <Characters>1474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Yala</dc:creator>
  <cp:keywords/>
  <dc:description/>
  <cp:lastModifiedBy>Nicola O'Flanagan</cp:lastModifiedBy>
  <cp:revision>13</cp:revision>
  <dcterms:created xsi:type="dcterms:W3CDTF">2024-05-31T09:58:00Z</dcterms:created>
  <dcterms:modified xsi:type="dcterms:W3CDTF">2024-08-29T15:13:00Z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2021-09-09T12:26:27Z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f5d732d7-286f-4701-9526-e7eb15588e5b</vt:lpwstr>
  </property>
  <property fmtid="{D5CDD505-2E9C-101B-9397-08002B2CF9AE}" pid="8" name="MSIP_Label_7a8edf35-91ea-44e1-afab-38c462b39a0c_ContentBits">
    <vt:lpwstr>0</vt:lpwstr>
  </property>
  <property fmtid="{D5CDD505-2E9C-101B-9397-08002B2CF9AE}" pid="9" name="ContentTypeId">
    <vt:lpwstr>0x0101007098CF74C554A64E864733BB8404B7FE</vt:lpwstr>
  </property>
  <property fmtid="{D5CDD505-2E9C-101B-9397-08002B2CF9AE}" pid="10" name="Directorate">
    <vt:lpwstr/>
  </property>
  <property fmtid="{D5CDD505-2E9C-101B-9397-08002B2CF9AE}" pid="11" name="Departments">
    <vt:lpwstr>11;#Corporate Communications|23ea6f5d-5869-4a1b-8819-82f44a2ad136</vt:lpwstr>
  </property>
  <property fmtid="{D5CDD505-2E9C-101B-9397-08002B2CF9AE}" pid="12" name="TypeOfContent">
    <vt:lpwstr/>
  </property>
  <property fmtid="{D5CDD505-2E9C-101B-9397-08002B2CF9AE}" pid="13" name="SharedWithUsers">
    <vt:lpwstr>308;#Laura Tobin</vt:lpwstr>
  </property>
  <property fmtid="{D5CDD505-2E9C-101B-9397-08002B2CF9AE}" pid="14" name="MediaServiceImageTags">
    <vt:lpwstr/>
  </property>
</Properties>
</file>