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87A8" w14:textId="5112E003" w:rsidR="00A45700" w:rsidRDefault="00A4570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45700">
        <w:rPr>
          <w:rFonts w:ascii="Arial" w:hAnsi="Arial" w:cs="Arial"/>
          <w:b/>
          <w:bCs/>
          <w:sz w:val="36"/>
          <w:szCs w:val="36"/>
          <w:u w:val="single"/>
        </w:rPr>
        <w:t>Preparing and Completing Court Documents for Prosecution</w:t>
      </w:r>
      <w:r w:rsidR="00A939F7">
        <w:rPr>
          <w:rFonts w:ascii="Arial" w:hAnsi="Arial" w:cs="Arial"/>
          <w:b/>
          <w:bCs/>
          <w:sz w:val="36"/>
          <w:szCs w:val="36"/>
          <w:u w:val="single"/>
        </w:rPr>
        <w:t xml:space="preserve"> Process Notes</w:t>
      </w:r>
    </w:p>
    <w:p w14:paraId="1E5125B7" w14:textId="1DBDB5BB" w:rsidR="00A939F7" w:rsidRDefault="0050709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kern w:val="0"/>
          <w:sz w:val="22"/>
          <w:szCs w:val="22"/>
          <w:u w:val="single"/>
          <w14:ligatures w14:val="none"/>
        </w:rPr>
        <w:t xml:space="preserve">All templates can be found on LEAP </w:t>
      </w:r>
      <w:hyperlink r:id="rId5" w:history="1">
        <w:r>
          <w:rPr>
            <w:rStyle w:val="Hyperlink"/>
            <w:kern w:val="0"/>
            <w14:ligatures w14:val="none"/>
          </w:rPr>
          <w:t>Attendance Support - Leap</w:t>
        </w:r>
      </w:hyperlink>
    </w:p>
    <w:p w14:paraId="2F0DB94F" w14:textId="3D431092" w:rsidR="00595E9E" w:rsidRPr="00A05C3F" w:rsidRDefault="007E40CF">
      <w:pPr>
        <w:rPr>
          <w:rFonts w:ascii="Arial" w:hAnsi="Arial" w:cs="Arial"/>
          <w:sz w:val="22"/>
          <w:szCs w:val="22"/>
        </w:rPr>
      </w:pPr>
      <w:r w:rsidRPr="004032E9">
        <w:rPr>
          <w:rFonts w:ascii="Arial" w:hAnsi="Arial" w:cs="Arial"/>
          <w:b/>
          <w:bCs/>
          <w:sz w:val="22"/>
          <w:szCs w:val="22"/>
          <w:u w:val="single"/>
        </w:rPr>
        <w:t>Exhibits</w:t>
      </w:r>
      <w:r w:rsidRPr="00A05C3F">
        <w:rPr>
          <w:rFonts w:ascii="Arial" w:hAnsi="Arial" w:cs="Arial"/>
          <w:b/>
          <w:bCs/>
          <w:sz w:val="22"/>
          <w:szCs w:val="22"/>
        </w:rPr>
        <w:t xml:space="preserve">: </w:t>
      </w:r>
      <w:r w:rsidR="00573FFB" w:rsidRPr="00A05C3F">
        <w:rPr>
          <w:rFonts w:ascii="Arial" w:hAnsi="Arial" w:cs="Arial"/>
          <w:sz w:val="22"/>
          <w:szCs w:val="22"/>
        </w:rPr>
        <w:t xml:space="preserve">Along with the witness statement you will need to provide various </w:t>
      </w:r>
      <w:r w:rsidR="00895ED8" w:rsidRPr="00A05C3F">
        <w:rPr>
          <w:rFonts w:ascii="Arial" w:hAnsi="Arial" w:cs="Arial"/>
          <w:sz w:val="22"/>
          <w:szCs w:val="22"/>
        </w:rPr>
        <w:t>pieces of evidence. The witness statement template will prompt you as to which documents to e</w:t>
      </w:r>
      <w:r w:rsidRPr="00A05C3F">
        <w:rPr>
          <w:rFonts w:ascii="Arial" w:hAnsi="Arial" w:cs="Arial"/>
          <w:sz w:val="22"/>
          <w:szCs w:val="22"/>
        </w:rPr>
        <w:t>x</w:t>
      </w:r>
      <w:r w:rsidR="00895ED8" w:rsidRPr="00A05C3F">
        <w:rPr>
          <w:rFonts w:ascii="Arial" w:hAnsi="Arial" w:cs="Arial"/>
          <w:sz w:val="22"/>
          <w:szCs w:val="22"/>
        </w:rPr>
        <w:t xml:space="preserve">hibit. Each exhibit will require a front sheet (template named Witness statement exhibit) </w:t>
      </w:r>
      <w:r w:rsidR="00C14B29" w:rsidRPr="00A05C3F">
        <w:rPr>
          <w:rFonts w:ascii="Arial" w:hAnsi="Arial" w:cs="Arial"/>
          <w:sz w:val="22"/>
          <w:szCs w:val="22"/>
        </w:rPr>
        <w:t xml:space="preserve">each exhibit will be numbered to correspond with the information in the witness statement. Using the authors initials and </w:t>
      </w:r>
      <w:r w:rsidR="00595E9E" w:rsidRPr="00A05C3F">
        <w:rPr>
          <w:rFonts w:ascii="Arial" w:hAnsi="Arial" w:cs="Arial"/>
          <w:sz w:val="22"/>
          <w:szCs w:val="22"/>
        </w:rPr>
        <w:t xml:space="preserve">corresponding number along with the date. </w:t>
      </w:r>
    </w:p>
    <w:p w14:paraId="1B4B9F4E" w14:textId="4F1A7C27" w:rsidR="00B75213" w:rsidRPr="00A05C3F" w:rsidRDefault="007E40CF">
      <w:pPr>
        <w:rPr>
          <w:rFonts w:ascii="Arial" w:hAnsi="Arial" w:cs="Arial"/>
          <w:sz w:val="22"/>
          <w:szCs w:val="22"/>
        </w:rPr>
      </w:pPr>
      <w:r w:rsidRPr="004032E9">
        <w:rPr>
          <w:rFonts w:ascii="Arial" w:hAnsi="Arial" w:cs="Arial"/>
          <w:b/>
          <w:bCs/>
          <w:sz w:val="22"/>
          <w:szCs w:val="22"/>
          <w:u w:val="single"/>
        </w:rPr>
        <w:t xml:space="preserve">Consultation with Social </w:t>
      </w:r>
      <w:r w:rsidR="00F93FE0" w:rsidRPr="004032E9">
        <w:rPr>
          <w:rFonts w:ascii="Arial" w:hAnsi="Arial" w:cs="Arial"/>
          <w:b/>
          <w:bCs/>
          <w:sz w:val="22"/>
          <w:szCs w:val="22"/>
          <w:u w:val="single"/>
        </w:rPr>
        <w:t>Care:</w:t>
      </w:r>
      <w:r w:rsidR="00595E9E" w:rsidRPr="00A05C3F">
        <w:rPr>
          <w:rFonts w:ascii="Arial" w:hAnsi="Arial" w:cs="Arial"/>
          <w:sz w:val="22"/>
          <w:szCs w:val="22"/>
        </w:rPr>
        <w:t xml:space="preserve"> you will also need to email MASH to </w:t>
      </w:r>
      <w:r w:rsidR="008320F9" w:rsidRPr="00A05C3F">
        <w:rPr>
          <w:rFonts w:ascii="Arial" w:hAnsi="Arial" w:cs="Arial"/>
          <w:sz w:val="22"/>
          <w:szCs w:val="22"/>
        </w:rPr>
        <w:t xml:space="preserve">evidence that consultation with </w:t>
      </w:r>
      <w:proofErr w:type="gramStart"/>
      <w:r w:rsidR="008320F9" w:rsidRPr="00A05C3F">
        <w:rPr>
          <w:rFonts w:ascii="Arial" w:hAnsi="Arial" w:cs="Arial"/>
          <w:sz w:val="22"/>
          <w:szCs w:val="22"/>
        </w:rPr>
        <w:t>Social</w:t>
      </w:r>
      <w:proofErr w:type="gramEnd"/>
      <w:r w:rsidR="008320F9" w:rsidRPr="00A05C3F">
        <w:rPr>
          <w:rFonts w:ascii="Arial" w:hAnsi="Arial" w:cs="Arial"/>
          <w:sz w:val="22"/>
          <w:szCs w:val="22"/>
        </w:rPr>
        <w:t xml:space="preserve"> care has taken place. Please email </w:t>
      </w:r>
      <w:r w:rsidR="00F94E61" w:rsidRPr="00A05C3F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E2BCF" w:rsidRPr="00A05C3F">
          <w:rPr>
            <w:rStyle w:val="Hyperlink"/>
            <w:rFonts w:ascii="Arial" w:hAnsi="Arial" w:cs="Arial"/>
            <w:sz w:val="22"/>
            <w:szCs w:val="22"/>
            <w:lang w:eastAsia="en-GB"/>
          </w:rPr>
          <w:t>lbhmash@hillingdon.gov.uk</w:t>
        </w:r>
      </w:hyperlink>
      <w:r w:rsidR="007E2BCF" w:rsidRPr="00A05C3F">
        <w:rPr>
          <w:rFonts w:ascii="Arial" w:hAnsi="Arial" w:cs="Arial"/>
          <w:sz w:val="22"/>
          <w:szCs w:val="22"/>
          <w:lang w:eastAsia="en-GB"/>
        </w:rPr>
        <w:t xml:space="preserve"> the following. </w:t>
      </w:r>
      <w:r w:rsidRPr="00A05C3F">
        <w:rPr>
          <w:rFonts w:ascii="Arial" w:hAnsi="Arial" w:cs="Arial"/>
          <w:sz w:val="22"/>
          <w:szCs w:val="22"/>
          <w:lang w:eastAsia="en-GB"/>
        </w:rPr>
        <w:t>Once a response is received you will need to print this and add it to the bundle.</w:t>
      </w:r>
    </w:p>
    <w:p w14:paraId="5CEA9B65" w14:textId="32432B26" w:rsidR="007E2BCF" w:rsidRPr="00A05C3F" w:rsidRDefault="007E2BCF" w:rsidP="007E2BCF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Good </w:t>
      </w:r>
      <w:proofErr w:type="gramStart"/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Morning</w:t>
      </w:r>
      <w:proofErr w:type="gramEnd"/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,</w:t>
      </w:r>
    </w:p>
    <w:p w14:paraId="2F586768" w14:textId="350CD3FB" w:rsidR="007E2BCF" w:rsidRPr="00A05C3F" w:rsidRDefault="007E2BCF" w:rsidP="007E2BCF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I am taking the parent (</w:t>
      </w:r>
      <w:r w:rsidR="00ED207D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Mr/</w:t>
      </w: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Ms </w:t>
      </w:r>
      <w:proofErr w:type="gramStart"/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XXXXX )</w:t>
      </w:r>
      <w:proofErr w:type="gramEnd"/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  to Court for the poor attendance of their child:</w:t>
      </w:r>
    </w:p>
    <w:p w14:paraId="72B521FB" w14:textId="56E9BEB6" w:rsidR="007E2BCF" w:rsidRPr="00A05C3F" w:rsidRDefault="007E2BCF" w:rsidP="007E2BCF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XXXXXXX 01.01.2011</w:t>
      </w:r>
    </w:p>
    <w:p w14:paraId="648985F0" w14:textId="5C556176" w:rsidR="007E2BCF" w:rsidRPr="00A05C3F" w:rsidRDefault="007E2BCF" w:rsidP="007E2BCF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Please can you inform me of any objections to this. </w:t>
      </w:r>
    </w:p>
    <w:p w14:paraId="0AE444DF" w14:textId="77777777" w:rsidR="007E2BCF" w:rsidRPr="00A05C3F" w:rsidRDefault="007E2BCF" w:rsidP="007E2BCF">
      <w:pP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A05C3F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Many thanks</w:t>
      </w:r>
    </w:p>
    <w:p w14:paraId="7232DC13" w14:textId="77777777" w:rsidR="007E2BCF" w:rsidRPr="00A05C3F" w:rsidRDefault="007E2BCF" w:rsidP="007E2BCF">
      <w:pPr>
        <w:rPr>
          <w:rFonts w:ascii="Arial" w:hAnsi="Arial" w:cs="Arial"/>
          <w:sz w:val="22"/>
          <w:szCs w:val="22"/>
          <w:u w:val="single"/>
        </w:rPr>
      </w:pPr>
    </w:p>
    <w:p w14:paraId="40C5AE58" w14:textId="3378ADB2" w:rsidR="007E2BCF" w:rsidRPr="004032E9" w:rsidRDefault="00CC587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032E9">
        <w:rPr>
          <w:rFonts w:ascii="Arial" w:hAnsi="Arial" w:cs="Arial"/>
          <w:b/>
          <w:bCs/>
          <w:sz w:val="22"/>
          <w:szCs w:val="22"/>
          <w:u w:val="single"/>
        </w:rPr>
        <w:t>Points to remember:</w:t>
      </w:r>
    </w:p>
    <w:p w14:paraId="6A1AF212" w14:textId="0AC468C9" w:rsidR="00CC5878" w:rsidRPr="00C5445A" w:rsidRDefault="00CC5878" w:rsidP="00A05C3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445A">
        <w:rPr>
          <w:rFonts w:ascii="Arial" w:hAnsi="Arial" w:cs="Arial"/>
          <w:sz w:val="22"/>
          <w:szCs w:val="22"/>
        </w:rPr>
        <w:t>Every child will require a separate witness statement / court bundle. Parents that live together can be included on the same witness statement.</w:t>
      </w:r>
    </w:p>
    <w:p w14:paraId="2733F1DB" w14:textId="2A6530A6" w:rsidR="00CC5878" w:rsidRPr="00C5445A" w:rsidRDefault="00CC5878" w:rsidP="00A05C3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445A">
        <w:rPr>
          <w:rFonts w:ascii="Arial" w:hAnsi="Arial" w:cs="Arial"/>
          <w:sz w:val="22"/>
          <w:szCs w:val="22"/>
        </w:rPr>
        <w:t xml:space="preserve">Every witness statement must be completed by the Attendance Lead / Senior </w:t>
      </w:r>
      <w:r w:rsidR="0018533F" w:rsidRPr="00C5445A">
        <w:rPr>
          <w:rFonts w:ascii="Arial" w:hAnsi="Arial" w:cs="Arial"/>
          <w:sz w:val="22"/>
          <w:szCs w:val="22"/>
        </w:rPr>
        <w:t>Leader that chaired the Attendance contract meeting.</w:t>
      </w:r>
    </w:p>
    <w:p w14:paraId="0CC1EE10" w14:textId="2CF9BC1B" w:rsidR="00A13D07" w:rsidRPr="00C5445A" w:rsidRDefault="00A13D07" w:rsidP="00A05C3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445A">
        <w:rPr>
          <w:rFonts w:ascii="Arial" w:hAnsi="Arial" w:cs="Arial"/>
          <w:sz w:val="22"/>
          <w:szCs w:val="22"/>
        </w:rPr>
        <w:t xml:space="preserve">Every page </w:t>
      </w:r>
      <w:r w:rsidR="00ED207D">
        <w:rPr>
          <w:rFonts w:ascii="Arial" w:hAnsi="Arial" w:cs="Arial"/>
          <w:sz w:val="22"/>
          <w:szCs w:val="22"/>
        </w:rPr>
        <w:t>of the witness statement requires</w:t>
      </w:r>
      <w:r w:rsidRPr="00C5445A">
        <w:rPr>
          <w:rFonts w:ascii="Arial" w:hAnsi="Arial" w:cs="Arial"/>
          <w:sz w:val="22"/>
          <w:szCs w:val="22"/>
        </w:rPr>
        <w:t xml:space="preserve"> to be signed and dated at the foot </w:t>
      </w:r>
      <w:r w:rsidR="00D1369D" w:rsidRPr="00C5445A">
        <w:rPr>
          <w:rFonts w:ascii="Arial" w:hAnsi="Arial" w:cs="Arial"/>
          <w:sz w:val="22"/>
          <w:szCs w:val="22"/>
        </w:rPr>
        <w:t>of the page by the author.</w:t>
      </w:r>
    </w:p>
    <w:p w14:paraId="2CAF33EB" w14:textId="2AC1E58E" w:rsidR="00256C4A" w:rsidRPr="00C5445A" w:rsidRDefault="00256C4A" w:rsidP="00A05C3F">
      <w:pPr>
        <w:pStyle w:val="BodyText"/>
        <w:numPr>
          <w:ilvl w:val="0"/>
          <w:numId w:val="1"/>
        </w:numPr>
        <w:rPr>
          <w:rFonts w:ascii="Arial" w:hAnsi="Arial" w:cs="Arial"/>
          <w:b w:val="0"/>
          <w:bCs/>
          <w:sz w:val="22"/>
          <w:szCs w:val="22"/>
        </w:rPr>
      </w:pPr>
      <w:r w:rsidRPr="00C5445A">
        <w:rPr>
          <w:rFonts w:ascii="Arial" w:hAnsi="Arial" w:cs="Arial"/>
          <w:b w:val="0"/>
          <w:bCs/>
          <w:sz w:val="22"/>
          <w:szCs w:val="22"/>
        </w:rPr>
        <w:t>On the section that reads</w:t>
      </w:r>
      <w:r w:rsidRPr="00C5445A">
        <w:rPr>
          <w:rFonts w:ascii="Arial" w:hAnsi="Arial" w:cs="Arial"/>
          <w:i/>
          <w:iCs/>
          <w:sz w:val="22"/>
          <w:szCs w:val="22"/>
        </w:rPr>
        <w:t xml:space="preserve"> “The Local Education Authority brings this case under s.444 </w:t>
      </w:r>
      <w:r w:rsidRPr="00C5445A">
        <w:rPr>
          <w:rFonts w:ascii="Arial" w:hAnsi="Arial" w:cs="Arial"/>
          <w:i/>
          <w:iCs/>
          <w:color w:val="FF0000"/>
          <w:sz w:val="22"/>
          <w:szCs w:val="22"/>
        </w:rPr>
        <w:t xml:space="preserve">(1/1A </w:t>
      </w:r>
      <w:r w:rsidRPr="00C544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delete as appropriate</w:t>
      </w:r>
      <w:r w:rsidRPr="00C5445A">
        <w:rPr>
          <w:rFonts w:ascii="Arial" w:hAnsi="Arial" w:cs="Arial"/>
          <w:i/>
          <w:iCs/>
          <w:color w:val="FF0000"/>
          <w:sz w:val="22"/>
          <w:szCs w:val="22"/>
        </w:rPr>
        <w:t xml:space="preserve">) </w:t>
      </w:r>
      <w:r w:rsidRPr="00C5445A">
        <w:rPr>
          <w:rFonts w:ascii="Arial" w:hAnsi="Arial" w:cs="Arial"/>
          <w:i/>
          <w:iCs/>
          <w:sz w:val="22"/>
          <w:szCs w:val="22"/>
        </w:rPr>
        <w:t xml:space="preserve">of the Education Act 1996.” </w:t>
      </w:r>
      <w:r w:rsidRPr="00C5445A">
        <w:rPr>
          <w:rFonts w:ascii="Arial" w:hAnsi="Arial" w:cs="Arial"/>
          <w:b w:val="0"/>
          <w:bCs/>
          <w:sz w:val="22"/>
          <w:szCs w:val="22"/>
        </w:rPr>
        <w:t>Please identify if this is a 1 or 1A case and delete as necessary.</w:t>
      </w:r>
      <w:r w:rsidR="00ED207D">
        <w:rPr>
          <w:rFonts w:ascii="Arial" w:hAnsi="Arial" w:cs="Arial"/>
          <w:i/>
          <w:iCs/>
          <w:sz w:val="22"/>
          <w:szCs w:val="22"/>
        </w:rPr>
        <w:t xml:space="preserve"> </w:t>
      </w:r>
      <w:r w:rsidR="00ED207D">
        <w:rPr>
          <w:rFonts w:ascii="Arial" w:hAnsi="Arial" w:cs="Arial"/>
          <w:b w:val="0"/>
          <w:bCs/>
          <w:sz w:val="22"/>
          <w:szCs w:val="22"/>
        </w:rPr>
        <w:t>A ‘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>1</w:t>
      </w:r>
      <w:r w:rsidR="00ED207D">
        <w:rPr>
          <w:rFonts w:ascii="Arial" w:hAnsi="Arial" w:cs="Arial"/>
          <w:b w:val="0"/>
          <w:bCs/>
          <w:sz w:val="22"/>
          <w:szCs w:val="22"/>
        </w:rPr>
        <w:t>’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 xml:space="preserve"> is a first-time offence and a </w:t>
      </w:r>
      <w:r w:rsidR="00ED207D">
        <w:rPr>
          <w:rFonts w:ascii="Arial" w:hAnsi="Arial" w:cs="Arial"/>
          <w:b w:val="0"/>
          <w:bCs/>
          <w:sz w:val="22"/>
          <w:szCs w:val="22"/>
        </w:rPr>
        <w:t>‘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>1A</w:t>
      </w:r>
      <w:r w:rsidR="00ED207D">
        <w:rPr>
          <w:rFonts w:ascii="Arial" w:hAnsi="Arial" w:cs="Arial"/>
          <w:b w:val="0"/>
          <w:bCs/>
          <w:sz w:val="22"/>
          <w:szCs w:val="22"/>
        </w:rPr>
        <w:t>’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 xml:space="preserve"> is the more serious matter of a repeat offence. If you are unsure which is appropriate, please check with your A</w:t>
      </w:r>
      <w:r w:rsidR="00ED207D">
        <w:rPr>
          <w:rFonts w:ascii="Arial" w:hAnsi="Arial" w:cs="Arial"/>
          <w:b w:val="0"/>
          <w:bCs/>
          <w:sz w:val="22"/>
          <w:szCs w:val="22"/>
        </w:rPr>
        <w:t xml:space="preserve">ttendance 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>S</w:t>
      </w:r>
      <w:r w:rsidR="00ED207D">
        <w:rPr>
          <w:rFonts w:ascii="Arial" w:hAnsi="Arial" w:cs="Arial"/>
          <w:b w:val="0"/>
          <w:bCs/>
          <w:sz w:val="22"/>
          <w:szCs w:val="22"/>
        </w:rPr>
        <w:t xml:space="preserve">upport </w:t>
      </w:r>
      <w:r w:rsidR="00A05C3F" w:rsidRPr="00C5445A">
        <w:rPr>
          <w:rFonts w:ascii="Arial" w:hAnsi="Arial" w:cs="Arial"/>
          <w:b w:val="0"/>
          <w:bCs/>
          <w:sz w:val="22"/>
          <w:szCs w:val="22"/>
        </w:rPr>
        <w:t>O</w:t>
      </w:r>
      <w:r w:rsidR="00ED207D">
        <w:rPr>
          <w:rFonts w:ascii="Arial" w:hAnsi="Arial" w:cs="Arial"/>
          <w:b w:val="0"/>
          <w:bCs/>
          <w:sz w:val="22"/>
          <w:szCs w:val="22"/>
        </w:rPr>
        <w:t>fficer (ASO)</w:t>
      </w:r>
    </w:p>
    <w:p w14:paraId="5C5DA6E5" w14:textId="567BB28E" w:rsidR="00C76F3C" w:rsidRPr="00C5445A" w:rsidRDefault="00C76F3C" w:rsidP="00A05C3F">
      <w:pPr>
        <w:pStyle w:val="BodyText"/>
        <w:numPr>
          <w:ilvl w:val="0"/>
          <w:numId w:val="1"/>
        </w:numPr>
        <w:rPr>
          <w:rFonts w:ascii="Arial" w:hAnsi="Arial" w:cs="Arial"/>
          <w:b w:val="0"/>
          <w:bCs/>
          <w:sz w:val="22"/>
          <w:szCs w:val="22"/>
        </w:rPr>
      </w:pPr>
      <w:r w:rsidRPr="00C5445A">
        <w:rPr>
          <w:rFonts w:ascii="Arial" w:hAnsi="Arial" w:cs="Arial"/>
          <w:b w:val="0"/>
          <w:bCs/>
          <w:sz w:val="22"/>
          <w:szCs w:val="22"/>
        </w:rPr>
        <w:t xml:space="preserve">Please use the template to guide you as to what exhibits are required and what information is the most </w:t>
      </w:r>
      <w:r w:rsidR="004032E9" w:rsidRPr="00C5445A">
        <w:rPr>
          <w:rFonts w:ascii="Arial" w:hAnsi="Arial" w:cs="Arial"/>
          <w:b w:val="0"/>
          <w:bCs/>
          <w:sz w:val="22"/>
          <w:szCs w:val="22"/>
        </w:rPr>
        <w:t>pertinent. You may need to adjust slightly</w:t>
      </w:r>
      <w:r w:rsidR="00054080" w:rsidRPr="00C5445A">
        <w:rPr>
          <w:rFonts w:ascii="Arial" w:hAnsi="Arial" w:cs="Arial"/>
          <w:b w:val="0"/>
          <w:bCs/>
          <w:sz w:val="22"/>
          <w:szCs w:val="22"/>
        </w:rPr>
        <w:t xml:space="preserve"> if this is a 1A case where a penalty was not issued.</w:t>
      </w:r>
    </w:p>
    <w:p w14:paraId="001F546F" w14:textId="6B90380C" w:rsidR="004032E9" w:rsidRDefault="004032E9" w:rsidP="00A05C3F">
      <w:pPr>
        <w:pStyle w:val="BodyText"/>
        <w:numPr>
          <w:ilvl w:val="0"/>
          <w:numId w:val="1"/>
        </w:numPr>
        <w:rPr>
          <w:rFonts w:ascii="Arial" w:hAnsi="Arial" w:cs="Arial"/>
          <w:b w:val="0"/>
          <w:bCs/>
          <w:sz w:val="22"/>
          <w:szCs w:val="22"/>
        </w:rPr>
      </w:pPr>
      <w:r w:rsidRPr="00C5445A">
        <w:rPr>
          <w:rFonts w:ascii="Arial" w:hAnsi="Arial" w:cs="Arial"/>
          <w:b w:val="0"/>
          <w:bCs/>
          <w:sz w:val="22"/>
          <w:szCs w:val="22"/>
        </w:rPr>
        <w:t>There are 2 templates</w:t>
      </w:r>
      <w:r w:rsidR="00ED207D">
        <w:rPr>
          <w:rFonts w:ascii="Arial" w:hAnsi="Arial" w:cs="Arial"/>
          <w:b w:val="0"/>
          <w:bCs/>
          <w:sz w:val="22"/>
          <w:szCs w:val="22"/>
        </w:rPr>
        <w:t>,</w:t>
      </w:r>
      <w:r w:rsidRPr="00C5445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679C" w:rsidRPr="00C5445A">
        <w:rPr>
          <w:rFonts w:ascii="Arial" w:hAnsi="Arial" w:cs="Arial"/>
          <w:b w:val="0"/>
          <w:bCs/>
          <w:sz w:val="22"/>
          <w:szCs w:val="22"/>
        </w:rPr>
        <w:t xml:space="preserve">one is designed to fit the process where a parent has </w:t>
      </w:r>
      <w:proofErr w:type="gramStart"/>
      <w:r w:rsidR="0000679C" w:rsidRPr="00C5445A">
        <w:rPr>
          <w:rFonts w:ascii="Arial" w:hAnsi="Arial" w:cs="Arial"/>
          <w:b w:val="0"/>
          <w:bCs/>
          <w:sz w:val="22"/>
          <w:szCs w:val="22"/>
        </w:rPr>
        <w:t>engaged</w:t>
      </w:r>
      <w:proofErr w:type="gramEnd"/>
      <w:r w:rsidR="0000679C" w:rsidRPr="00C5445A">
        <w:rPr>
          <w:rFonts w:ascii="Arial" w:hAnsi="Arial" w:cs="Arial"/>
          <w:b w:val="0"/>
          <w:bCs/>
          <w:sz w:val="22"/>
          <w:szCs w:val="22"/>
        </w:rPr>
        <w:t xml:space="preserve"> and </w:t>
      </w:r>
      <w:r w:rsidR="00C5445A" w:rsidRPr="00C5445A">
        <w:rPr>
          <w:rFonts w:ascii="Arial" w:hAnsi="Arial" w:cs="Arial"/>
          <w:b w:val="0"/>
          <w:bCs/>
          <w:sz w:val="22"/>
          <w:szCs w:val="22"/>
        </w:rPr>
        <w:t>one</w:t>
      </w:r>
      <w:r w:rsidR="0000679C" w:rsidRPr="00C5445A">
        <w:rPr>
          <w:rFonts w:ascii="Arial" w:hAnsi="Arial" w:cs="Arial"/>
          <w:b w:val="0"/>
          <w:bCs/>
          <w:sz w:val="22"/>
          <w:szCs w:val="22"/>
        </w:rPr>
        <w:t xml:space="preserve"> is for when there has been little to no engagement from the parent. </w:t>
      </w:r>
    </w:p>
    <w:p w14:paraId="610239CA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1FA290EF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79F2E343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C41C380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22BF04AC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7C319872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71395C18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9ED8135" w14:textId="77777777" w:rsidR="00C5445A" w:rsidRDefault="00C5445A" w:rsidP="00C5445A">
      <w:pPr>
        <w:pStyle w:val="BodyText"/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23504422" w14:textId="582B0776" w:rsidR="00C5445A" w:rsidRPr="00F3586B" w:rsidRDefault="00C5445A" w:rsidP="00A45700">
      <w:pPr>
        <w:pStyle w:val="BodyText"/>
        <w:rPr>
          <w:rFonts w:ascii="Arial" w:hAnsi="Arial" w:cs="Arial"/>
          <w:sz w:val="36"/>
          <w:szCs w:val="36"/>
          <w:u w:val="single"/>
        </w:rPr>
      </w:pPr>
      <w:r w:rsidRPr="00F3586B">
        <w:rPr>
          <w:rFonts w:ascii="Arial" w:hAnsi="Arial" w:cs="Arial"/>
          <w:sz w:val="36"/>
          <w:szCs w:val="36"/>
          <w:u w:val="single"/>
        </w:rPr>
        <w:lastRenderedPageBreak/>
        <w:t>Completing the Witness Statement</w:t>
      </w:r>
      <w:r w:rsidR="00A45700" w:rsidRPr="00F3586B">
        <w:rPr>
          <w:rFonts w:ascii="Arial" w:hAnsi="Arial" w:cs="Arial"/>
          <w:sz w:val="36"/>
          <w:szCs w:val="36"/>
          <w:u w:val="single"/>
        </w:rPr>
        <w:t xml:space="preserve"> – Parents Engaged</w:t>
      </w:r>
    </w:p>
    <w:p w14:paraId="47A85CB4" w14:textId="77777777" w:rsidR="004D2A03" w:rsidRDefault="004D2A0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00B1F193" w14:textId="15E92CA0" w:rsidR="00F3586B" w:rsidRPr="002933DB" w:rsidRDefault="004D2A03" w:rsidP="00F3586B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</w:pPr>
      <w:r w:rsidRPr="00ED207D">
        <w:rPr>
          <w:rFonts w:ascii="Arial" w:hAnsi="Arial" w:cs="Arial"/>
          <w:b/>
          <w:bCs/>
          <w:sz w:val="22"/>
          <w:szCs w:val="22"/>
        </w:rPr>
        <w:t>Paragraph 1</w:t>
      </w:r>
      <w:r w:rsidR="00F3586B" w:rsidRPr="00F3586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F3586B" w:rsidRPr="002933D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Add the names accordingly. Include any letters or prior support provided </w:t>
      </w:r>
      <w:r w:rsidR="00F3586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however</w:t>
      </w:r>
      <w:r w:rsidR="00F3586B" w:rsidRPr="002933D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ensure that anything detailed here has a corresponding exhibit to evidence </w:t>
      </w:r>
      <w:r w:rsidR="00ED207D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e</w:t>
      </w:r>
      <w:r w:rsidR="00F3586B" w:rsidRPr="002933D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.g. </w:t>
      </w:r>
      <w:r w:rsidR="00F3586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phone </w:t>
      </w:r>
      <w:r w:rsidR="00F3586B" w:rsidRPr="002933D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call logs, emails or letters. You do not have to include all correspondence with the parent/guardian</w:t>
      </w:r>
      <w:r w:rsidR="00F3586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>,</w:t>
      </w:r>
      <w:r w:rsidR="00F3586B" w:rsidRPr="002933DB">
        <w:rPr>
          <w:rFonts w:ascii="Arial" w:eastAsia="Times New Roman" w:hAnsi="Arial" w:cs="Arial"/>
          <w:bCs/>
          <w:kern w:val="0"/>
          <w:sz w:val="22"/>
          <w:szCs w:val="22"/>
          <w:lang w:val="en-US"/>
          <w14:ligatures w14:val="none"/>
        </w:rPr>
        <w:t xml:space="preserve"> anything you feel is significant in demonstrating the support provided.</w:t>
      </w:r>
    </w:p>
    <w:p w14:paraId="2B6D31D4" w14:textId="560BAB6E" w:rsidR="002C118E" w:rsidRDefault="002C118E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5DA8AEC6" w14:textId="0CBD3227" w:rsidR="002C118E" w:rsidRDefault="002C118E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>Paragraph 2</w:t>
      </w:r>
      <w:r>
        <w:rPr>
          <w:rFonts w:ascii="Arial" w:hAnsi="Arial" w:cs="Arial"/>
          <w:b w:val="0"/>
          <w:bCs/>
          <w:sz w:val="22"/>
          <w:szCs w:val="22"/>
        </w:rPr>
        <w:t>.</w:t>
      </w:r>
      <w:r w:rsidR="00F3586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Add the names and details accordingly</w:t>
      </w:r>
    </w:p>
    <w:p w14:paraId="10E58EA6" w14:textId="77777777" w:rsidR="004D73E6" w:rsidRDefault="004D73E6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3BD54DE8" w14:textId="237CB854" w:rsidR="004D73E6" w:rsidRDefault="004D73E6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>Paragraph 3</w:t>
      </w:r>
      <w:r>
        <w:rPr>
          <w:rFonts w:ascii="Arial" w:hAnsi="Arial" w:cs="Arial"/>
          <w:b w:val="0"/>
          <w:bCs/>
          <w:sz w:val="22"/>
          <w:szCs w:val="22"/>
        </w:rPr>
        <w:t xml:space="preserve">. Add the names and details accordingly. </w:t>
      </w:r>
      <w:r w:rsidR="006B5F83">
        <w:rPr>
          <w:rFonts w:ascii="Arial" w:hAnsi="Arial" w:cs="Arial"/>
          <w:b w:val="0"/>
          <w:bCs/>
          <w:sz w:val="22"/>
          <w:szCs w:val="22"/>
        </w:rPr>
        <w:t>Exhibit the Attendance Contract Meeting invite.</w:t>
      </w:r>
    </w:p>
    <w:p w14:paraId="6FCE5E7B" w14:textId="77777777" w:rsidR="006B5F83" w:rsidRDefault="006B5F8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66810F88" w14:textId="19FA6A7B" w:rsidR="006B5F83" w:rsidRDefault="006B5F8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>Paragraph 4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ED48C5">
        <w:rPr>
          <w:rFonts w:ascii="Arial" w:hAnsi="Arial" w:cs="Arial"/>
          <w:b w:val="0"/>
          <w:bCs/>
          <w:sz w:val="22"/>
          <w:szCs w:val="22"/>
        </w:rPr>
        <w:t xml:space="preserve">Add the names and details accordingly. </w:t>
      </w:r>
      <w:r w:rsidR="004C49B0">
        <w:rPr>
          <w:rFonts w:ascii="Arial" w:hAnsi="Arial" w:cs="Arial"/>
          <w:b w:val="0"/>
          <w:bCs/>
          <w:sz w:val="22"/>
          <w:szCs w:val="22"/>
        </w:rPr>
        <w:t xml:space="preserve">If there are any additional decisions contained within the attendance contract add them to this paragraph and exhibit the attendance contract </w:t>
      </w:r>
      <w:r w:rsidR="00E44720">
        <w:rPr>
          <w:rFonts w:ascii="Arial" w:hAnsi="Arial" w:cs="Arial"/>
          <w:b w:val="0"/>
          <w:bCs/>
          <w:sz w:val="22"/>
          <w:szCs w:val="22"/>
        </w:rPr>
        <w:t xml:space="preserve">along with the outcome letter that accompanies it. </w:t>
      </w:r>
      <w:r w:rsidR="008679A5">
        <w:rPr>
          <w:rFonts w:ascii="Arial" w:hAnsi="Arial" w:cs="Arial"/>
          <w:b w:val="0"/>
          <w:bCs/>
          <w:sz w:val="22"/>
          <w:szCs w:val="22"/>
        </w:rPr>
        <w:t>State whether the copy was posted or handed to the parent</w:t>
      </w:r>
      <w:r w:rsidR="005034FD">
        <w:rPr>
          <w:rFonts w:ascii="Arial" w:hAnsi="Arial" w:cs="Arial"/>
          <w:b w:val="0"/>
          <w:bCs/>
          <w:sz w:val="22"/>
          <w:szCs w:val="22"/>
        </w:rPr>
        <w:t>.</w:t>
      </w:r>
    </w:p>
    <w:p w14:paraId="7005ADCC" w14:textId="77777777" w:rsidR="005034FD" w:rsidRDefault="005034FD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27E6A355" w14:textId="5139CD18" w:rsidR="005034FD" w:rsidRDefault="005034FD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>Paragraph 5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423A6C">
        <w:rPr>
          <w:rFonts w:ascii="Arial" w:hAnsi="Arial" w:cs="Arial"/>
          <w:b w:val="0"/>
          <w:bCs/>
          <w:sz w:val="22"/>
          <w:szCs w:val="22"/>
        </w:rPr>
        <w:t>Enter the review date on the attendance contract</w:t>
      </w:r>
      <w:r w:rsidR="00F3586B">
        <w:rPr>
          <w:rFonts w:ascii="Arial" w:hAnsi="Arial" w:cs="Arial"/>
          <w:b w:val="0"/>
          <w:bCs/>
          <w:sz w:val="22"/>
          <w:szCs w:val="22"/>
        </w:rPr>
        <w:t>.</w:t>
      </w:r>
      <w:r w:rsidR="00423A6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7760600" w14:textId="77777777" w:rsidR="00423A6C" w:rsidRDefault="00423A6C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430C080D" w14:textId="2F7A3D70" w:rsidR="00423A6C" w:rsidRDefault="00423A6C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F3586B">
        <w:rPr>
          <w:rFonts w:ascii="Arial" w:hAnsi="Arial" w:cs="Arial"/>
          <w:sz w:val="22"/>
          <w:szCs w:val="22"/>
        </w:rPr>
        <w:t>Paragraph 6</w:t>
      </w:r>
      <w:r w:rsidR="004702BB" w:rsidRPr="00F3586B">
        <w:rPr>
          <w:rFonts w:ascii="Arial" w:hAnsi="Arial" w:cs="Arial"/>
          <w:sz w:val="22"/>
          <w:szCs w:val="22"/>
        </w:rPr>
        <w:t xml:space="preserve"> &amp; 7.</w:t>
      </w:r>
      <w:r w:rsidR="004702BB">
        <w:rPr>
          <w:rFonts w:ascii="Arial" w:hAnsi="Arial" w:cs="Arial"/>
          <w:b w:val="0"/>
          <w:bCs/>
          <w:sz w:val="22"/>
          <w:szCs w:val="22"/>
        </w:rPr>
        <w:t xml:space="preserve"> There are </w:t>
      </w:r>
      <w:r w:rsidR="00F3586B">
        <w:rPr>
          <w:rFonts w:ascii="Arial" w:hAnsi="Arial" w:cs="Arial"/>
          <w:b w:val="0"/>
          <w:bCs/>
          <w:sz w:val="22"/>
          <w:szCs w:val="22"/>
        </w:rPr>
        <w:t>two</w:t>
      </w:r>
      <w:r w:rsidR="004702BB">
        <w:rPr>
          <w:rFonts w:ascii="Arial" w:hAnsi="Arial" w:cs="Arial"/>
          <w:b w:val="0"/>
          <w:bCs/>
          <w:sz w:val="22"/>
          <w:szCs w:val="22"/>
        </w:rPr>
        <w:t xml:space="preserve"> options here, please use the one that is most appropriate to the circumstances</w:t>
      </w:r>
      <w:r w:rsidR="00127411">
        <w:rPr>
          <w:rFonts w:ascii="Arial" w:hAnsi="Arial" w:cs="Arial"/>
          <w:b w:val="0"/>
          <w:bCs/>
          <w:sz w:val="22"/>
          <w:szCs w:val="22"/>
        </w:rPr>
        <w:t xml:space="preserve"> and delete the other.</w:t>
      </w:r>
    </w:p>
    <w:p w14:paraId="039C101C" w14:textId="77777777" w:rsidR="00B134A3" w:rsidRDefault="00B134A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3D69BFC8" w14:textId="13FEB299" w:rsidR="00D34D2C" w:rsidRDefault="00B134A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 xml:space="preserve">Paragraph </w:t>
      </w:r>
      <w:r w:rsidR="00F3586B" w:rsidRPr="00B134A3">
        <w:rPr>
          <w:rFonts w:ascii="Arial" w:hAnsi="Arial" w:cs="Arial"/>
          <w:sz w:val="22"/>
          <w:szCs w:val="22"/>
        </w:rPr>
        <w:t>6</w:t>
      </w:r>
      <w:r w:rsidR="00F3586B">
        <w:rPr>
          <w:rFonts w:ascii="Arial" w:hAnsi="Arial" w:cs="Arial"/>
          <w:b w:val="0"/>
          <w:bCs/>
          <w:sz w:val="22"/>
          <w:szCs w:val="22"/>
        </w:rPr>
        <w:t>. (</w:t>
      </w:r>
      <w:r w:rsidR="00D34D2C">
        <w:rPr>
          <w:rFonts w:ascii="Arial" w:hAnsi="Arial" w:cs="Arial"/>
          <w:b w:val="0"/>
          <w:bCs/>
          <w:sz w:val="22"/>
          <w:szCs w:val="22"/>
        </w:rPr>
        <w:t xml:space="preserve">7A) </w:t>
      </w:r>
      <w:r w:rsidR="00F3586B">
        <w:rPr>
          <w:rFonts w:ascii="Arial" w:hAnsi="Arial" w:cs="Arial"/>
          <w:b w:val="0"/>
          <w:bCs/>
          <w:sz w:val="22"/>
          <w:szCs w:val="22"/>
        </w:rPr>
        <w:t>I</w:t>
      </w:r>
      <w:r w:rsidR="00D34D2C">
        <w:rPr>
          <w:rFonts w:ascii="Arial" w:hAnsi="Arial" w:cs="Arial"/>
          <w:b w:val="0"/>
          <w:bCs/>
          <w:sz w:val="22"/>
          <w:szCs w:val="22"/>
        </w:rPr>
        <w:t>f an attendance contract</w:t>
      </w:r>
      <w:r w:rsidR="00E10C2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34D2C">
        <w:rPr>
          <w:rFonts w:ascii="Arial" w:hAnsi="Arial" w:cs="Arial"/>
          <w:b w:val="0"/>
          <w:bCs/>
          <w:sz w:val="22"/>
          <w:szCs w:val="22"/>
        </w:rPr>
        <w:t>review</w:t>
      </w:r>
      <w:r w:rsidR="00E10C2F">
        <w:rPr>
          <w:rFonts w:ascii="Arial" w:hAnsi="Arial" w:cs="Arial"/>
          <w:b w:val="0"/>
          <w:bCs/>
          <w:sz w:val="22"/>
          <w:szCs w:val="22"/>
        </w:rPr>
        <w:t xml:space="preserve"> meeting</w:t>
      </w:r>
      <w:r w:rsidR="00A34BA6">
        <w:rPr>
          <w:rFonts w:ascii="Arial" w:hAnsi="Arial" w:cs="Arial"/>
          <w:b w:val="0"/>
          <w:bCs/>
          <w:sz w:val="22"/>
          <w:szCs w:val="22"/>
        </w:rPr>
        <w:t xml:space="preserve"> was arranged and a</w:t>
      </w:r>
      <w:r w:rsidR="00D34D2C">
        <w:rPr>
          <w:rFonts w:ascii="Arial" w:hAnsi="Arial" w:cs="Arial"/>
          <w:b w:val="0"/>
          <w:bCs/>
          <w:sz w:val="22"/>
          <w:szCs w:val="22"/>
        </w:rPr>
        <w:t xml:space="preserve"> letter </w:t>
      </w:r>
      <w:r w:rsidR="00E10C2F">
        <w:rPr>
          <w:rFonts w:ascii="Arial" w:hAnsi="Arial" w:cs="Arial"/>
          <w:b w:val="0"/>
          <w:bCs/>
          <w:sz w:val="22"/>
          <w:szCs w:val="22"/>
        </w:rPr>
        <w:t>was sent exhibit it</w:t>
      </w:r>
      <w:r w:rsidR="00A34BA6">
        <w:rPr>
          <w:rFonts w:ascii="Arial" w:hAnsi="Arial" w:cs="Arial"/>
          <w:b w:val="0"/>
          <w:bCs/>
          <w:sz w:val="22"/>
          <w:szCs w:val="22"/>
        </w:rPr>
        <w:t xml:space="preserve"> here.</w:t>
      </w:r>
    </w:p>
    <w:p w14:paraId="35D213C9" w14:textId="77777777" w:rsidR="00F3586B" w:rsidRDefault="00F3586B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43F3E2F1" w14:textId="745165DC" w:rsidR="00FF3C37" w:rsidRDefault="00B134A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 xml:space="preserve">Paragraph </w:t>
      </w:r>
      <w:r w:rsidR="00F3586B" w:rsidRPr="00B134A3">
        <w:rPr>
          <w:rFonts w:ascii="Arial" w:hAnsi="Arial" w:cs="Arial"/>
          <w:sz w:val="22"/>
          <w:szCs w:val="22"/>
        </w:rPr>
        <w:t>7</w:t>
      </w:r>
      <w:r w:rsidR="00F3586B">
        <w:rPr>
          <w:rFonts w:ascii="Arial" w:hAnsi="Arial" w:cs="Arial"/>
          <w:b w:val="0"/>
          <w:bCs/>
          <w:sz w:val="22"/>
          <w:szCs w:val="22"/>
        </w:rPr>
        <w:t>. (</w:t>
      </w:r>
      <w:r w:rsidR="00616552">
        <w:rPr>
          <w:rFonts w:ascii="Arial" w:hAnsi="Arial" w:cs="Arial"/>
          <w:b w:val="0"/>
          <w:bCs/>
          <w:sz w:val="22"/>
          <w:szCs w:val="22"/>
        </w:rPr>
        <w:t xml:space="preserve">7A) if the parent(s) attended the review meeting </w:t>
      </w:r>
      <w:r w:rsidR="00362738">
        <w:rPr>
          <w:rFonts w:ascii="Arial" w:hAnsi="Arial" w:cs="Arial"/>
          <w:b w:val="0"/>
          <w:bCs/>
          <w:sz w:val="22"/>
          <w:szCs w:val="22"/>
        </w:rPr>
        <w:t xml:space="preserve">provide details here and </w:t>
      </w:r>
      <w:r>
        <w:rPr>
          <w:rFonts w:ascii="Arial" w:hAnsi="Arial" w:cs="Arial"/>
          <w:b w:val="0"/>
          <w:bCs/>
          <w:sz w:val="22"/>
          <w:szCs w:val="22"/>
        </w:rPr>
        <w:t>exhibit</w:t>
      </w:r>
      <w:r w:rsidR="00362738">
        <w:rPr>
          <w:rFonts w:ascii="Arial" w:hAnsi="Arial" w:cs="Arial"/>
          <w:b w:val="0"/>
          <w:bCs/>
          <w:sz w:val="22"/>
          <w:szCs w:val="22"/>
        </w:rPr>
        <w:t xml:space="preserve"> either the </w:t>
      </w:r>
      <w:r w:rsidR="00CD5049">
        <w:rPr>
          <w:rFonts w:ascii="Arial" w:hAnsi="Arial" w:cs="Arial"/>
          <w:b w:val="0"/>
          <w:bCs/>
          <w:sz w:val="22"/>
          <w:szCs w:val="22"/>
        </w:rPr>
        <w:t>amended</w:t>
      </w:r>
      <w:r w:rsidR="00362738">
        <w:rPr>
          <w:rFonts w:ascii="Arial" w:hAnsi="Arial" w:cs="Arial"/>
          <w:b w:val="0"/>
          <w:bCs/>
          <w:sz w:val="22"/>
          <w:szCs w:val="22"/>
        </w:rPr>
        <w:t xml:space="preserve"> contract or any addendums that demo</w:t>
      </w:r>
      <w:r w:rsidR="00CD5049">
        <w:rPr>
          <w:rFonts w:ascii="Arial" w:hAnsi="Arial" w:cs="Arial"/>
          <w:b w:val="0"/>
          <w:bCs/>
          <w:sz w:val="22"/>
          <w:szCs w:val="22"/>
        </w:rPr>
        <w:t xml:space="preserve">nstrate the </w:t>
      </w:r>
      <w:r w:rsidR="00EB173E">
        <w:rPr>
          <w:rFonts w:ascii="Arial" w:hAnsi="Arial" w:cs="Arial"/>
          <w:b w:val="0"/>
          <w:bCs/>
          <w:sz w:val="22"/>
          <w:szCs w:val="22"/>
        </w:rPr>
        <w:t>decisions made at this meeting.</w:t>
      </w:r>
    </w:p>
    <w:p w14:paraId="1DAF0255" w14:textId="77777777" w:rsidR="00EB173E" w:rsidRDefault="00EB173E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3C603535" w14:textId="461CEE87" w:rsidR="00EB173E" w:rsidRDefault="00B134A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 xml:space="preserve">Paragraph </w:t>
      </w:r>
      <w:r w:rsidR="00EB173E" w:rsidRPr="00B134A3">
        <w:rPr>
          <w:rFonts w:ascii="Arial" w:hAnsi="Arial" w:cs="Arial"/>
          <w:sz w:val="22"/>
          <w:szCs w:val="22"/>
        </w:rPr>
        <w:t>6.</w:t>
      </w:r>
      <w:r w:rsidR="00EB173E">
        <w:rPr>
          <w:rFonts w:ascii="Arial" w:hAnsi="Arial" w:cs="Arial"/>
          <w:b w:val="0"/>
          <w:bCs/>
          <w:sz w:val="22"/>
          <w:szCs w:val="22"/>
        </w:rPr>
        <w:t xml:space="preserve"> (7B) </w:t>
      </w:r>
      <w:r w:rsidR="00A34BA6">
        <w:rPr>
          <w:rFonts w:ascii="Arial" w:hAnsi="Arial" w:cs="Arial"/>
          <w:b w:val="0"/>
          <w:bCs/>
          <w:sz w:val="22"/>
          <w:szCs w:val="22"/>
        </w:rPr>
        <w:t xml:space="preserve">if you were unable to </w:t>
      </w:r>
      <w:proofErr w:type="gramStart"/>
      <w:r w:rsidR="00A34BA6">
        <w:rPr>
          <w:rFonts w:ascii="Arial" w:hAnsi="Arial" w:cs="Arial"/>
          <w:b w:val="0"/>
          <w:bCs/>
          <w:sz w:val="22"/>
          <w:szCs w:val="22"/>
        </w:rPr>
        <w:t>make contact with</w:t>
      </w:r>
      <w:proofErr w:type="gramEnd"/>
      <w:r w:rsidR="00A34BA6">
        <w:rPr>
          <w:rFonts w:ascii="Arial" w:hAnsi="Arial" w:cs="Arial"/>
          <w:b w:val="0"/>
          <w:bCs/>
          <w:sz w:val="22"/>
          <w:szCs w:val="22"/>
        </w:rPr>
        <w:t xml:space="preserve"> the parent and </w:t>
      </w:r>
      <w:r w:rsidR="00CC0ED3">
        <w:rPr>
          <w:rFonts w:ascii="Arial" w:hAnsi="Arial" w:cs="Arial"/>
          <w:b w:val="0"/>
          <w:bCs/>
          <w:sz w:val="22"/>
          <w:szCs w:val="22"/>
        </w:rPr>
        <w:t>an attendance contract review meeting was not arranged</w:t>
      </w:r>
      <w:r w:rsidR="00F3586B">
        <w:rPr>
          <w:rFonts w:ascii="Arial" w:hAnsi="Arial" w:cs="Arial"/>
          <w:b w:val="0"/>
          <w:bCs/>
          <w:sz w:val="22"/>
          <w:szCs w:val="22"/>
        </w:rPr>
        <w:t>,</w:t>
      </w:r>
      <w:r w:rsidR="00CC0ED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3586B">
        <w:rPr>
          <w:rFonts w:ascii="Arial" w:hAnsi="Arial" w:cs="Arial"/>
          <w:b w:val="0"/>
          <w:bCs/>
          <w:sz w:val="22"/>
          <w:szCs w:val="22"/>
        </w:rPr>
        <w:t>e</w:t>
      </w:r>
      <w:r w:rsidR="00CC0ED3">
        <w:rPr>
          <w:rFonts w:ascii="Arial" w:hAnsi="Arial" w:cs="Arial"/>
          <w:b w:val="0"/>
          <w:bCs/>
          <w:sz w:val="22"/>
          <w:szCs w:val="22"/>
        </w:rPr>
        <w:t xml:space="preserve">xhibit the </w:t>
      </w:r>
      <w:bookmarkStart w:id="0" w:name="_Hlk185584155"/>
      <w:r w:rsidR="00B813CB">
        <w:rPr>
          <w:rFonts w:ascii="Arial" w:hAnsi="Arial" w:cs="Arial"/>
          <w:b w:val="0"/>
          <w:bCs/>
          <w:sz w:val="22"/>
          <w:szCs w:val="22"/>
        </w:rPr>
        <w:t xml:space="preserve">attendance contract review termination warning letter </w:t>
      </w:r>
      <w:bookmarkEnd w:id="0"/>
      <w:r w:rsidR="00B813CB">
        <w:rPr>
          <w:rFonts w:ascii="Arial" w:hAnsi="Arial" w:cs="Arial"/>
          <w:b w:val="0"/>
          <w:bCs/>
          <w:sz w:val="22"/>
          <w:szCs w:val="22"/>
        </w:rPr>
        <w:t>here.</w:t>
      </w:r>
    </w:p>
    <w:p w14:paraId="57086F42" w14:textId="77777777" w:rsidR="00F3586B" w:rsidRDefault="00F3586B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2259CB07" w14:textId="210F3EC2" w:rsidR="00B813CB" w:rsidRDefault="00B134A3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B134A3">
        <w:rPr>
          <w:rFonts w:ascii="Arial" w:hAnsi="Arial" w:cs="Arial"/>
          <w:sz w:val="22"/>
          <w:szCs w:val="22"/>
        </w:rPr>
        <w:t xml:space="preserve">Paragraph </w:t>
      </w:r>
      <w:r w:rsidR="00B813CB" w:rsidRPr="00B134A3">
        <w:rPr>
          <w:rFonts w:ascii="Arial" w:hAnsi="Arial" w:cs="Arial"/>
          <w:sz w:val="22"/>
          <w:szCs w:val="22"/>
        </w:rPr>
        <w:t>7</w:t>
      </w:r>
      <w:r w:rsidR="00B813CB">
        <w:rPr>
          <w:rFonts w:ascii="Arial" w:hAnsi="Arial" w:cs="Arial"/>
          <w:b w:val="0"/>
          <w:bCs/>
          <w:sz w:val="22"/>
          <w:szCs w:val="22"/>
        </w:rPr>
        <w:t xml:space="preserve">. (7B) </w:t>
      </w:r>
      <w:r>
        <w:rPr>
          <w:rFonts w:ascii="Arial" w:hAnsi="Arial" w:cs="Arial"/>
          <w:b w:val="0"/>
          <w:bCs/>
          <w:sz w:val="22"/>
          <w:szCs w:val="22"/>
        </w:rPr>
        <w:t>Provide the date that was set to review following the attendance contract review termination warning letter</w:t>
      </w:r>
    </w:p>
    <w:p w14:paraId="6E060F33" w14:textId="77777777" w:rsidR="007D32A2" w:rsidRDefault="007D32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0A82848D" w14:textId="5F0DE990" w:rsidR="007D32A2" w:rsidRDefault="007D32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8.</w:t>
      </w:r>
      <w:r>
        <w:rPr>
          <w:rFonts w:ascii="Arial" w:hAnsi="Arial" w:cs="Arial"/>
          <w:b w:val="0"/>
          <w:bCs/>
          <w:sz w:val="22"/>
          <w:szCs w:val="22"/>
        </w:rPr>
        <w:t xml:space="preserve"> Please delete as </w:t>
      </w:r>
      <w:r w:rsidR="00F3586B">
        <w:rPr>
          <w:rFonts w:ascii="Arial" w:hAnsi="Arial" w:cs="Arial"/>
          <w:b w:val="0"/>
          <w:bCs/>
          <w:sz w:val="22"/>
          <w:szCs w:val="22"/>
        </w:rPr>
        <w:t>appropriate:</w:t>
      </w:r>
      <w:r w:rsidR="0004173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4173E" w:rsidRPr="00ED207D">
        <w:rPr>
          <w:rFonts w:ascii="Arial" w:hAnsi="Arial" w:cs="Arial"/>
          <w:i/>
          <w:iCs/>
          <w:color w:val="FF0000"/>
        </w:rPr>
        <w:t>As there was no improvement / no contact from the parent</w:t>
      </w:r>
      <w:r w:rsidR="00794FE9" w:rsidRPr="00ED207D">
        <w:rPr>
          <w:rFonts w:ascii="Arial" w:hAnsi="Arial" w:cs="Arial"/>
          <w:color w:val="FF0000"/>
        </w:rPr>
        <w:t>.</w:t>
      </w:r>
      <w:r w:rsidR="00794FE9" w:rsidRPr="00361F58">
        <w:rPr>
          <w:rFonts w:ascii="Arial" w:hAnsi="Arial" w:cs="Arial"/>
          <w:color w:val="4C94D8"/>
        </w:rPr>
        <w:t xml:space="preserve">  </w:t>
      </w:r>
      <w:r w:rsidR="00794FE9" w:rsidRPr="00361F58">
        <w:rPr>
          <w:rFonts w:ascii="Arial" w:hAnsi="Arial" w:cs="Arial"/>
          <w:b w:val="0"/>
          <w:bCs/>
          <w:sz w:val="22"/>
          <w:szCs w:val="22"/>
        </w:rPr>
        <w:t>Exhibit the notice to improve and add a</w:t>
      </w:r>
      <w:r w:rsidR="00361F58" w:rsidRPr="00361F58">
        <w:rPr>
          <w:rFonts w:ascii="Arial" w:hAnsi="Arial" w:cs="Arial"/>
          <w:b w:val="0"/>
          <w:bCs/>
          <w:sz w:val="22"/>
          <w:szCs w:val="22"/>
        </w:rPr>
        <w:t>ll details accordingly.</w:t>
      </w:r>
    </w:p>
    <w:p w14:paraId="6D146B97" w14:textId="77777777" w:rsidR="00361F58" w:rsidRDefault="00361F58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4CC29EA5" w14:textId="673B2E22" w:rsidR="00361F58" w:rsidRDefault="00361F58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9</w:t>
      </w:r>
      <w:r>
        <w:rPr>
          <w:rFonts w:ascii="Arial" w:hAnsi="Arial" w:cs="Arial"/>
          <w:b w:val="0"/>
          <w:bCs/>
          <w:sz w:val="22"/>
          <w:szCs w:val="22"/>
        </w:rPr>
        <w:t xml:space="preserve">. Add </w:t>
      </w:r>
      <w:r w:rsidR="009C7F0F">
        <w:rPr>
          <w:rFonts w:ascii="Arial" w:hAnsi="Arial" w:cs="Arial"/>
          <w:b w:val="0"/>
          <w:bCs/>
          <w:sz w:val="22"/>
          <w:szCs w:val="22"/>
        </w:rPr>
        <w:t xml:space="preserve">names and details accordingly. Exhibit the </w:t>
      </w:r>
      <w:r w:rsidR="00C1480C">
        <w:rPr>
          <w:rFonts w:ascii="Arial" w:hAnsi="Arial" w:cs="Arial"/>
          <w:b w:val="0"/>
          <w:bCs/>
          <w:sz w:val="22"/>
          <w:szCs w:val="22"/>
        </w:rPr>
        <w:t>Referral to A</w:t>
      </w:r>
      <w:r w:rsidR="00ED207D">
        <w:rPr>
          <w:rFonts w:ascii="Arial" w:hAnsi="Arial" w:cs="Arial"/>
          <w:b w:val="0"/>
          <w:bCs/>
          <w:sz w:val="22"/>
          <w:szCs w:val="22"/>
        </w:rPr>
        <w:t xml:space="preserve">ttendance </w:t>
      </w:r>
      <w:r w:rsidR="00C1480C">
        <w:rPr>
          <w:rFonts w:ascii="Arial" w:hAnsi="Arial" w:cs="Arial"/>
          <w:b w:val="0"/>
          <w:bCs/>
          <w:sz w:val="22"/>
          <w:szCs w:val="22"/>
        </w:rPr>
        <w:t>S</w:t>
      </w:r>
      <w:r w:rsidR="00ED207D">
        <w:rPr>
          <w:rFonts w:ascii="Arial" w:hAnsi="Arial" w:cs="Arial"/>
          <w:b w:val="0"/>
          <w:bCs/>
          <w:sz w:val="22"/>
          <w:szCs w:val="22"/>
        </w:rPr>
        <w:t xml:space="preserve">upport </w:t>
      </w:r>
      <w:r w:rsidR="00C1480C">
        <w:rPr>
          <w:rFonts w:ascii="Arial" w:hAnsi="Arial" w:cs="Arial"/>
          <w:b w:val="0"/>
          <w:bCs/>
          <w:sz w:val="22"/>
          <w:szCs w:val="22"/>
        </w:rPr>
        <w:t>T</w:t>
      </w:r>
      <w:r w:rsidR="00ED207D">
        <w:rPr>
          <w:rFonts w:ascii="Arial" w:hAnsi="Arial" w:cs="Arial"/>
          <w:b w:val="0"/>
          <w:bCs/>
          <w:sz w:val="22"/>
          <w:szCs w:val="22"/>
        </w:rPr>
        <w:t xml:space="preserve">eam (AST) </w:t>
      </w:r>
      <w:r w:rsidR="00C1480C">
        <w:rPr>
          <w:rFonts w:ascii="Arial" w:hAnsi="Arial" w:cs="Arial"/>
          <w:b w:val="0"/>
          <w:bCs/>
          <w:sz w:val="22"/>
          <w:szCs w:val="22"/>
        </w:rPr>
        <w:t>for legal intervention letter</w:t>
      </w:r>
      <w:r w:rsidR="00F3586B">
        <w:rPr>
          <w:rFonts w:ascii="Arial" w:hAnsi="Arial" w:cs="Arial"/>
          <w:b w:val="0"/>
          <w:bCs/>
          <w:sz w:val="22"/>
          <w:szCs w:val="22"/>
        </w:rPr>
        <w:t>.</w:t>
      </w:r>
    </w:p>
    <w:p w14:paraId="31555840" w14:textId="77777777" w:rsidR="00C1480C" w:rsidRDefault="00C1480C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2AA743AC" w14:textId="31C8F903" w:rsidR="00C1480C" w:rsidRDefault="00C1480C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10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CF738C">
        <w:rPr>
          <w:rFonts w:ascii="Arial" w:hAnsi="Arial" w:cs="Arial"/>
          <w:b w:val="0"/>
          <w:bCs/>
          <w:sz w:val="22"/>
          <w:szCs w:val="22"/>
        </w:rPr>
        <w:t>Add names and details accordingly. Add the review period sta</w:t>
      </w:r>
      <w:r w:rsidR="005F429A">
        <w:rPr>
          <w:rFonts w:ascii="Arial" w:hAnsi="Arial" w:cs="Arial"/>
          <w:b w:val="0"/>
          <w:bCs/>
          <w:sz w:val="22"/>
          <w:szCs w:val="22"/>
        </w:rPr>
        <w:t>rting o</w:t>
      </w:r>
      <w:r w:rsidR="00CF738C">
        <w:rPr>
          <w:rFonts w:ascii="Arial" w:hAnsi="Arial" w:cs="Arial"/>
          <w:b w:val="0"/>
          <w:bCs/>
          <w:sz w:val="22"/>
          <w:szCs w:val="22"/>
        </w:rPr>
        <w:t xml:space="preserve">n the attendance contract </w:t>
      </w:r>
      <w:r w:rsidR="005F429A">
        <w:rPr>
          <w:rFonts w:ascii="Arial" w:hAnsi="Arial" w:cs="Arial"/>
          <w:b w:val="0"/>
          <w:bCs/>
          <w:sz w:val="22"/>
          <w:szCs w:val="22"/>
        </w:rPr>
        <w:t xml:space="preserve">date and ending on the date of review for the </w:t>
      </w:r>
      <w:r w:rsidR="00F3586B">
        <w:rPr>
          <w:rFonts w:ascii="Arial" w:hAnsi="Arial" w:cs="Arial"/>
          <w:b w:val="0"/>
          <w:bCs/>
          <w:sz w:val="22"/>
          <w:szCs w:val="22"/>
        </w:rPr>
        <w:t>N</w:t>
      </w:r>
      <w:r w:rsidR="005F429A">
        <w:rPr>
          <w:rFonts w:ascii="Arial" w:hAnsi="Arial" w:cs="Arial"/>
          <w:b w:val="0"/>
          <w:bCs/>
          <w:sz w:val="22"/>
          <w:szCs w:val="22"/>
        </w:rPr>
        <w:t xml:space="preserve">otice to </w:t>
      </w:r>
      <w:r w:rsidR="00F3586B">
        <w:rPr>
          <w:rFonts w:ascii="Arial" w:hAnsi="Arial" w:cs="Arial"/>
          <w:b w:val="0"/>
          <w:bCs/>
          <w:sz w:val="22"/>
          <w:szCs w:val="22"/>
        </w:rPr>
        <w:t>I</w:t>
      </w:r>
      <w:r w:rsidR="005F429A">
        <w:rPr>
          <w:rFonts w:ascii="Arial" w:hAnsi="Arial" w:cs="Arial"/>
          <w:b w:val="0"/>
          <w:bCs/>
          <w:sz w:val="22"/>
          <w:szCs w:val="22"/>
        </w:rPr>
        <w:t>mprove.</w:t>
      </w:r>
    </w:p>
    <w:p w14:paraId="3148E526" w14:textId="77777777" w:rsidR="00261479" w:rsidRDefault="00261479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42637577" w14:textId="2CA9FDB0" w:rsidR="00261479" w:rsidRDefault="00261479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11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DE0639">
        <w:rPr>
          <w:rFonts w:ascii="Arial" w:hAnsi="Arial" w:cs="Arial"/>
          <w:b w:val="0"/>
          <w:bCs/>
          <w:sz w:val="22"/>
          <w:szCs w:val="22"/>
        </w:rPr>
        <w:t>Add review period dates and the details o</w:t>
      </w:r>
      <w:r w:rsidR="00ED207D">
        <w:rPr>
          <w:rFonts w:ascii="Arial" w:hAnsi="Arial" w:cs="Arial"/>
          <w:b w:val="0"/>
          <w:bCs/>
          <w:sz w:val="22"/>
          <w:szCs w:val="22"/>
        </w:rPr>
        <w:t>f</w:t>
      </w:r>
      <w:r w:rsidR="00DE0639">
        <w:rPr>
          <w:rFonts w:ascii="Arial" w:hAnsi="Arial" w:cs="Arial"/>
          <w:b w:val="0"/>
          <w:bCs/>
          <w:sz w:val="22"/>
          <w:szCs w:val="22"/>
        </w:rPr>
        <w:t xml:space="preserve"> sessions missed</w:t>
      </w:r>
      <w:r w:rsidR="00611BA2">
        <w:rPr>
          <w:rFonts w:ascii="Arial" w:hAnsi="Arial" w:cs="Arial"/>
          <w:b w:val="0"/>
          <w:bCs/>
          <w:sz w:val="22"/>
          <w:szCs w:val="22"/>
        </w:rPr>
        <w:t>. Exhibit the signed reg cert</w:t>
      </w:r>
      <w:r w:rsidR="00F3586B">
        <w:rPr>
          <w:rFonts w:ascii="Arial" w:hAnsi="Arial" w:cs="Arial"/>
          <w:b w:val="0"/>
          <w:bCs/>
          <w:sz w:val="22"/>
          <w:szCs w:val="22"/>
        </w:rPr>
        <w:t>.</w:t>
      </w:r>
    </w:p>
    <w:p w14:paraId="20EE298D" w14:textId="77777777" w:rsidR="00611BA2" w:rsidRDefault="00611B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46B065B6" w14:textId="254120E5" w:rsidR="00611BA2" w:rsidRDefault="00611B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12</w:t>
      </w:r>
      <w:r>
        <w:rPr>
          <w:rFonts w:ascii="Arial" w:hAnsi="Arial" w:cs="Arial"/>
          <w:b w:val="0"/>
          <w:bCs/>
          <w:sz w:val="22"/>
          <w:szCs w:val="22"/>
        </w:rPr>
        <w:t>. Add school name</w:t>
      </w:r>
      <w:r w:rsidR="00F3586B">
        <w:rPr>
          <w:rFonts w:ascii="Arial" w:hAnsi="Arial" w:cs="Arial"/>
          <w:b w:val="0"/>
          <w:bCs/>
          <w:sz w:val="22"/>
          <w:szCs w:val="22"/>
        </w:rPr>
        <w:t>.</w:t>
      </w:r>
    </w:p>
    <w:p w14:paraId="3A305319" w14:textId="77777777" w:rsidR="00611BA2" w:rsidRDefault="00611B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</w:p>
    <w:p w14:paraId="30A3968C" w14:textId="72BF3FDA" w:rsidR="00611BA2" w:rsidRPr="00AF7EE2" w:rsidRDefault="00611BA2" w:rsidP="00A45700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127411">
        <w:rPr>
          <w:rFonts w:ascii="Arial" w:hAnsi="Arial" w:cs="Arial"/>
          <w:sz w:val="22"/>
          <w:szCs w:val="22"/>
        </w:rPr>
        <w:t>Paragraph 13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AF7EE2">
        <w:rPr>
          <w:rFonts w:ascii="Arial" w:hAnsi="Arial" w:cs="Arial"/>
          <w:b w:val="0"/>
          <w:bCs/>
          <w:sz w:val="22"/>
          <w:szCs w:val="22"/>
        </w:rPr>
        <w:t xml:space="preserve">Delete as </w:t>
      </w:r>
      <w:r w:rsidR="00F3586B">
        <w:rPr>
          <w:rFonts w:ascii="Arial" w:hAnsi="Arial" w:cs="Arial"/>
          <w:b w:val="0"/>
          <w:bCs/>
          <w:sz w:val="22"/>
          <w:szCs w:val="22"/>
        </w:rPr>
        <w:t>appropriate:</w:t>
      </w:r>
      <w:r w:rsidR="00AF7EE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F7EE2" w:rsidRPr="00AF7EE2">
        <w:rPr>
          <w:rFonts w:ascii="Arial" w:hAnsi="Arial" w:cs="Arial"/>
          <w:color w:val="FF0000"/>
          <w:sz w:val="22"/>
          <w:szCs w:val="22"/>
        </w:rPr>
        <w:t>due to the lack of co-operation and engagement from (insert parent’s name) /very young age of the chil</w:t>
      </w:r>
      <w:r w:rsidR="00F3586B">
        <w:rPr>
          <w:rFonts w:ascii="Arial" w:hAnsi="Arial" w:cs="Arial"/>
          <w:color w:val="FF0000"/>
          <w:sz w:val="22"/>
          <w:szCs w:val="22"/>
        </w:rPr>
        <w:t>d.</w:t>
      </w:r>
    </w:p>
    <w:sectPr w:rsidR="00611BA2" w:rsidRPr="00AF7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C5EAE"/>
    <w:multiLevelType w:val="hybridMultilevel"/>
    <w:tmpl w:val="7FF08E76"/>
    <w:lvl w:ilvl="0" w:tplc="A4C81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0"/>
    <w:rsid w:val="0000679C"/>
    <w:rsid w:val="0004173E"/>
    <w:rsid w:val="00054080"/>
    <w:rsid w:val="000A568F"/>
    <w:rsid w:val="00127411"/>
    <w:rsid w:val="0018533F"/>
    <w:rsid w:val="00256C4A"/>
    <w:rsid w:val="00261479"/>
    <w:rsid w:val="002C118E"/>
    <w:rsid w:val="0033606B"/>
    <w:rsid w:val="00361F58"/>
    <w:rsid w:val="00362738"/>
    <w:rsid w:val="003F0B19"/>
    <w:rsid w:val="004032E9"/>
    <w:rsid w:val="00423A6C"/>
    <w:rsid w:val="004702BB"/>
    <w:rsid w:val="004C49B0"/>
    <w:rsid w:val="004D2A03"/>
    <w:rsid w:val="004D73E6"/>
    <w:rsid w:val="005034FD"/>
    <w:rsid w:val="005051AC"/>
    <w:rsid w:val="00507095"/>
    <w:rsid w:val="005707D7"/>
    <w:rsid w:val="00573FFB"/>
    <w:rsid w:val="00595E9E"/>
    <w:rsid w:val="005F429A"/>
    <w:rsid w:val="00611BA2"/>
    <w:rsid w:val="00616552"/>
    <w:rsid w:val="00670691"/>
    <w:rsid w:val="00670F43"/>
    <w:rsid w:val="00690A80"/>
    <w:rsid w:val="006B5F83"/>
    <w:rsid w:val="006D46F4"/>
    <w:rsid w:val="007361AD"/>
    <w:rsid w:val="00754DA8"/>
    <w:rsid w:val="007568C1"/>
    <w:rsid w:val="007935BF"/>
    <w:rsid w:val="00794FE9"/>
    <w:rsid w:val="007D32A2"/>
    <w:rsid w:val="007E2BCF"/>
    <w:rsid w:val="007E40CF"/>
    <w:rsid w:val="008320F9"/>
    <w:rsid w:val="00851E67"/>
    <w:rsid w:val="0086162C"/>
    <w:rsid w:val="008679A5"/>
    <w:rsid w:val="00895ED8"/>
    <w:rsid w:val="009C7F0F"/>
    <w:rsid w:val="00A05C3F"/>
    <w:rsid w:val="00A13D07"/>
    <w:rsid w:val="00A34BA6"/>
    <w:rsid w:val="00A45700"/>
    <w:rsid w:val="00A939F7"/>
    <w:rsid w:val="00AA6007"/>
    <w:rsid w:val="00AF7EE2"/>
    <w:rsid w:val="00B015CF"/>
    <w:rsid w:val="00B134A3"/>
    <w:rsid w:val="00B75213"/>
    <w:rsid w:val="00B813CB"/>
    <w:rsid w:val="00C03FA8"/>
    <w:rsid w:val="00C1480C"/>
    <w:rsid w:val="00C14B29"/>
    <w:rsid w:val="00C5445A"/>
    <w:rsid w:val="00C76F3C"/>
    <w:rsid w:val="00C94166"/>
    <w:rsid w:val="00CB16AA"/>
    <w:rsid w:val="00CC0ED3"/>
    <w:rsid w:val="00CC5878"/>
    <w:rsid w:val="00CD5049"/>
    <w:rsid w:val="00CF738C"/>
    <w:rsid w:val="00D1369D"/>
    <w:rsid w:val="00D34D2C"/>
    <w:rsid w:val="00D43102"/>
    <w:rsid w:val="00D514CF"/>
    <w:rsid w:val="00D8238C"/>
    <w:rsid w:val="00D96319"/>
    <w:rsid w:val="00DE0639"/>
    <w:rsid w:val="00E10C2F"/>
    <w:rsid w:val="00E37C7D"/>
    <w:rsid w:val="00E44720"/>
    <w:rsid w:val="00E56166"/>
    <w:rsid w:val="00EA17F0"/>
    <w:rsid w:val="00EB0112"/>
    <w:rsid w:val="00EB173E"/>
    <w:rsid w:val="00ED207D"/>
    <w:rsid w:val="00ED48C5"/>
    <w:rsid w:val="00F24A2E"/>
    <w:rsid w:val="00F3586B"/>
    <w:rsid w:val="00F93FE0"/>
    <w:rsid w:val="00F94E61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3173"/>
  <w15:chartTrackingRefBased/>
  <w15:docId w15:val="{D309FD96-EFD1-4941-9120-A0C25978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2BCF"/>
    <w:rPr>
      <w:color w:val="467886"/>
      <w:u w:val="single"/>
    </w:rPr>
  </w:style>
  <w:style w:type="paragraph" w:styleId="BodyText">
    <w:name w:val="Body Text"/>
    <w:basedOn w:val="Normal"/>
    <w:link w:val="BodyTextChar"/>
    <w:rsid w:val="00256C4A"/>
    <w:pPr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56C4A"/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hmash@hillingdon.gov.uk" TargetMode="External"/><Relationship Id="rId5" Type="http://schemas.openxmlformats.org/officeDocument/2006/relationships/hyperlink" Target="https://leap.hillingdon.gov.uk/article/8715/Attendance-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Edwards</dc:creator>
  <cp:keywords/>
  <dc:description/>
  <cp:lastModifiedBy>Sally Edwards</cp:lastModifiedBy>
  <cp:revision>3</cp:revision>
  <dcterms:created xsi:type="dcterms:W3CDTF">2025-05-09T12:46:00Z</dcterms:created>
  <dcterms:modified xsi:type="dcterms:W3CDTF">2025-05-09T12:51:00Z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2024-12-20T09:30:58Z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fa1f2ebe-b457-44e0-9d78-4813b80224ae</vt:lpwstr>
  </property>
  <property fmtid="{D5CDD505-2E9C-101B-9397-08002B2CF9AE}" pid="8" name="MSIP_Label_7a8edf35-91ea-44e1-afab-38c462b39a0c_ContentBits">
    <vt:lpwstr>0</vt:lpwstr>
  </property>
</Properties>
</file>