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D6FBC" w:rsidP="04D68FFB" w:rsidRDefault="00BD6FBC" w14:paraId="04BF748C" w14:textId="10F9A0DC">
      <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</w:pPr>
      <w:r w:rsidRPr="04D68FFB" w:rsidR="55E2EB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  <w:t>Primary</w:t>
      </w:r>
      <w:r w:rsidRPr="04D68FFB" w:rsidR="208ABB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  <w:t xml:space="preserve"> Checklist</w:t>
      </w:r>
    </w:p>
    <w:p w:rsidR="00BD6FBC" w:rsidP="16F50D0F" w:rsidRDefault="00BD6FBC" w14:paraId="1219C732" w14:textId="45B4E1D9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F50D0F" w:rsidR="208ABB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Social Emotional and Mental Health Checklist </w:t>
      </w:r>
    </w:p>
    <w:tbl>
      <w:tblPr>
        <w:tblStyle w:val="TableGrid"/>
        <w:tblW w:w="14532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290"/>
        <w:gridCol w:w="5175"/>
        <w:gridCol w:w="1244"/>
        <w:gridCol w:w="1125"/>
        <w:gridCol w:w="1572"/>
        <w:gridCol w:w="4126"/>
      </w:tblGrid>
      <w:tr w:rsidR="16F50D0F" w:rsidTr="04D68FFB" w14:paraId="4CD2AD91">
        <w:trPr>
          <w:trHeight w:val="300"/>
        </w:trPr>
        <w:tc>
          <w:tcPr>
            <w:tcW w:w="6465" w:type="dxa"/>
            <w:gridSpan w:val="2"/>
            <w:tcMar>
              <w:left w:w="105" w:type="dxa"/>
              <w:right w:w="105" w:type="dxa"/>
            </w:tcMar>
            <w:vAlign w:val="top"/>
          </w:tcPr>
          <w:p w:rsidR="208ABB2E" w:rsidP="3A420EF9" w:rsidRDefault="208ABB2E" w14:paraId="49E5A029" w14:textId="30C1D7E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A420EF9" w:rsidR="39A449A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Year 1 - 6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16F50D0F" w:rsidP="3A420EF9" w:rsidRDefault="16F50D0F" w14:paraId="1D280B3B" w14:textId="68B9C1A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3A420EF9" w:rsidR="16F50D0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Occasionally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16F50D0F" w:rsidP="3A420EF9" w:rsidRDefault="16F50D0F" w14:paraId="20F83888" w14:textId="51FA3B0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3A420EF9" w:rsidR="16F50D0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Sometimes</w:t>
            </w: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16F50D0F" w:rsidP="3A420EF9" w:rsidRDefault="16F50D0F" w14:paraId="1F58D6E4" w14:textId="3B7B29D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A420EF9" w:rsidR="16F50D0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Most of the time</w:t>
            </w: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16F50D0F" w:rsidP="3A420EF9" w:rsidRDefault="16F50D0F" w14:paraId="5DC68EAB" w14:textId="60436D0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3A420EF9" w:rsidR="16F50D0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What OAP strategies have been used?</w:t>
            </w:r>
          </w:p>
        </w:tc>
      </w:tr>
      <w:tr w:rsidR="16F50D0F" w:rsidTr="04D68FFB" w14:paraId="792EA8C1">
        <w:trPr>
          <w:trHeight w:val="300"/>
        </w:trPr>
        <w:tc>
          <w:tcPr>
            <w:tcW w:w="1290" w:type="dxa"/>
            <w:vMerge w:val="restart"/>
            <w:tcMar>
              <w:left w:w="105" w:type="dxa"/>
              <w:right w:w="105" w:type="dxa"/>
            </w:tcMar>
            <w:vAlign w:val="top"/>
          </w:tcPr>
          <w:p w:rsidR="16F50D0F" w:rsidP="3A420EF9" w:rsidRDefault="16F50D0F" w14:paraId="3C4B7929" w14:textId="44CAC996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3A420EF9" w:rsidR="0F67419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The child may</w:t>
            </w:r>
          </w:p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5C885AA7" w:rsidP="3A420EF9" w:rsidRDefault="5C885AA7" w14:paraId="1E823D27" w14:textId="4C64CDAD">
            <w:pPr>
              <w:pStyle w:val="TableParagraph"/>
              <w:spacing w:before="45" w:line="218" w:lineRule="auto"/>
              <w:ind w:left="79" w:right="46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5C885AA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F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requently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display inappropriate 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behaviour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as a coping strategy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279D50BC" w14:textId="28C4F04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7DF43FCC" w14:textId="7D5FA39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21734A83" w14:textId="34FCF68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6A26564E" w14:textId="4B2620B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6F50D0F" w:rsidTr="04D68FFB" w14:paraId="40DCC755">
        <w:trPr>
          <w:trHeight w:val="300"/>
        </w:trPr>
        <w:tc>
          <w:tcPr>
            <w:tcW w:w="1290" w:type="dxa"/>
            <w:vMerge/>
            <w:tcBorders/>
            <w:tcMar>
              <w:left w:w="105" w:type="dxa"/>
              <w:right w:w="105" w:type="dxa"/>
            </w:tcMar>
            <w:vAlign w:val="top"/>
          </w:tcPr>
          <w:p w14:paraId="1602E7C0"/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1C65816A" w:rsidP="3A420EF9" w:rsidRDefault="1C65816A" w14:paraId="32E46CBC" w14:textId="71A307DC">
            <w:pPr>
              <w:pStyle w:val="TableParagraph"/>
              <w:spacing w:before="45" w:line="218" w:lineRule="auto"/>
              <w:ind w:left="79" w:right="49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1C6581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D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isplay inappropriate 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behaviour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that is a result of learning, communication and interaction or sensory needs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3F364532" w14:textId="6EFE9E1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164F45C3" w14:textId="6C7C695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5D46C1CD" w14:textId="2412D9D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5CA49D2A" w14:textId="4149C53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6F50D0F" w:rsidTr="04D68FFB" w14:paraId="0D1F796A">
        <w:trPr>
          <w:trHeight w:val="300"/>
        </w:trPr>
        <w:tc>
          <w:tcPr>
            <w:tcW w:w="1290" w:type="dxa"/>
            <w:vMerge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3A9AC200" w14:textId="2EDB00BC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</w:rPr>
            </w:pPr>
            <w:r w:rsidRPr="16F50D0F" w:rsidR="16F50D0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Self-confidence and self-awareness</w:t>
            </w:r>
          </w:p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7D2E4FB3" w:rsidP="3A420EF9" w:rsidRDefault="7D2E4FB3" w14:paraId="6499AD27" w14:textId="2DE6EFDA">
            <w:pPr>
              <w:pStyle w:val="TableParagraph"/>
              <w:spacing w:before="45" w:line="218" w:lineRule="auto"/>
              <w:ind w:left="79" w:right="19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7D2E4FB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A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ppear to significantly reject and/or be rejected by peers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0DB11001" w14:textId="6238DC8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09547309" w14:textId="4EC684A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5B907E97" w14:textId="09F96C5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5062448E" w14:textId="36ED5CE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6F50D0F" w:rsidTr="04D68FFB" w14:paraId="4BA9500D">
        <w:trPr>
          <w:trHeight w:val="300"/>
        </w:trPr>
        <w:tc>
          <w:tcPr>
            <w:tcW w:w="1290" w:type="dxa"/>
            <w:vMerge/>
            <w:tcBorders/>
            <w:tcMar>
              <w:left w:w="105" w:type="dxa"/>
              <w:right w:w="105" w:type="dxa"/>
            </w:tcMar>
            <w:vAlign w:val="top"/>
          </w:tcPr>
          <w:p w14:paraId="5D5C808E"/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2F364DF0" w:rsidP="3A420EF9" w:rsidRDefault="2F364DF0" w14:paraId="059D3511" w14:textId="22965A34">
            <w:pPr>
              <w:pStyle w:val="TableParagraph"/>
              <w:spacing w:before="26"/>
              <w:ind w:left="7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2F364DF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H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ave regression in his/her learning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55CC03E3" w14:textId="292FC6D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0857307E" w14:textId="3909EEB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407F6860" w14:textId="3CFE52E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2515F929" w14:textId="0259955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6F50D0F" w:rsidTr="04D68FFB" w14:paraId="2F1829D3">
        <w:trPr>
          <w:trHeight w:val="300"/>
        </w:trPr>
        <w:tc>
          <w:tcPr>
            <w:tcW w:w="1290" w:type="dxa"/>
            <w:vMerge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60113B37" w14:textId="5986D969">
            <w:pPr>
              <w:spacing w:before="45" w:beforeAutospacing="off" w:after="0" w:afterAutospacing="off" w:line="216" w:lineRule="auto"/>
              <w:ind w:left="79" w:right="278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</w:rPr>
            </w:pPr>
            <w:r w:rsidRPr="16F50D0F" w:rsidR="16F50D0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Managing feelings and responses</w:t>
            </w:r>
          </w:p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617E8200" w:rsidP="3A420EF9" w:rsidRDefault="617E8200" w14:paraId="59E6A374" w14:textId="38259994">
            <w:pPr>
              <w:pStyle w:val="TableParagraph"/>
              <w:spacing w:before="26"/>
              <w:ind w:left="7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617E82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F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requently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display immature emotional responses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46CE5B40" w14:textId="044807E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1978F4D8" w14:textId="0395C29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2103836B" w14:textId="4C0284F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3301567E" w14:textId="00E5B2B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6F50D0F" w:rsidTr="04D68FFB" w14:paraId="342C86A1">
        <w:trPr>
          <w:trHeight w:val="300"/>
        </w:trPr>
        <w:tc>
          <w:tcPr>
            <w:tcW w:w="1290" w:type="dxa"/>
            <w:vMerge/>
            <w:tcBorders/>
            <w:tcMar>
              <w:left w:w="105" w:type="dxa"/>
              <w:right w:w="105" w:type="dxa"/>
            </w:tcMar>
            <w:vAlign w:val="top"/>
          </w:tcPr>
          <w:p w14:paraId="7D74A921"/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65BE8B44" w:rsidP="3A420EF9" w:rsidRDefault="65BE8B44" w14:paraId="11CDFFC0" w14:textId="384EF2DB">
            <w:pPr>
              <w:pStyle w:val="TableParagraph"/>
              <w:spacing w:before="45" w:line="218" w:lineRule="auto"/>
              <w:ind w:left="79" w:right="91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65BE8B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D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isplay 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behaviour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that is dangerous or damaging to him/herself, to others and to property.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548B4759" w14:textId="08EF6C6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6AD8DC4F" w14:textId="4D48F54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59F852C2" w14:textId="1FCC20D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4C05FA19" w14:textId="00B98D9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6F50D0F" w:rsidTr="04D68FFB" w14:paraId="6AF387BF">
        <w:trPr>
          <w:trHeight w:val="300"/>
        </w:trPr>
        <w:tc>
          <w:tcPr>
            <w:tcW w:w="1290" w:type="dxa"/>
            <w:vMerge w:val="restart"/>
            <w:tcMar>
              <w:left w:w="105" w:type="dxa"/>
              <w:right w:w="105" w:type="dxa"/>
            </w:tcMar>
            <w:vAlign w:val="top"/>
          </w:tcPr>
          <w:p w:rsidR="16F50D0F" w:rsidP="3A420EF9" w:rsidRDefault="16F50D0F" w14:paraId="3FC25AC1" w14:textId="35CB60A7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3A420EF9" w:rsidR="2D571FD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The child may need support for the following:</w:t>
            </w:r>
          </w:p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02D8C1B3" w:rsidP="3A420EF9" w:rsidRDefault="02D8C1B3" w14:paraId="1F5F0968" w14:textId="12F1E157">
            <w:pPr>
              <w:pStyle w:val="TableParagraph"/>
              <w:spacing w:before="45" w:line="218" w:lineRule="auto"/>
              <w:ind w:left="79" w:right="26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02D8C1B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M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anaging frequent inappropriate 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behaviours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that occur in more than one setting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1DFF517F" w14:textId="24C0929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2D7B6FE7" w14:textId="3788481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23E616D6" w14:textId="78D2A0E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03AC0775" w14:textId="198FA57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6F50D0F" w:rsidTr="04D68FFB" w14:paraId="0AAD972B">
        <w:trPr>
          <w:trHeight w:val="300"/>
        </w:trPr>
        <w:tc>
          <w:tcPr>
            <w:tcW w:w="1290" w:type="dxa"/>
            <w:vMerge/>
            <w:tcBorders/>
            <w:tcMar>
              <w:left w:w="105" w:type="dxa"/>
              <w:right w:w="105" w:type="dxa"/>
            </w:tcMar>
            <w:vAlign w:val="top"/>
          </w:tcPr>
          <w:p w14:paraId="25ED6576"/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4447A3AB" w:rsidP="3A420EF9" w:rsidRDefault="4447A3AB" w14:paraId="62F227B5" w14:textId="3722A8B0">
            <w:pPr>
              <w:pStyle w:val="TableParagraph"/>
              <w:spacing w:before="45" w:line="218" w:lineRule="auto"/>
              <w:ind w:left="79" w:right="21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4447A3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M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anaging particular 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behaviours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that occur in only one setting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3F9BC424" w14:textId="001DDBC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33C73AE3" w14:textId="66ED819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01B45A70" w14:textId="4AB8D9E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6B640E99" w14:textId="39FB046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6F50D0F" w:rsidTr="04D68FFB" w14:paraId="1FB9A400">
        <w:trPr>
          <w:trHeight w:val="300"/>
        </w:trPr>
        <w:tc>
          <w:tcPr>
            <w:tcW w:w="1290" w:type="dxa"/>
            <w:vMerge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072B2B4A" w14:textId="3C87F026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</w:rPr>
            </w:pPr>
            <w:r w:rsidRPr="16F50D0F" w:rsidR="16F50D0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Self-confidence and self-awareness</w:t>
            </w:r>
          </w:p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51F02BC5" w:rsidP="3A420EF9" w:rsidRDefault="51F02BC5" w14:paraId="0CFFFE5B" w14:textId="58325BBD">
            <w:pPr>
              <w:pStyle w:val="TableParagraph"/>
              <w:spacing w:before="45" w:line="218" w:lineRule="auto"/>
              <w:ind w:left="79" w:right="248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51F02B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M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anaging frequent 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behaviours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that 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impact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on the learning of others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120C2016" w14:textId="5F1C5E6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6EA36D0E" w14:textId="2C3FE1A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5B46A2D3" w14:textId="3D0EBCE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1A2D83E6" w14:textId="6B0FE08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A420EF9" w:rsidTr="04D68FFB" w14:paraId="0449C71E">
        <w:trPr>
          <w:trHeight w:val="300"/>
        </w:trPr>
        <w:tc>
          <w:tcPr>
            <w:tcW w:w="1290" w:type="dxa"/>
            <w:vMerge/>
            <w:tcMar>
              <w:left w:w="105" w:type="dxa"/>
              <w:right w:w="105" w:type="dxa"/>
            </w:tcMar>
            <w:vAlign w:val="top"/>
          </w:tcPr>
          <w:p w14:paraId="12B2F354"/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6F047CA9" w:rsidP="3A420EF9" w:rsidRDefault="6F047CA9" w14:paraId="6CE6ADB2" w14:textId="16017C18">
            <w:pPr>
              <w:pStyle w:val="TableParagraph"/>
              <w:spacing w:before="26"/>
              <w:ind w:left="7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6F047CA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L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istening to and follow instructions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2DBC041D" w14:textId="4DEFD65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0D82237F" w14:textId="2C6324B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6B54848A" w14:textId="706E9C3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0CAA4E3D" w14:textId="1F3683E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A420EF9" w:rsidTr="04D68FFB" w14:paraId="747FC2A7">
        <w:trPr>
          <w:trHeight w:val="300"/>
        </w:trPr>
        <w:tc>
          <w:tcPr>
            <w:tcW w:w="1290" w:type="dxa"/>
            <w:vMerge/>
            <w:tcMar>
              <w:left w:w="105" w:type="dxa"/>
              <w:right w:w="105" w:type="dxa"/>
            </w:tcMar>
            <w:vAlign w:val="top"/>
          </w:tcPr>
          <w:p w14:paraId="440FDAF2"/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6446584F" w:rsidP="3A420EF9" w:rsidRDefault="6446584F" w14:paraId="76116C4F" w14:textId="6F148B84">
            <w:pPr>
              <w:pStyle w:val="TableParagraph"/>
              <w:spacing w:before="26"/>
              <w:ind w:left="7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644658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S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ettling and start a task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4D7901C1" w14:textId="153A41B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4BD8BCDE" w14:textId="56C88A5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79F38123" w14:textId="76E9416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290563CE" w14:textId="433E6BA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A420EF9" w:rsidTr="04D68FFB" w14:paraId="7EBAC6EF">
        <w:trPr>
          <w:trHeight w:val="300"/>
        </w:trPr>
        <w:tc>
          <w:tcPr>
            <w:tcW w:w="1290" w:type="dxa"/>
            <w:vMerge/>
            <w:tcMar>
              <w:left w:w="105" w:type="dxa"/>
              <w:right w:w="105" w:type="dxa"/>
            </w:tcMar>
            <w:vAlign w:val="top"/>
          </w:tcPr>
          <w:p w14:paraId="6BE2B382"/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08AED003" w:rsidP="3A420EF9" w:rsidRDefault="08AED003" w14:paraId="107F9D2C" w14:textId="2F52C708">
            <w:pPr>
              <w:pStyle w:val="TableParagraph"/>
              <w:spacing w:before="26"/>
              <w:ind w:left="7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08AED00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S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ustaining concentration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085AA12E" w14:textId="0984DDB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17081C81" w14:textId="2FE123C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74A7C746" w14:textId="4C4B418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237FDB54" w14:textId="16863FE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A420EF9" w:rsidTr="04D68FFB" w14:paraId="5971949D">
        <w:trPr>
          <w:trHeight w:val="300"/>
        </w:trPr>
        <w:tc>
          <w:tcPr>
            <w:tcW w:w="1290" w:type="dxa"/>
            <w:vMerge/>
            <w:tcMar>
              <w:left w:w="105" w:type="dxa"/>
              <w:right w:w="105" w:type="dxa"/>
            </w:tcMar>
            <w:vAlign w:val="top"/>
          </w:tcPr>
          <w:p w14:paraId="4C4C85D9"/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030314C5" w:rsidP="3A420EF9" w:rsidRDefault="030314C5" w14:paraId="1E6A91A9" w14:textId="5E077E00">
            <w:pPr>
              <w:pStyle w:val="TableParagraph"/>
              <w:spacing w:before="26"/>
              <w:ind w:left="7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030314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C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ompleting tasks successfully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06BC2CE9" w14:textId="76D6C72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21C761B9" w14:textId="470CA8D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2F52E280" w14:textId="5D87B5B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54158078" w14:textId="517FE66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A420EF9" w:rsidTr="04D68FFB" w14:paraId="5048A656">
        <w:trPr>
          <w:trHeight w:val="300"/>
        </w:trPr>
        <w:tc>
          <w:tcPr>
            <w:tcW w:w="1290" w:type="dxa"/>
            <w:vMerge/>
            <w:tcMar>
              <w:left w:w="105" w:type="dxa"/>
              <w:right w:w="105" w:type="dxa"/>
            </w:tcMar>
            <w:vAlign w:val="top"/>
          </w:tcPr>
          <w:p w14:paraId="299A61E1"/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474963D7" w:rsidP="3A420EF9" w:rsidRDefault="474963D7" w14:paraId="0B4D68EA" w14:textId="4F79D033">
            <w:pPr>
              <w:pStyle w:val="TableParagraph"/>
              <w:spacing w:before="26"/>
              <w:ind w:left="7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474963D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T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o ‘join in’ in a group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0E729848" w14:textId="23B3702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6256789C" w14:textId="16829AF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0F6D8BD5" w14:textId="23CE7AB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158B2D17" w14:textId="467A8ED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A420EF9" w:rsidTr="04D68FFB" w14:paraId="47405078">
        <w:trPr>
          <w:trHeight w:val="300"/>
        </w:trPr>
        <w:tc>
          <w:tcPr>
            <w:tcW w:w="1290" w:type="dxa"/>
            <w:vMerge/>
            <w:tcMar>
              <w:left w:w="105" w:type="dxa"/>
              <w:right w:w="105" w:type="dxa"/>
            </w:tcMar>
            <w:vAlign w:val="top"/>
          </w:tcPr>
          <w:p w14:paraId="505D4C46"/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540A7990" w:rsidP="3A420EF9" w:rsidRDefault="540A7990" w14:paraId="5BC5DCB9" w14:textId="6FA143BF">
            <w:pPr>
              <w:pStyle w:val="TableParagraph"/>
              <w:spacing w:before="45" w:line="218" w:lineRule="auto"/>
              <w:ind w:left="79" w:right="108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540A79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C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ontrolling emotional and 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subsequent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behavioural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responses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0555B068" w14:textId="4E408DD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2075E266" w14:textId="187837C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364E4843" w14:textId="512B04D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112200F9" w14:textId="6C09F68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A420EF9" w:rsidTr="04D68FFB" w14:paraId="3DEBD08B">
        <w:trPr>
          <w:trHeight w:val="300"/>
        </w:trPr>
        <w:tc>
          <w:tcPr>
            <w:tcW w:w="1290" w:type="dxa"/>
            <w:vMerge/>
            <w:tcMar>
              <w:left w:w="105" w:type="dxa"/>
              <w:right w:w="105" w:type="dxa"/>
            </w:tcMar>
            <w:vAlign w:val="top"/>
          </w:tcPr>
          <w:p w14:paraId="18C6AF42"/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3F4BF1FD" w:rsidP="3A420EF9" w:rsidRDefault="3F4BF1FD" w14:paraId="394BA47F" w14:textId="6F65629E">
            <w:pPr>
              <w:pStyle w:val="TableParagraph"/>
              <w:spacing w:before="45" w:line="218" w:lineRule="auto"/>
              <w:ind w:left="79" w:right="20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3F4BF1F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B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uilding and sustaining positive relationships with peers and/or adults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260C9A9F" w14:textId="22A378A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37F237EC" w14:textId="6780556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3F2F8C80" w14:textId="04D46C4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224C713C" w14:textId="39FE1A4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A420EF9" w:rsidTr="04D68FFB" w14:paraId="46AC1440">
        <w:trPr>
          <w:trHeight w:val="300"/>
        </w:trPr>
        <w:tc>
          <w:tcPr>
            <w:tcW w:w="1290" w:type="dxa"/>
            <w:vMerge/>
            <w:tcMar>
              <w:left w:w="105" w:type="dxa"/>
              <w:right w:w="105" w:type="dxa"/>
            </w:tcMar>
            <w:vAlign w:val="top"/>
          </w:tcPr>
          <w:p w14:paraId="76231781"/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6109193D" w:rsidP="3A420EF9" w:rsidRDefault="6109193D" w14:paraId="0E5C7BC5" w14:textId="035DBAED">
            <w:pPr>
              <w:pStyle w:val="TableParagraph"/>
              <w:spacing w:before="26"/>
              <w:ind w:left="7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6109193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T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o have the emotional resilience to find solutions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5718831C" w14:textId="77AF705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48328D32" w14:textId="0D467BC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04E4A2D4" w14:textId="3EBEDCB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5F991286" w14:textId="22EB7AB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6F50D0F" w:rsidTr="04D68FFB" w14:paraId="13E57F0E">
        <w:trPr>
          <w:trHeight w:val="300"/>
        </w:trPr>
        <w:tc>
          <w:tcPr>
            <w:tcW w:w="1290" w:type="dxa"/>
            <w:vMerge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0F411B0C" w14:textId="5C761C34">
            <w:pPr>
              <w:spacing w:before="26" w:beforeAutospacing="off" w:after="0" w:afterAutospacing="off"/>
              <w:ind w:left="79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</w:rPr>
            </w:pPr>
            <w:r w:rsidRPr="16F50D0F" w:rsidR="16F50D0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Managing feelings and responses</w:t>
            </w:r>
          </w:p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0D4F00CB" w:rsidP="3A420EF9" w:rsidRDefault="0D4F00CB" w14:paraId="387020FE" w14:textId="4967366B">
            <w:pPr>
              <w:pStyle w:val="TableParagraph"/>
              <w:spacing w:before="45" w:line="218" w:lineRule="auto"/>
              <w:ind w:left="79" w:right="44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0D4F00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B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eing able to 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recognise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and understand his/her own feelings and 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behaviours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18A03EDF" w14:textId="32514EF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36C1E4D1" w14:textId="7DA1D85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56F65E1E" w14:textId="1F2306C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0A72166F" w14:textId="24DBE38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6F50D0F" w:rsidTr="04D68FFB" w14:paraId="0EBBE106">
        <w:trPr>
          <w:trHeight w:val="300"/>
        </w:trPr>
        <w:tc>
          <w:tcPr>
            <w:tcW w:w="1290" w:type="dxa"/>
            <w:vMerge/>
            <w:tcBorders/>
            <w:tcMar>
              <w:left w:w="105" w:type="dxa"/>
              <w:right w:w="105" w:type="dxa"/>
            </w:tcMar>
            <w:vAlign w:val="top"/>
          </w:tcPr>
          <w:p w14:paraId="57E373E0"/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44E260B5" w:rsidP="3A420EF9" w:rsidRDefault="44E260B5" w14:paraId="34BB43EA" w14:textId="25E240E2">
            <w:pPr>
              <w:pStyle w:val="TableParagraph"/>
              <w:spacing w:before="45" w:line="218" w:lineRule="auto"/>
              <w:ind w:left="79" w:right="12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44E260B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B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eing able to 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verbalise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the reasons for his/her own feelings and 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behaviours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044EEA0D" w14:textId="5285FF4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5CE79D59" w14:textId="558E51C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471EA97F" w14:textId="0101D26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7D3DB615" w14:textId="23A7579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6F50D0F" w:rsidTr="04D68FFB" w14:paraId="020FDF3F">
        <w:trPr>
          <w:trHeight w:val="300"/>
        </w:trPr>
        <w:tc>
          <w:tcPr>
            <w:tcW w:w="1290" w:type="dxa"/>
            <w:vMerge/>
            <w:tcBorders/>
            <w:tcMar>
              <w:left w:w="105" w:type="dxa"/>
              <w:right w:w="105" w:type="dxa"/>
            </w:tcMar>
            <w:vAlign w:val="top"/>
          </w:tcPr>
          <w:p w14:paraId="6AB44E74"/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7C53428F" w:rsidP="3A420EF9" w:rsidRDefault="7C53428F" w14:paraId="51726EE9" w14:textId="21A1105A">
            <w:pPr>
              <w:pStyle w:val="TableParagraph"/>
              <w:spacing w:before="26"/>
              <w:ind w:left="7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7C53428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M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anaging unpredictable extremes of mood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69127364" w14:textId="03CCB4C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12637E86" w14:textId="08A92B6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72142247" w14:textId="18CBCEC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7477A8A3" w14:textId="4ADD1C3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6F50D0F" w:rsidTr="04D68FFB" w14:paraId="524DEFBE">
        <w:trPr>
          <w:trHeight w:val="300"/>
        </w:trPr>
        <w:tc>
          <w:tcPr>
            <w:tcW w:w="1290" w:type="dxa"/>
            <w:vMerge/>
            <w:tcBorders/>
            <w:tcMar>
              <w:left w:w="105" w:type="dxa"/>
              <w:right w:w="105" w:type="dxa"/>
            </w:tcMar>
            <w:vAlign w:val="top"/>
          </w:tcPr>
          <w:p w14:paraId="66944D64"/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5DE0268F" w:rsidP="3A420EF9" w:rsidRDefault="5DE0268F" w14:paraId="14271537" w14:textId="35705142">
            <w:pPr>
              <w:pStyle w:val="TableParagraph"/>
              <w:spacing w:before="45" w:line="218" w:lineRule="auto"/>
              <w:ind w:left="79" w:right="771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5DE0268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M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anaging incongruent or disproportionate responses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16A3EE59" w14:textId="017F054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7646867D" w14:textId="4C0EBC1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747549C3" w14:textId="631DA10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4B90F73D" w14:textId="53D917F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6F50D0F" w:rsidTr="04D68FFB" w14:paraId="0A0C10B5">
        <w:trPr>
          <w:trHeight w:val="300"/>
        </w:trPr>
        <w:tc>
          <w:tcPr>
            <w:tcW w:w="1290" w:type="dxa"/>
            <w:vMerge/>
            <w:tcBorders/>
            <w:tcMar>
              <w:left w:w="105" w:type="dxa"/>
              <w:right w:w="105" w:type="dxa"/>
            </w:tcMar>
            <w:vAlign w:val="top"/>
          </w:tcPr>
          <w:p w14:paraId="28423D0E"/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4CF8D8B1" w:rsidP="3A420EF9" w:rsidRDefault="4CF8D8B1" w14:paraId="594EF7E8" w14:textId="4FF13B59">
            <w:pPr>
              <w:pStyle w:val="TableParagraph"/>
              <w:spacing w:before="45" w:line="218" w:lineRule="auto"/>
              <w:ind w:left="79" w:right="234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4CF8D8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M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anaging unpredictable responses to praise and/ or criticism.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53C127E9" w14:textId="1511D00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0CE281DE" w14:textId="602B7CB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7A49920F" w14:textId="2E1A5EC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168221AF" w14:textId="0A12F35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6F50D0F" w:rsidTr="04D68FFB" w14:paraId="49060422">
        <w:trPr>
          <w:trHeight w:val="300"/>
        </w:trPr>
        <w:tc>
          <w:tcPr>
            <w:tcW w:w="1290" w:type="dxa"/>
            <w:vMerge w:val="restart"/>
            <w:tcBorders/>
            <w:tcMar>
              <w:left w:w="105" w:type="dxa"/>
              <w:right w:w="105" w:type="dxa"/>
            </w:tcMar>
            <w:vAlign w:val="top"/>
          </w:tcPr>
          <w:p w:rsidR="0E063D29" w:rsidP="3A420EF9" w:rsidRDefault="0E063D29" w14:paraId="10716972" w14:textId="1374A72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</w:pPr>
            <w:r w:rsidRPr="3A420EF9" w:rsidR="0E063D2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31F20"/>
                <w:sz w:val="20"/>
                <w:szCs w:val="20"/>
                <w:lang w:val="en-US"/>
              </w:rPr>
              <w:t>Other factors</w:t>
            </w:r>
          </w:p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0E063D29" w:rsidP="3A420EF9" w:rsidRDefault="0E063D29" w14:paraId="723C110F" w14:textId="01EBCDCF">
            <w:pPr>
              <w:pStyle w:val="TableParagraph"/>
              <w:spacing w:before="26"/>
              <w:ind w:left="79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0E063D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S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chool attendance record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5CFAEB90" w14:textId="33BC626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5B1ED72F" w14:textId="686BFA0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73F8C216" w14:textId="039404A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16F50D0F" w:rsidP="16F50D0F" w:rsidRDefault="16F50D0F" w14:paraId="5148AC53" w14:textId="47C4468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3A420EF9" w:rsidTr="04D68FFB" w14:paraId="7682619D">
        <w:trPr>
          <w:trHeight w:val="300"/>
        </w:trPr>
        <w:tc>
          <w:tcPr>
            <w:tcW w:w="1290" w:type="dxa"/>
            <w:vMerge/>
            <w:tcMar>
              <w:left w:w="105" w:type="dxa"/>
              <w:right w:w="105" w:type="dxa"/>
            </w:tcMar>
            <w:vAlign w:val="top"/>
          </w:tcPr>
          <w:p w14:paraId="21BC7EC3"/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7C97387C" w:rsidP="3A420EF9" w:rsidRDefault="7C97387C" w14:paraId="0B4FA517" w14:textId="66FCA7F6">
            <w:pPr>
              <w:pStyle w:val="TableParagraph"/>
              <w:spacing w:before="45" w:line="218" w:lineRule="auto"/>
              <w:ind w:left="79" w:right="14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7C97387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W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hether there are other agencies involved with the family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4476D979" w14:textId="02B73B9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6A0CF31B" w14:textId="130F843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7DF7A67C" w14:textId="120D967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756DE4F5" w14:textId="2867208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3A420EF9" w:rsidTr="04D68FFB" w14:paraId="279E5750">
        <w:trPr>
          <w:trHeight w:val="300"/>
        </w:trPr>
        <w:tc>
          <w:tcPr>
            <w:tcW w:w="1290" w:type="dxa"/>
            <w:vMerge/>
            <w:tcMar>
              <w:left w:w="105" w:type="dxa"/>
              <w:right w:w="105" w:type="dxa"/>
            </w:tcMar>
            <w:vAlign w:val="top"/>
          </w:tcPr>
          <w:p w14:paraId="67293F7F"/>
        </w:tc>
        <w:tc>
          <w:tcPr>
            <w:tcW w:w="5175" w:type="dxa"/>
            <w:tcMar>
              <w:left w:w="105" w:type="dxa"/>
              <w:right w:w="105" w:type="dxa"/>
            </w:tcMar>
            <w:vAlign w:val="top"/>
          </w:tcPr>
          <w:p w:rsidR="791D987F" w:rsidP="3A420EF9" w:rsidRDefault="791D987F" w14:paraId="20B058E7" w14:textId="4EEDDDED">
            <w:pPr>
              <w:pStyle w:val="TableParagraph"/>
              <w:spacing w:before="45" w:line="218" w:lineRule="auto"/>
              <w:ind w:left="79" w:right="24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</w:rPr>
            </w:pPr>
            <w:r w:rsidRPr="3A420EF9" w:rsidR="791D987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W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hether 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there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</w:t>
            </w:r>
            <w:r w:rsidRPr="3A420EF9" w:rsidR="478F7D1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are 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things happening out of school that may 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impact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on the child’s social, mental, and emotional health, 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>e.g.</w:t>
            </w:r>
            <w:r w:rsidRPr="3A420EF9" w:rsidR="3A420E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0"/>
                <w:szCs w:val="20"/>
                <w:lang w:val="en-US"/>
              </w:rPr>
              <w:t xml:space="preserve"> bereavement</w:t>
            </w:r>
          </w:p>
        </w:tc>
        <w:tc>
          <w:tcPr>
            <w:tcW w:w="1244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2ECD266B" w14:textId="1EE0C30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3AAE9D00" w14:textId="0F5EEC2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6974ABD7" w14:textId="5343886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4126" w:type="dxa"/>
            <w:tcMar>
              <w:left w:w="105" w:type="dxa"/>
              <w:right w:w="105" w:type="dxa"/>
            </w:tcMar>
            <w:vAlign w:val="top"/>
          </w:tcPr>
          <w:p w:rsidR="3A420EF9" w:rsidP="3A420EF9" w:rsidRDefault="3A420EF9" w14:paraId="678BAA3A" w14:textId="25EB67D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</w:tbl>
    <w:p w:rsidR="00BD6FBC" w:rsidP="16F50D0F" w:rsidRDefault="00BD6FBC" w14:paraId="2C3A55BA" w14:textId="0FFEFAD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BD6FBC" w:rsidP="16F50D0F" w:rsidRDefault="00BD6FBC" w14:paraId="46E2EF91" w14:textId="47DB3EA5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BD6FBC" w:rsidRDefault="00BD6FBC" w14:paraId="2C078E63" w14:textId="273CEC5C"/>
    <w:sectPr w:rsidR="00BD6FB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4r7R0xNSFhE85X" int2:id="vPsbQdEQ">
      <int2:state int2:type="AugLoop_Text_Critique" int2:value="Rejected"/>
    </int2:textHash>
    <int2:textHash int2:hashCode="xQy+KnIliT8rxm" int2:id="uEI7UpZX">
      <int2:state int2:type="AugLoop_Text_Critique" int2:value="Rejected"/>
    </int2:textHash>
    <int2:textHash int2:hashCode="PLZtS9B8ew8ND3" int2:id="6uB7lF4B">
      <int2:state int2:type="AugLoop_Text_Critique" int2:value="Rejected"/>
    </int2:textHash>
    <int2:textHash int2:hashCode="XSUiEPxXFZ9tOg" int2:id="G7TB28WX">
      <int2:state int2:type="AugLoop_Text_Critique" int2:value="Rejected"/>
    </int2:textHash>
    <int2:textHash int2:hashCode="v3jXqOAVqWKVSe" int2:id="nNut0qRJ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854B88"/>
    <w:rsid w:val="00474618"/>
    <w:rsid w:val="00BD6FBC"/>
    <w:rsid w:val="02D8C1B3"/>
    <w:rsid w:val="030314C5"/>
    <w:rsid w:val="04D68FFB"/>
    <w:rsid w:val="07854B88"/>
    <w:rsid w:val="08AED003"/>
    <w:rsid w:val="0D4F00CB"/>
    <w:rsid w:val="0E063D29"/>
    <w:rsid w:val="0F67419A"/>
    <w:rsid w:val="12683292"/>
    <w:rsid w:val="12DCCFB0"/>
    <w:rsid w:val="12DCCFB0"/>
    <w:rsid w:val="14C6499C"/>
    <w:rsid w:val="16B8A40C"/>
    <w:rsid w:val="16F50D0F"/>
    <w:rsid w:val="17FC8AFE"/>
    <w:rsid w:val="1C65816A"/>
    <w:rsid w:val="208ABB2E"/>
    <w:rsid w:val="2A3C5C31"/>
    <w:rsid w:val="2D571FD1"/>
    <w:rsid w:val="2F364DF0"/>
    <w:rsid w:val="38956351"/>
    <w:rsid w:val="39A449A5"/>
    <w:rsid w:val="3A420EF9"/>
    <w:rsid w:val="3F4BF1FD"/>
    <w:rsid w:val="40511DA8"/>
    <w:rsid w:val="4447A3AB"/>
    <w:rsid w:val="44E260B5"/>
    <w:rsid w:val="474963D7"/>
    <w:rsid w:val="478F7D10"/>
    <w:rsid w:val="4CF8D8B1"/>
    <w:rsid w:val="51F02BC5"/>
    <w:rsid w:val="540A7990"/>
    <w:rsid w:val="55E2EBE1"/>
    <w:rsid w:val="5C885AA7"/>
    <w:rsid w:val="5DE0268F"/>
    <w:rsid w:val="6109193D"/>
    <w:rsid w:val="617E8200"/>
    <w:rsid w:val="6446584F"/>
    <w:rsid w:val="64EA0EE2"/>
    <w:rsid w:val="65BE8B44"/>
    <w:rsid w:val="6F047CA9"/>
    <w:rsid w:val="703028EF"/>
    <w:rsid w:val="791D987F"/>
    <w:rsid w:val="79A9EBFC"/>
    <w:rsid w:val="79A9EBFC"/>
    <w:rsid w:val="7A9D93DF"/>
    <w:rsid w:val="7C53428F"/>
    <w:rsid w:val="7C97387C"/>
    <w:rsid w:val="7D2E4FB3"/>
    <w:rsid w:val="7E8C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4B88"/>
  <w15:chartTrackingRefBased/>
  <w15:docId w15:val="{8790D9A0-8E38-46A7-82C9-CE0FA4D5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Paragraph" w:customStyle="true">
    <w:uiPriority w:val="1"/>
    <w:name w:val="Table Paragraph"/>
    <w:basedOn w:val="Normal"/>
    <w:qFormat/>
    <w:rsid w:val="3A420EF9"/>
    <w:rPr>
      <w:rFonts w:ascii="Verdana" w:hAnsi="Verdana" w:eastAsia="Verdana" w:cs="Verdana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32e1ead89bef46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5F3C3D1AAAA4B9331618FCBD7F2D6" ma:contentTypeVersion="18" ma:contentTypeDescription="Create a new document." ma:contentTypeScope="" ma:versionID="2381e0150479ab0f066c32d35e1c2ee6">
  <xsd:schema xmlns:xsd="http://www.w3.org/2001/XMLSchema" xmlns:xs="http://www.w3.org/2001/XMLSchema" xmlns:p="http://schemas.microsoft.com/office/2006/metadata/properties" xmlns:ns2="77ab1607-09a2-450f-b485-a794738bb370" xmlns:ns3="b4775d0b-b36e-4ded-b532-d488efa07da4" targetNamespace="http://schemas.microsoft.com/office/2006/metadata/properties" ma:root="true" ma:fieldsID="f7e59ef036e760fc06ae6d68958796e1" ns2:_="" ns3:_="">
    <xsd:import namespace="77ab1607-09a2-450f-b485-a794738bb370"/>
    <xsd:import namespace="b4775d0b-b36e-4ded-b532-d488efa0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1607-09a2-450f-b485-a794738bb3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3980f1-a05d-46a3-a790-c424258a1272}" ma:internalName="TaxCatchAll" ma:showField="CatchAllData" ma:web="77ab1607-09a2-450f-b485-a794738bb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75d0b-b36e-4ded-b532-d488efa0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75d0b-b36e-4ded-b532-d488efa07da4">
      <Terms xmlns="http://schemas.microsoft.com/office/infopath/2007/PartnerControls"/>
    </lcf76f155ced4ddcb4097134ff3c332f>
    <TaxCatchAll xmlns="77ab1607-09a2-450f-b485-a794738bb370" xsi:nil="true"/>
  </documentManagement>
</p:properties>
</file>

<file path=customXml/itemProps1.xml><?xml version="1.0" encoding="utf-8"?>
<ds:datastoreItem xmlns:ds="http://schemas.openxmlformats.org/officeDocument/2006/customXml" ds:itemID="{A36D2D86-C6B9-496B-B559-DE3F9CA3A8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73D1F-2CFE-41A0-842A-A3FDB9FDB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b1607-09a2-450f-b485-a794738bb370"/>
    <ds:schemaRef ds:uri="b4775d0b-b36e-4ded-b532-d488efa0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FE5CDC-98C9-4200-B0F5-6E626955CF6D}">
  <ds:schemaRefs>
    <ds:schemaRef ds:uri="http://schemas.microsoft.com/office/2006/metadata/properties"/>
    <ds:schemaRef ds:uri="http://schemas.microsoft.com/office/infopath/2007/PartnerControls"/>
    <ds:schemaRef ds:uri="b4775d0b-b36e-4ded-b532-d488efa07da4"/>
    <ds:schemaRef ds:uri="77ab1607-09a2-450f-b485-a794738bb37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Heather Casey</dc:creator>
  <keywords/>
  <dc:description/>
  <lastModifiedBy>Heather Casey</lastModifiedBy>
  <revision>4</revision>
  <dcterms:created xsi:type="dcterms:W3CDTF">2024-10-28T16:05:00.0000000Z</dcterms:created>
  <dcterms:modified xsi:type="dcterms:W3CDTF">2024-10-30T09:47:16.4567116Z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0x0101000745F3C3D1AAAA4B9331618FCBD7F2D6</vt:lpwstr>
  </property>
  <property fmtid="{D5CDD505-2E9C-101B-9397-08002B2CF9AE}" pid="3" name="MSIP_Label_7a8edf35-91ea-44e1-afab-38c462b39a0c_Enabled">
    <vt:lpwstr>true</vt:lpwstr>
  </property>
  <property fmtid="{D5CDD505-2E9C-101B-9397-08002B2CF9AE}" pid="4" name="MSIP_Label_7a8edf35-91ea-44e1-afab-38c462b39a0c_SetDate">
    <vt:lpwstr>2024-10-28T16:05:41Z</vt:lpwstr>
  </property>
  <property fmtid="{D5CDD505-2E9C-101B-9397-08002B2CF9AE}" pid="5" name="MSIP_Label_7a8edf35-91ea-44e1-afab-38c462b39a0c_Method">
    <vt:lpwstr>Standard</vt:lpwstr>
  </property>
  <property fmtid="{D5CDD505-2E9C-101B-9397-08002B2CF9AE}" pid="6" name="MSIP_Label_7a8edf35-91ea-44e1-afab-38c462b39a0c_Name">
    <vt:lpwstr>Official</vt:lpwstr>
  </property>
  <property fmtid="{D5CDD505-2E9C-101B-9397-08002B2CF9AE}" pid="7" name="MSIP_Label_7a8edf35-91ea-44e1-afab-38c462b39a0c_SiteId">
    <vt:lpwstr>aaacb679-c381-48fb-b320-f9d581ee948f</vt:lpwstr>
  </property>
  <property fmtid="{D5CDD505-2E9C-101B-9397-08002B2CF9AE}" pid="8" name="MSIP_Label_7a8edf35-91ea-44e1-afab-38c462b39a0c_ActionId">
    <vt:lpwstr>fd3c2563-2ef9-4a66-a49c-34cf8e8e04c3</vt:lpwstr>
  </property>
  <property fmtid="{D5CDD505-2E9C-101B-9397-08002B2CF9AE}" pid="9" name="MSIP_Label_7a8edf35-91ea-44e1-afab-38c462b39a0c_ContentBits">
    <vt:lpwstr>0</vt:lpwstr>
  </property>
  <property fmtid="{D5CDD505-2E9C-101B-9397-08002B2CF9AE}" pid="10" name="MediaServiceImageTags">
    <vt:lpwstr/>
  </property>
</Properties>
</file>