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5761" w:rsidP="280A04A6" w:rsidRDefault="00705761" w14:paraId="39F4F518" w14:textId="39231C03">
      <w:pPr>
        <w:rPr>
          <w:rFonts w:ascii="Arial" w:hAnsi="Arial" w:eastAsia="Arial" w:cs="Arial"/>
          <w:b w:val="0"/>
          <w:bCs w:val="0"/>
          <w:i w:val="0"/>
          <w:iCs w:val="0"/>
          <w:caps w:val="0"/>
          <w:smallCaps w:val="0"/>
          <w:noProof w:val="0"/>
          <w:color w:val="000000" w:themeColor="text1" w:themeTint="FF" w:themeShade="FF"/>
          <w:sz w:val="52"/>
          <w:szCs w:val="52"/>
          <w:lang w:val="en-US"/>
        </w:rPr>
      </w:pPr>
      <w:r w:rsidRPr="280A04A6" w:rsidR="118ECFAB">
        <w:rPr>
          <w:rFonts w:ascii="Arial" w:hAnsi="Arial" w:eastAsia="Arial" w:cs="Arial"/>
          <w:b w:val="1"/>
          <w:bCs w:val="1"/>
          <w:i w:val="0"/>
          <w:iCs w:val="0"/>
          <w:caps w:val="0"/>
          <w:smallCaps w:val="0"/>
          <w:noProof w:val="0"/>
          <w:color w:val="000000" w:themeColor="text1" w:themeTint="FF" w:themeShade="FF"/>
          <w:sz w:val="52"/>
          <w:szCs w:val="52"/>
          <w:lang w:val="en-US"/>
        </w:rPr>
        <w:t>Assessments</w:t>
      </w:r>
    </w:p>
    <w:p w:rsidR="00705761" w:rsidP="280A04A6" w:rsidRDefault="00705761" w14:paraId="02DFDA6C" w14:textId="472D6112">
      <w:pPr>
        <w:pStyle w:val="Normal"/>
        <w:suppressLineNumbers w:val="0"/>
        <w:bidi w:val="0"/>
        <w:spacing w:before="0" w:beforeAutospacing="off" w:after="160" w:afterAutospacing="off" w:line="279" w:lineRule="auto"/>
        <w:ind w:left="0" w:right="0"/>
        <w:jc w:val="left"/>
      </w:pPr>
      <w:r w:rsidRPr="280A04A6" w:rsidR="118ECFAB">
        <w:rPr>
          <w:rFonts w:ascii="Arial" w:hAnsi="Arial" w:eastAsia="Arial" w:cs="Arial"/>
          <w:b w:val="0"/>
          <w:bCs w:val="0"/>
          <w:i w:val="0"/>
          <w:iCs w:val="0"/>
          <w:caps w:val="0"/>
          <w:smallCaps w:val="0"/>
          <w:noProof w:val="0"/>
          <w:color w:val="000000" w:themeColor="text1" w:themeTint="FF" w:themeShade="FF"/>
          <w:sz w:val="24"/>
          <w:szCs w:val="24"/>
          <w:lang w:val="en-US"/>
        </w:rPr>
        <w:t>Cognition and Learning (includes assessments for reading, spelling, reasoning etc)</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440"/>
        <w:gridCol w:w="1440"/>
        <w:gridCol w:w="1440"/>
        <w:gridCol w:w="1440"/>
        <w:gridCol w:w="1440"/>
        <w:gridCol w:w="1440"/>
        <w:gridCol w:w="1440"/>
        <w:gridCol w:w="1440"/>
        <w:gridCol w:w="1440"/>
      </w:tblGrid>
      <w:tr w:rsidR="280A04A6" w:rsidTr="525B0D5C" w14:paraId="6600817B">
        <w:trPr>
          <w:trHeight w:val="300"/>
        </w:trPr>
        <w:tc>
          <w:tcPr>
            <w:tcW w:w="1440" w:type="dxa"/>
            <w:tcBorders>
              <w:top w:val="single" w:sz="6"/>
              <w:left w:val="single" w:sz="6"/>
            </w:tcBorders>
            <w:tcMar>
              <w:left w:w="90" w:type="dxa"/>
              <w:right w:w="90" w:type="dxa"/>
            </w:tcMar>
            <w:vAlign w:val="top"/>
          </w:tcPr>
          <w:p w:rsidR="280A04A6" w:rsidP="280A04A6" w:rsidRDefault="280A04A6" w14:paraId="2A719A62" w14:textId="6909ED44">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Name</w:t>
            </w:r>
          </w:p>
        </w:tc>
        <w:tc>
          <w:tcPr>
            <w:tcW w:w="1440" w:type="dxa"/>
            <w:tcBorders>
              <w:top w:val="single" w:sz="6"/>
            </w:tcBorders>
            <w:tcMar>
              <w:left w:w="90" w:type="dxa"/>
              <w:right w:w="90" w:type="dxa"/>
            </w:tcMar>
            <w:vAlign w:val="top"/>
          </w:tcPr>
          <w:p w:rsidR="280A04A6" w:rsidP="280A04A6" w:rsidRDefault="280A04A6" w14:paraId="4D7B6D4A" w14:textId="0A809C63">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Ages</w:t>
            </w:r>
          </w:p>
        </w:tc>
        <w:tc>
          <w:tcPr>
            <w:tcW w:w="1440" w:type="dxa"/>
            <w:tcBorders>
              <w:top w:val="single" w:sz="6"/>
            </w:tcBorders>
            <w:tcMar>
              <w:left w:w="90" w:type="dxa"/>
              <w:right w:w="90" w:type="dxa"/>
            </w:tcMar>
            <w:vAlign w:val="top"/>
          </w:tcPr>
          <w:p w:rsidR="280A04A6" w:rsidP="280A04A6" w:rsidRDefault="280A04A6" w14:paraId="10C77CC4" w14:textId="3E3C36DE">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What do I need to do before using this?</w:t>
            </w:r>
          </w:p>
        </w:tc>
        <w:tc>
          <w:tcPr>
            <w:tcW w:w="1440" w:type="dxa"/>
            <w:tcBorders>
              <w:top w:val="single" w:sz="6"/>
            </w:tcBorders>
            <w:tcMar>
              <w:left w:w="90" w:type="dxa"/>
              <w:right w:w="90" w:type="dxa"/>
            </w:tcMar>
            <w:vAlign w:val="top"/>
          </w:tcPr>
          <w:p w:rsidR="280A04A6" w:rsidP="280A04A6" w:rsidRDefault="280A04A6" w14:paraId="7F075615" w14:textId="52AB52D2">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Which need does it assess?</w:t>
            </w:r>
          </w:p>
        </w:tc>
        <w:tc>
          <w:tcPr>
            <w:tcW w:w="1440" w:type="dxa"/>
            <w:tcBorders>
              <w:top w:val="single" w:sz="6"/>
            </w:tcBorders>
            <w:tcMar>
              <w:left w:w="90" w:type="dxa"/>
              <w:right w:w="90" w:type="dxa"/>
            </w:tcMar>
            <w:vAlign w:val="top"/>
          </w:tcPr>
          <w:p w:rsidR="280A04A6" w:rsidP="280A04A6" w:rsidRDefault="280A04A6" w14:paraId="247F2C3F" w14:textId="2DC79FC6">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What does it measure/assess?</w:t>
            </w:r>
          </w:p>
        </w:tc>
        <w:tc>
          <w:tcPr>
            <w:tcW w:w="1440" w:type="dxa"/>
            <w:tcBorders>
              <w:top w:val="single" w:sz="6"/>
            </w:tcBorders>
            <w:tcMar>
              <w:left w:w="90" w:type="dxa"/>
              <w:right w:w="90" w:type="dxa"/>
            </w:tcMar>
            <w:vAlign w:val="top"/>
          </w:tcPr>
          <w:p w:rsidR="280A04A6" w:rsidP="280A04A6" w:rsidRDefault="280A04A6" w14:paraId="5C169D5C" w14:textId="0B434020">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Does the assessment result in a standardized score?</w:t>
            </w:r>
          </w:p>
        </w:tc>
        <w:tc>
          <w:tcPr>
            <w:tcW w:w="1440" w:type="dxa"/>
            <w:tcBorders>
              <w:top w:val="single" w:sz="6"/>
            </w:tcBorders>
            <w:tcMar>
              <w:left w:w="90" w:type="dxa"/>
              <w:right w:w="90" w:type="dxa"/>
            </w:tcMar>
            <w:vAlign w:val="top"/>
          </w:tcPr>
          <w:p w:rsidR="280A04A6" w:rsidP="280A04A6" w:rsidRDefault="280A04A6" w14:paraId="6916B91D" w14:textId="171EAC29">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Is formal training or a qualification needed?</w:t>
            </w:r>
          </w:p>
        </w:tc>
        <w:tc>
          <w:tcPr>
            <w:tcW w:w="1440" w:type="dxa"/>
            <w:tcBorders>
              <w:top w:val="single" w:sz="6"/>
            </w:tcBorders>
            <w:tcMar>
              <w:left w:w="90" w:type="dxa"/>
              <w:right w:w="90" w:type="dxa"/>
            </w:tcMar>
            <w:vAlign w:val="top"/>
          </w:tcPr>
          <w:p w:rsidR="280A04A6" w:rsidP="280A04A6" w:rsidRDefault="280A04A6" w14:paraId="00578917" w14:textId="281A12B7">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Where is it available from?</w:t>
            </w:r>
          </w:p>
        </w:tc>
        <w:tc>
          <w:tcPr>
            <w:tcW w:w="1440" w:type="dxa"/>
            <w:tcBorders>
              <w:top w:val="single" w:sz="6"/>
              <w:right w:val="single" w:sz="6"/>
            </w:tcBorders>
            <w:tcMar>
              <w:left w:w="90" w:type="dxa"/>
              <w:right w:w="90" w:type="dxa"/>
            </w:tcMar>
            <w:vAlign w:val="top"/>
          </w:tcPr>
          <w:p w:rsidR="280A04A6" w:rsidP="280A04A6" w:rsidRDefault="280A04A6" w14:paraId="1BBD359B" w14:textId="2671C797">
            <w:pPr>
              <w:rPr>
                <w:rFonts w:ascii="Arial" w:hAnsi="Arial" w:eastAsia="Arial" w:cs="Arial"/>
                <w:b w:val="0"/>
                <w:bCs w:val="0"/>
                <w:i w:val="0"/>
                <w:iCs w:val="0"/>
                <w:sz w:val="18"/>
                <w:szCs w:val="18"/>
              </w:rPr>
            </w:pPr>
            <w:r w:rsidRPr="280A04A6" w:rsidR="280A04A6">
              <w:rPr>
                <w:rFonts w:ascii="Arial" w:hAnsi="Arial" w:eastAsia="Arial" w:cs="Arial"/>
                <w:b w:val="0"/>
                <w:bCs w:val="0"/>
                <w:i w:val="0"/>
                <w:iCs w:val="0"/>
                <w:sz w:val="18"/>
                <w:szCs w:val="18"/>
                <w:lang w:val="en-US"/>
              </w:rPr>
              <w:t>Can a childminder/carer use it at home?</w:t>
            </w:r>
          </w:p>
        </w:tc>
      </w:tr>
      <w:tr w:rsidR="280A04A6" w:rsidTr="525B0D5C" w14:paraId="6AE7AABE">
        <w:trPr>
          <w:trHeight w:val="300"/>
        </w:trPr>
        <w:tc>
          <w:tcPr>
            <w:tcW w:w="1440" w:type="dxa"/>
            <w:tcBorders>
              <w:left w:val="single" w:sz="6"/>
            </w:tcBorders>
            <w:tcMar>
              <w:left w:w="90" w:type="dxa"/>
              <w:right w:w="90" w:type="dxa"/>
            </w:tcMar>
            <w:vAlign w:val="top"/>
          </w:tcPr>
          <w:p w:rsidR="280A04A6" w:rsidP="525B0D5C" w:rsidRDefault="280A04A6" w14:paraId="7690FF27" w14:textId="6B5AEF8D">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Accelerated Reader</w:t>
            </w:r>
          </w:p>
        </w:tc>
        <w:tc>
          <w:tcPr>
            <w:tcW w:w="1440" w:type="dxa"/>
            <w:tcMar>
              <w:left w:w="90" w:type="dxa"/>
              <w:right w:w="90" w:type="dxa"/>
            </w:tcMar>
            <w:vAlign w:val="top"/>
          </w:tcPr>
          <w:p w:rsidR="280A04A6" w:rsidP="525B0D5C" w:rsidRDefault="280A04A6" w14:paraId="2AA40BEC" w14:textId="04C4F762">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From year 2 onwards</w:t>
            </w:r>
          </w:p>
        </w:tc>
        <w:tc>
          <w:tcPr>
            <w:tcW w:w="1440" w:type="dxa"/>
            <w:tcMar>
              <w:left w:w="90" w:type="dxa"/>
              <w:right w:w="90" w:type="dxa"/>
            </w:tcMar>
            <w:vAlign w:val="top"/>
          </w:tcPr>
          <w:p w:rsidR="280A04A6" w:rsidP="525B0D5C" w:rsidRDefault="280A04A6" w14:paraId="23BC0E7F" w14:textId="0F8792BD">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Mar>
              <w:left w:w="90" w:type="dxa"/>
              <w:right w:w="90" w:type="dxa"/>
            </w:tcMar>
            <w:vAlign w:val="top"/>
          </w:tcPr>
          <w:p w:rsidR="280A04A6" w:rsidP="525B0D5C" w:rsidRDefault="280A04A6" w14:paraId="629E2C39" w14:textId="4932D600">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Cognition and Learning</w:t>
            </w:r>
          </w:p>
        </w:tc>
        <w:tc>
          <w:tcPr>
            <w:tcW w:w="1440" w:type="dxa"/>
            <w:tcMar>
              <w:left w:w="90" w:type="dxa"/>
              <w:right w:w="90" w:type="dxa"/>
            </w:tcMar>
            <w:vAlign w:val="top"/>
          </w:tcPr>
          <w:p w:rsidR="280A04A6" w:rsidP="525B0D5C" w:rsidRDefault="280A04A6" w14:paraId="4BC4FF26" w14:textId="096D9DB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Reading </w:t>
            </w:r>
            <w:r w:rsidRPr="525B0D5C" w:rsidR="2B90BDB9">
              <w:rPr>
                <w:rFonts w:ascii="Arial" w:hAnsi="Arial" w:eastAsia="Arial" w:cs="Arial"/>
                <w:b w:val="0"/>
                <w:bCs w:val="0"/>
                <w:i w:val="0"/>
                <w:iCs w:val="0"/>
                <w:sz w:val="18"/>
                <w:szCs w:val="18"/>
                <w:lang w:val="en-US"/>
              </w:rPr>
              <w:t>programme</w:t>
            </w:r>
            <w:r w:rsidRPr="525B0D5C" w:rsidR="2B90BDB9">
              <w:rPr>
                <w:rFonts w:ascii="Arial" w:hAnsi="Arial" w:eastAsia="Arial" w:cs="Arial"/>
                <w:b w:val="0"/>
                <w:bCs w:val="0"/>
                <w:i w:val="0"/>
                <w:iCs w:val="0"/>
                <w:sz w:val="18"/>
                <w:szCs w:val="18"/>
                <w:lang w:val="en-US"/>
              </w:rPr>
              <w:t xml:space="preserve"> with assessments build in for children once reading simple sentences</w:t>
            </w:r>
          </w:p>
        </w:tc>
        <w:tc>
          <w:tcPr>
            <w:tcW w:w="1440" w:type="dxa"/>
            <w:tcMar>
              <w:left w:w="90" w:type="dxa"/>
              <w:right w:w="90" w:type="dxa"/>
            </w:tcMar>
            <w:vAlign w:val="top"/>
          </w:tcPr>
          <w:p w:rsidR="280A04A6" w:rsidP="525B0D5C" w:rsidRDefault="280A04A6" w14:paraId="49815D09" w14:textId="1D7DCD92">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 gives reading age and standardised score</w:t>
            </w:r>
          </w:p>
        </w:tc>
        <w:tc>
          <w:tcPr>
            <w:tcW w:w="1440" w:type="dxa"/>
            <w:tcMar>
              <w:left w:w="90" w:type="dxa"/>
              <w:right w:w="90" w:type="dxa"/>
            </w:tcMar>
            <w:vAlign w:val="top"/>
          </w:tcPr>
          <w:p w:rsidR="280A04A6" w:rsidP="525B0D5C" w:rsidRDefault="280A04A6" w14:paraId="7E97772F" w14:textId="21C24D9E">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No</w:t>
            </w:r>
          </w:p>
        </w:tc>
        <w:tc>
          <w:tcPr>
            <w:tcW w:w="1440" w:type="dxa"/>
            <w:tcMar>
              <w:left w:w="90" w:type="dxa"/>
              <w:right w:w="90" w:type="dxa"/>
            </w:tcMar>
            <w:vAlign w:val="top"/>
          </w:tcPr>
          <w:p w:rsidR="280A04A6" w:rsidP="525B0D5C" w:rsidRDefault="280A04A6" w14:paraId="516AB694" w14:textId="15BAB81C">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Renaissance</w:t>
            </w:r>
          </w:p>
        </w:tc>
        <w:tc>
          <w:tcPr>
            <w:tcW w:w="1440" w:type="dxa"/>
            <w:tcBorders>
              <w:right w:val="single" w:sz="6"/>
            </w:tcBorders>
            <w:tcMar>
              <w:left w:w="90" w:type="dxa"/>
              <w:right w:w="90" w:type="dxa"/>
            </w:tcMar>
            <w:vAlign w:val="top"/>
          </w:tcPr>
          <w:p w:rsidR="280A04A6" w:rsidP="525B0D5C" w:rsidRDefault="280A04A6" w14:paraId="66539AB9" w14:textId="7267618E">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280A04A6" w:rsidTr="525B0D5C" w14:paraId="1998722B">
        <w:trPr>
          <w:trHeight w:val="300"/>
        </w:trPr>
        <w:tc>
          <w:tcPr>
            <w:tcW w:w="1440" w:type="dxa"/>
            <w:tcBorders>
              <w:left w:val="single" w:sz="6"/>
            </w:tcBorders>
            <w:tcMar>
              <w:left w:w="90" w:type="dxa"/>
              <w:right w:w="90" w:type="dxa"/>
            </w:tcMar>
            <w:vAlign w:val="top"/>
          </w:tcPr>
          <w:p w:rsidR="280A04A6" w:rsidP="525B0D5C" w:rsidRDefault="280A04A6" w14:paraId="441EF543" w14:textId="58FB4468">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British Picture Vocabulary Scale (BPVS)</w:t>
            </w:r>
          </w:p>
        </w:tc>
        <w:tc>
          <w:tcPr>
            <w:tcW w:w="1440" w:type="dxa"/>
            <w:tcMar>
              <w:left w:w="90" w:type="dxa"/>
              <w:right w:w="90" w:type="dxa"/>
            </w:tcMar>
            <w:vAlign w:val="top"/>
          </w:tcPr>
          <w:p w:rsidR="280A04A6" w:rsidP="525B0D5C" w:rsidRDefault="280A04A6" w14:paraId="27EFBBB7" w14:textId="7E37B65C">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Primary and Secondary</w:t>
            </w:r>
          </w:p>
        </w:tc>
        <w:tc>
          <w:tcPr>
            <w:tcW w:w="1440" w:type="dxa"/>
            <w:tcMar>
              <w:left w:w="90" w:type="dxa"/>
              <w:right w:w="90" w:type="dxa"/>
            </w:tcMar>
            <w:vAlign w:val="top"/>
          </w:tcPr>
          <w:p w:rsidR="280A04A6" w:rsidP="525B0D5C" w:rsidRDefault="280A04A6" w14:paraId="5977E647" w14:textId="491557F0">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Mar>
              <w:left w:w="90" w:type="dxa"/>
              <w:right w:w="90" w:type="dxa"/>
            </w:tcMar>
            <w:vAlign w:val="top"/>
          </w:tcPr>
          <w:p w:rsidR="280A04A6" w:rsidP="525B0D5C" w:rsidRDefault="280A04A6" w14:paraId="7A7966DB" w14:textId="4A6073B7">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Verbal Reasoning</w:t>
            </w:r>
          </w:p>
        </w:tc>
        <w:tc>
          <w:tcPr>
            <w:tcW w:w="1440" w:type="dxa"/>
            <w:tcMar>
              <w:left w:w="90" w:type="dxa"/>
              <w:right w:w="90" w:type="dxa"/>
            </w:tcMar>
            <w:vAlign w:val="top"/>
          </w:tcPr>
          <w:p w:rsidR="280A04A6" w:rsidP="525B0D5C" w:rsidRDefault="280A04A6" w14:paraId="6B0BA674" w14:textId="0ED5DF45">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Understanding of vocabulary- each </w:t>
            </w:r>
            <w:r w:rsidRPr="525B0D5C" w:rsidR="2B90BDB9">
              <w:rPr>
                <w:rFonts w:ascii="Arial" w:hAnsi="Arial" w:eastAsia="Arial" w:cs="Arial"/>
                <w:b w:val="0"/>
                <w:bCs w:val="0"/>
                <w:i w:val="0"/>
                <w:iCs w:val="0"/>
                <w:sz w:val="18"/>
                <w:szCs w:val="18"/>
                <w:lang w:val="en-US"/>
              </w:rPr>
              <w:t>wor</w:t>
            </w:r>
            <w:r w:rsidRPr="525B0D5C" w:rsidR="2B90BDB9">
              <w:rPr>
                <w:rFonts w:ascii="Arial" w:hAnsi="Arial" w:eastAsia="Arial" w:cs="Arial"/>
                <w:b w:val="0"/>
                <w:bCs w:val="0"/>
                <w:i w:val="0"/>
                <w:iCs w:val="0"/>
                <w:sz w:val="18"/>
                <w:szCs w:val="18"/>
                <w:lang w:val="en-US"/>
              </w:rPr>
              <w:t xml:space="preserve"> has four pictures to select from to show if they understand </w:t>
            </w:r>
            <w:r w:rsidRPr="525B0D5C" w:rsidR="2B90BDB9">
              <w:rPr>
                <w:rFonts w:ascii="Arial" w:hAnsi="Arial" w:eastAsia="Arial" w:cs="Arial"/>
                <w:b w:val="0"/>
                <w:bCs w:val="0"/>
                <w:i w:val="0"/>
                <w:iCs w:val="0"/>
                <w:sz w:val="18"/>
                <w:szCs w:val="18"/>
                <w:lang w:val="en-US"/>
              </w:rPr>
              <w:t>word</w:t>
            </w:r>
            <w:r w:rsidRPr="525B0D5C" w:rsidR="2B90BDB9">
              <w:rPr>
                <w:rFonts w:ascii="Arial" w:hAnsi="Arial" w:eastAsia="Arial" w:cs="Arial"/>
                <w:b w:val="0"/>
                <w:bCs w:val="0"/>
                <w:i w:val="0"/>
                <w:iCs w:val="0"/>
                <w:sz w:val="18"/>
                <w:szCs w:val="18"/>
                <w:lang w:val="en-US"/>
              </w:rPr>
              <w:t xml:space="preserve"> meaning. Gives </w:t>
            </w:r>
            <w:r w:rsidRPr="525B0D5C" w:rsidR="2B90BDB9">
              <w:rPr>
                <w:rFonts w:ascii="Arial" w:hAnsi="Arial" w:eastAsia="Arial" w:cs="Arial"/>
                <w:b w:val="0"/>
                <w:bCs w:val="0"/>
                <w:i w:val="0"/>
                <w:iCs w:val="0"/>
                <w:sz w:val="18"/>
                <w:szCs w:val="18"/>
                <w:lang w:val="en-US"/>
              </w:rPr>
              <w:t>idea</w:t>
            </w:r>
            <w:r w:rsidRPr="525B0D5C" w:rsidR="2B90BDB9">
              <w:rPr>
                <w:rFonts w:ascii="Arial" w:hAnsi="Arial" w:eastAsia="Arial" w:cs="Arial"/>
                <w:b w:val="0"/>
                <w:bCs w:val="0"/>
                <w:i w:val="0"/>
                <w:iCs w:val="0"/>
                <w:sz w:val="18"/>
                <w:szCs w:val="18"/>
                <w:lang w:val="en-US"/>
              </w:rPr>
              <w:t xml:space="preserve"> of general understanding of the word. Verbal reasoning general ability measure. Used alongside non verbal reasoning to compare. </w:t>
            </w:r>
          </w:p>
        </w:tc>
        <w:tc>
          <w:tcPr>
            <w:tcW w:w="1440" w:type="dxa"/>
            <w:tcMar>
              <w:left w:w="90" w:type="dxa"/>
              <w:right w:w="90" w:type="dxa"/>
            </w:tcMar>
            <w:vAlign w:val="top"/>
          </w:tcPr>
          <w:p w:rsidR="280A04A6" w:rsidP="525B0D5C" w:rsidRDefault="280A04A6" w14:paraId="2B593C5D" w14:textId="19A7A7A7">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 and age equivalent</w:t>
            </w:r>
          </w:p>
        </w:tc>
        <w:tc>
          <w:tcPr>
            <w:tcW w:w="1440" w:type="dxa"/>
            <w:tcMar>
              <w:left w:w="90" w:type="dxa"/>
              <w:right w:w="90" w:type="dxa"/>
            </w:tcMar>
            <w:vAlign w:val="top"/>
          </w:tcPr>
          <w:p w:rsidR="280A04A6" w:rsidP="525B0D5C" w:rsidRDefault="280A04A6" w14:paraId="61844C1B" w14:textId="37B7864E">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No</w:t>
            </w:r>
          </w:p>
        </w:tc>
        <w:tc>
          <w:tcPr>
            <w:tcW w:w="1440" w:type="dxa"/>
            <w:tcMar>
              <w:left w:w="90" w:type="dxa"/>
              <w:right w:w="90" w:type="dxa"/>
            </w:tcMar>
            <w:vAlign w:val="top"/>
          </w:tcPr>
          <w:p w:rsidR="280A04A6" w:rsidP="525B0D5C" w:rsidRDefault="280A04A6" w14:paraId="6C57AB6C" w14:textId="4880427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GL Assessments</w:t>
            </w:r>
          </w:p>
        </w:tc>
        <w:tc>
          <w:tcPr>
            <w:tcW w:w="1440" w:type="dxa"/>
            <w:tcBorders>
              <w:right w:val="single" w:sz="6"/>
            </w:tcBorders>
            <w:tcMar>
              <w:left w:w="90" w:type="dxa"/>
              <w:right w:w="90" w:type="dxa"/>
            </w:tcMar>
            <w:vAlign w:val="top"/>
          </w:tcPr>
          <w:p w:rsidR="280A04A6" w:rsidP="525B0D5C" w:rsidRDefault="280A04A6" w14:paraId="02FC2042" w14:textId="1D8EB842">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280A04A6" w:rsidTr="525B0D5C" w14:paraId="3AAC1194">
        <w:trPr>
          <w:trHeight w:val="300"/>
        </w:trPr>
        <w:tc>
          <w:tcPr>
            <w:tcW w:w="1440" w:type="dxa"/>
            <w:tcBorders>
              <w:left w:val="single" w:sz="6"/>
            </w:tcBorders>
            <w:tcMar>
              <w:left w:w="90" w:type="dxa"/>
              <w:right w:w="90" w:type="dxa"/>
            </w:tcMar>
            <w:vAlign w:val="top"/>
          </w:tcPr>
          <w:p w:rsidR="280A04A6" w:rsidP="525B0D5C" w:rsidRDefault="280A04A6" w14:paraId="519EE900" w14:textId="1E82D436">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Cognitive Abilities Test (CAT4)</w:t>
            </w:r>
          </w:p>
        </w:tc>
        <w:tc>
          <w:tcPr>
            <w:tcW w:w="1440" w:type="dxa"/>
            <w:tcMar>
              <w:left w:w="90" w:type="dxa"/>
              <w:right w:w="90" w:type="dxa"/>
            </w:tcMar>
            <w:vAlign w:val="top"/>
          </w:tcPr>
          <w:p w:rsidR="280A04A6" w:rsidP="525B0D5C" w:rsidRDefault="280A04A6" w14:paraId="73420221" w14:textId="5E451B0E">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Primary and Secondary</w:t>
            </w:r>
          </w:p>
        </w:tc>
        <w:tc>
          <w:tcPr>
            <w:tcW w:w="1440" w:type="dxa"/>
            <w:tcMar>
              <w:left w:w="90" w:type="dxa"/>
              <w:right w:w="90" w:type="dxa"/>
            </w:tcMar>
            <w:vAlign w:val="top"/>
          </w:tcPr>
          <w:p w:rsidR="280A04A6" w:rsidP="525B0D5C" w:rsidRDefault="280A04A6" w14:paraId="4AD9471A" w14:textId="5246AF6A">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Mar>
              <w:left w:w="90" w:type="dxa"/>
              <w:right w:w="90" w:type="dxa"/>
            </w:tcMar>
            <w:vAlign w:val="top"/>
          </w:tcPr>
          <w:p w:rsidR="280A04A6" w:rsidP="525B0D5C" w:rsidRDefault="280A04A6" w14:paraId="32093F19" w14:textId="3B9EF77A">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Cognitive abilities test</w:t>
            </w:r>
          </w:p>
        </w:tc>
        <w:tc>
          <w:tcPr>
            <w:tcW w:w="1440" w:type="dxa"/>
            <w:tcMar>
              <w:left w:w="90" w:type="dxa"/>
              <w:right w:w="90" w:type="dxa"/>
            </w:tcMar>
            <w:vAlign w:val="top"/>
          </w:tcPr>
          <w:p w:rsidR="280A04A6" w:rsidP="525B0D5C" w:rsidRDefault="280A04A6" w14:paraId="4A184869" w14:textId="4F2620B6">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Reasoning with words, numbers, </w:t>
            </w:r>
            <w:r w:rsidRPr="525B0D5C" w:rsidR="2B90BDB9">
              <w:rPr>
                <w:rFonts w:ascii="Arial" w:hAnsi="Arial" w:eastAsia="Arial" w:cs="Arial"/>
                <w:b w:val="0"/>
                <w:bCs w:val="0"/>
                <w:i w:val="0"/>
                <w:iCs w:val="0"/>
                <w:sz w:val="18"/>
                <w:szCs w:val="18"/>
                <w:lang w:val="en-US"/>
              </w:rPr>
              <w:t>shapes</w:t>
            </w:r>
            <w:r w:rsidRPr="525B0D5C" w:rsidR="2B90BDB9">
              <w:rPr>
                <w:rFonts w:ascii="Arial" w:hAnsi="Arial" w:eastAsia="Arial" w:cs="Arial"/>
                <w:b w:val="0"/>
                <w:bCs w:val="0"/>
                <w:i w:val="0"/>
                <w:iCs w:val="0"/>
                <w:sz w:val="18"/>
                <w:szCs w:val="18"/>
                <w:lang w:val="en-US"/>
              </w:rPr>
              <w:t xml:space="preserve"> and designs.</w:t>
            </w:r>
          </w:p>
        </w:tc>
        <w:tc>
          <w:tcPr>
            <w:tcW w:w="1440" w:type="dxa"/>
            <w:tcMar>
              <w:left w:w="90" w:type="dxa"/>
              <w:right w:w="90" w:type="dxa"/>
            </w:tcMar>
            <w:vAlign w:val="top"/>
          </w:tcPr>
          <w:p w:rsidR="280A04A6" w:rsidP="525B0D5C" w:rsidRDefault="280A04A6" w14:paraId="39BA30BB" w14:textId="45707309">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c>
          <w:tcPr>
            <w:tcW w:w="1440" w:type="dxa"/>
            <w:tcMar>
              <w:left w:w="90" w:type="dxa"/>
              <w:right w:w="90" w:type="dxa"/>
            </w:tcMar>
            <w:vAlign w:val="top"/>
          </w:tcPr>
          <w:p w:rsidR="280A04A6" w:rsidP="525B0D5C" w:rsidRDefault="280A04A6" w14:paraId="3B85295C" w14:textId="524825F6">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c>
          <w:tcPr>
            <w:tcW w:w="1440" w:type="dxa"/>
            <w:tcMar>
              <w:left w:w="90" w:type="dxa"/>
              <w:right w:w="90" w:type="dxa"/>
            </w:tcMar>
            <w:vAlign w:val="top"/>
          </w:tcPr>
          <w:p w:rsidR="280A04A6" w:rsidP="525B0D5C" w:rsidRDefault="280A04A6" w14:paraId="59C1E34C" w14:textId="346ADA5F">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GL Assessment</w:t>
            </w:r>
          </w:p>
        </w:tc>
        <w:tc>
          <w:tcPr>
            <w:tcW w:w="1440" w:type="dxa"/>
            <w:tcBorders>
              <w:right w:val="single" w:sz="6"/>
            </w:tcBorders>
            <w:tcMar>
              <w:left w:w="90" w:type="dxa"/>
              <w:right w:w="90" w:type="dxa"/>
            </w:tcMar>
            <w:vAlign w:val="top"/>
          </w:tcPr>
          <w:p w:rsidR="280A04A6" w:rsidP="525B0D5C" w:rsidRDefault="280A04A6" w14:paraId="0971F4C5" w14:textId="068DAFA6">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280A04A6" w:rsidTr="525B0D5C" w14:paraId="09D2D456">
        <w:trPr>
          <w:trHeight w:val="300"/>
        </w:trPr>
        <w:tc>
          <w:tcPr>
            <w:tcW w:w="1440" w:type="dxa"/>
            <w:tcBorders>
              <w:left w:val="single" w:sz="6"/>
            </w:tcBorders>
            <w:tcMar>
              <w:left w:w="90" w:type="dxa"/>
              <w:right w:w="90" w:type="dxa"/>
            </w:tcMar>
            <w:vAlign w:val="top"/>
          </w:tcPr>
          <w:p w:rsidR="280A04A6" w:rsidP="525B0D5C" w:rsidRDefault="280A04A6" w14:paraId="46098FF8" w14:textId="75833122">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Comprehensive test of Phonological processing – Second Edition (CTOPP-2)</w:t>
            </w:r>
          </w:p>
        </w:tc>
        <w:tc>
          <w:tcPr>
            <w:tcW w:w="1440" w:type="dxa"/>
            <w:tcMar>
              <w:left w:w="90" w:type="dxa"/>
              <w:right w:w="90" w:type="dxa"/>
            </w:tcMar>
            <w:vAlign w:val="top"/>
          </w:tcPr>
          <w:p w:rsidR="280A04A6" w:rsidP="525B0D5C" w:rsidRDefault="280A04A6" w14:paraId="7F6FA6EE" w14:textId="5ACC4EC0">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4 years to 24 years and 11 months</w:t>
            </w:r>
          </w:p>
        </w:tc>
        <w:tc>
          <w:tcPr>
            <w:tcW w:w="1440" w:type="dxa"/>
            <w:tcMar>
              <w:left w:w="90" w:type="dxa"/>
              <w:right w:w="90" w:type="dxa"/>
            </w:tcMar>
            <w:vAlign w:val="top"/>
          </w:tcPr>
          <w:p w:rsidR="280A04A6" w:rsidP="525B0D5C" w:rsidRDefault="280A04A6" w14:paraId="1E421C6A" w14:textId="0ACA3C22">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Mar>
              <w:left w:w="90" w:type="dxa"/>
              <w:right w:w="90" w:type="dxa"/>
            </w:tcMar>
            <w:vAlign w:val="top"/>
          </w:tcPr>
          <w:p w:rsidR="280A04A6" w:rsidP="525B0D5C" w:rsidRDefault="280A04A6" w14:paraId="238DBF98" w14:textId="03A3285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Phonological processing</w:t>
            </w:r>
          </w:p>
        </w:tc>
        <w:tc>
          <w:tcPr>
            <w:tcW w:w="1440" w:type="dxa"/>
            <w:tcMar>
              <w:left w:w="90" w:type="dxa"/>
              <w:right w:w="90" w:type="dxa"/>
            </w:tcMar>
            <w:vAlign w:val="top"/>
          </w:tcPr>
          <w:p w:rsidR="280A04A6" w:rsidP="525B0D5C" w:rsidRDefault="280A04A6" w14:paraId="508E883B" w14:textId="7CBBDAA0">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Phonological awareness, phonological memory and rapid naming. </w:t>
            </w:r>
          </w:p>
        </w:tc>
        <w:tc>
          <w:tcPr>
            <w:tcW w:w="1440" w:type="dxa"/>
            <w:tcMar>
              <w:left w:w="90" w:type="dxa"/>
              <w:right w:w="90" w:type="dxa"/>
            </w:tcMar>
            <w:vAlign w:val="top"/>
          </w:tcPr>
          <w:p w:rsidR="280A04A6" w:rsidP="525B0D5C" w:rsidRDefault="280A04A6" w14:paraId="5F68FADD" w14:textId="4704020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c>
          <w:tcPr>
            <w:tcW w:w="1440" w:type="dxa"/>
            <w:tcMar>
              <w:left w:w="90" w:type="dxa"/>
              <w:right w:w="90" w:type="dxa"/>
            </w:tcMar>
            <w:vAlign w:val="top"/>
          </w:tcPr>
          <w:p w:rsidR="280A04A6" w:rsidP="525B0D5C" w:rsidRDefault="280A04A6" w14:paraId="71D0AF1C" w14:textId="5438B860">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c>
          <w:tcPr>
            <w:tcW w:w="1440" w:type="dxa"/>
            <w:tcMar>
              <w:left w:w="90" w:type="dxa"/>
              <w:right w:w="90" w:type="dxa"/>
            </w:tcMar>
            <w:vAlign w:val="top"/>
          </w:tcPr>
          <w:p w:rsidR="280A04A6" w:rsidP="525B0D5C" w:rsidRDefault="280A04A6" w14:paraId="31DF8179" w14:textId="518FF42D">
            <w:pPr>
              <w:rPr>
                <w:rFonts w:ascii="Arial" w:hAnsi="Arial" w:eastAsia="Arial" w:cs="Arial"/>
                <w:b w:val="0"/>
                <w:bCs w:val="0"/>
                <w:i w:val="0"/>
                <w:iCs w:val="0"/>
                <w:strike w:val="0"/>
                <w:dstrike w:val="0"/>
                <w:sz w:val="18"/>
                <w:szCs w:val="18"/>
                <w:lang w:val="en-US"/>
              </w:rPr>
            </w:pPr>
            <w:r w:rsidRPr="525B0D5C" w:rsidR="2B90BDB9">
              <w:rPr>
                <w:rFonts w:ascii="Arial" w:hAnsi="Arial" w:eastAsia="Arial" w:cs="Arial"/>
                <w:b w:val="0"/>
                <w:bCs w:val="0"/>
                <w:i w:val="0"/>
                <w:iCs w:val="0"/>
                <w:strike w:val="0"/>
                <w:dstrike w:val="0"/>
                <w:sz w:val="18"/>
                <w:szCs w:val="18"/>
                <w:lang w:val="en-US"/>
              </w:rPr>
              <w:t>Pearson Clinical by R Wagner et al.</w:t>
            </w:r>
          </w:p>
        </w:tc>
        <w:tc>
          <w:tcPr>
            <w:tcW w:w="1440" w:type="dxa"/>
            <w:tcBorders>
              <w:right w:val="single" w:sz="6"/>
            </w:tcBorders>
            <w:tcMar>
              <w:left w:w="90" w:type="dxa"/>
              <w:right w:w="90" w:type="dxa"/>
            </w:tcMar>
            <w:vAlign w:val="top"/>
          </w:tcPr>
          <w:p w:rsidR="280A04A6" w:rsidP="525B0D5C" w:rsidRDefault="280A04A6" w14:paraId="020D9C1C" w14:textId="0D764A16">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No</w:t>
            </w:r>
          </w:p>
        </w:tc>
      </w:tr>
      <w:tr w:rsidR="280A04A6" w:rsidTr="525B0D5C" w14:paraId="46AF4EEC">
        <w:trPr>
          <w:trHeight w:val="300"/>
        </w:trPr>
        <w:tc>
          <w:tcPr>
            <w:tcW w:w="1440" w:type="dxa"/>
            <w:tcBorders>
              <w:left w:val="single" w:sz="6"/>
            </w:tcBorders>
            <w:tcMar>
              <w:left w:w="90" w:type="dxa"/>
              <w:right w:w="90" w:type="dxa"/>
            </w:tcMar>
            <w:vAlign w:val="top"/>
          </w:tcPr>
          <w:p w:rsidR="280A04A6" w:rsidP="525B0D5C" w:rsidRDefault="280A04A6" w14:paraId="079F4CFC" w14:textId="07A69C15">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Dyslexia Screener</w:t>
            </w:r>
          </w:p>
        </w:tc>
        <w:tc>
          <w:tcPr>
            <w:tcW w:w="1440" w:type="dxa"/>
            <w:tcMar>
              <w:left w:w="90" w:type="dxa"/>
              <w:right w:w="90" w:type="dxa"/>
            </w:tcMar>
            <w:vAlign w:val="top"/>
          </w:tcPr>
          <w:p w:rsidR="280A04A6" w:rsidP="525B0D5C" w:rsidRDefault="280A04A6" w14:paraId="23B3D451" w14:textId="1942B7A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5 years – 16+</w:t>
            </w:r>
          </w:p>
        </w:tc>
        <w:tc>
          <w:tcPr>
            <w:tcW w:w="1440" w:type="dxa"/>
            <w:tcMar>
              <w:left w:w="90" w:type="dxa"/>
              <w:right w:w="90" w:type="dxa"/>
            </w:tcMar>
            <w:vAlign w:val="top"/>
          </w:tcPr>
          <w:p w:rsidR="280A04A6" w:rsidP="525B0D5C" w:rsidRDefault="280A04A6" w14:paraId="20337608" w14:textId="2FC51334">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Mar>
              <w:left w:w="90" w:type="dxa"/>
              <w:right w:w="90" w:type="dxa"/>
            </w:tcMar>
            <w:vAlign w:val="top"/>
          </w:tcPr>
          <w:p w:rsidR="280A04A6" w:rsidP="525B0D5C" w:rsidRDefault="280A04A6" w14:paraId="3F4D3109" w14:textId="45F68313">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First stage screening assessment for dyslexic tendencies</w:t>
            </w:r>
          </w:p>
        </w:tc>
        <w:tc>
          <w:tcPr>
            <w:tcW w:w="1440" w:type="dxa"/>
            <w:tcMar>
              <w:left w:w="90" w:type="dxa"/>
              <w:right w:w="90" w:type="dxa"/>
            </w:tcMar>
            <w:vAlign w:val="top"/>
          </w:tcPr>
          <w:p w:rsidR="280A04A6" w:rsidP="525B0D5C" w:rsidRDefault="280A04A6" w14:paraId="73C80D5C" w14:textId="5F9B37F7">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Identifies</w:t>
            </w:r>
            <w:r w:rsidRPr="525B0D5C" w:rsidR="2B90BDB9">
              <w:rPr>
                <w:rFonts w:ascii="Arial" w:hAnsi="Arial" w:eastAsia="Arial" w:cs="Arial"/>
                <w:b w:val="0"/>
                <w:bCs w:val="0"/>
                <w:i w:val="0"/>
                <w:iCs w:val="0"/>
                <w:sz w:val="18"/>
                <w:szCs w:val="18"/>
                <w:lang w:val="en-US"/>
              </w:rPr>
              <w:t xml:space="preserve"> dyslexic tendencies in pupils and recommends intervetion strategies. Digital or paper format.</w:t>
            </w:r>
          </w:p>
        </w:tc>
        <w:tc>
          <w:tcPr>
            <w:tcW w:w="1440" w:type="dxa"/>
            <w:tcMar>
              <w:left w:w="90" w:type="dxa"/>
              <w:right w:w="90" w:type="dxa"/>
            </w:tcMar>
            <w:vAlign w:val="top"/>
          </w:tcPr>
          <w:p w:rsidR="280A04A6" w:rsidP="525B0D5C" w:rsidRDefault="280A04A6" w14:paraId="3D6F8208" w14:textId="18DF9A76">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c>
          <w:tcPr>
            <w:tcW w:w="1440" w:type="dxa"/>
            <w:tcMar>
              <w:left w:w="90" w:type="dxa"/>
              <w:right w:w="90" w:type="dxa"/>
            </w:tcMar>
            <w:vAlign w:val="top"/>
          </w:tcPr>
          <w:p w:rsidR="280A04A6" w:rsidP="525B0D5C" w:rsidRDefault="280A04A6" w14:paraId="798C0FFD" w14:textId="27338383">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c>
          <w:tcPr>
            <w:tcW w:w="1440" w:type="dxa"/>
            <w:tcMar>
              <w:left w:w="90" w:type="dxa"/>
              <w:right w:w="90" w:type="dxa"/>
            </w:tcMar>
            <w:vAlign w:val="top"/>
          </w:tcPr>
          <w:p w:rsidR="280A04A6" w:rsidP="525B0D5C" w:rsidRDefault="280A04A6" w14:paraId="42C5A2A7" w14:textId="68B87225">
            <w:pPr>
              <w:rPr>
                <w:rFonts w:ascii="Arial" w:hAnsi="Arial" w:eastAsia="Arial" w:cs="Arial"/>
                <w:b w:val="0"/>
                <w:bCs w:val="0"/>
                <w:i w:val="0"/>
                <w:iCs w:val="0"/>
                <w:strike w:val="0"/>
                <w:dstrike w:val="0"/>
                <w:sz w:val="18"/>
                <w:szCs w:val="18"/>
                <w:lang w:val="en-US"/>
              </w:rPr>
            </w:pPr>
            <w:r w:rsidRPr="525B0D5C" w:rsidR="2B90BDB9">
              <w:rPr>
                <w:rFonts w:ascii="Arial" w:hAnsi="Arial" w:eastAsia="Arial" w:cs="Arial"/>
                <w:b w:val="0"/>
                <w:bCs w:val="0"/>
                <w:i w:val="0"/>
                <w:iCs w:val="0"/>
                <w:strike w:val="0"/>
                <w:dstrike w:val="0"/>
                <w:sz w:val="18"/>
                <w:szCs w:val="18"/>
                <w:lang w:val="en-US"/>
              </w:rPr>
              <w:t>GL Assessment</w:t>
            </w:r>
          </w:p>
        </w:tc>
        <w:tc>
          <w:tcPr>
            <w:tcW w:w="1440" w:type="dxa"/>
            <w:tcBorders>
              <w:right w:val="single" w:sz="6"/>
            </w:tcBorders>
            <w:tcMar>
              <w:left w:w="90" w:type="dxa"/>
              <w:right w:w="90" w:type="dxa"/>
            </w:tcMar>
            <w:vAlign w:val="top"/>
          </w:tcPr>
          <w:p w:rsidR="280A04A6" w:rsidP="525B0D5C" w:rsidRDefault="280A04A6" w14:paraId="18574344" w14:textId="148941FF">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280A04A6" w:rsidTr="525B0D5C" w14:paraId="7E46C462">
        <w:trPr>
          <w:trHeight w:val="300"/>
        </w:trPr>
        <w:tc>
          <w:tcPr>
            <w:tcW w:w="1440" w:type="dxa"/>
            <w:tcBorders>
              <w:left w:val="single" w:sz="6"/>
            </w:tcBorders>
            <w:tcMar>
              <w:left w:w="90" w:type="dxa"/>
              <w:right w:w="90" w:type="dxa"/>
            </w:tcMar>
            <w:vAlign w:val="top"/>
          </w:tcPr>
          <w:p w:rsidR="280A04A6" w:rsidP="525B0D5C" w:rsidRDefault="280A04A6" w14:paraId="5FC51945" w14:textId="07224A0B">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Dyslexia Portfolio</w:t>
            </w:r>
          </w:p>
        </w:tc>
        <w:tc>
          <w:tcPr>
            <w:tcW w:w="1440" w:type="dxa"/>
            <w:tcMar>
              <w:left w:w="90" w:type="dxa"/>
              <w:right w:w="90" w:type="dxa"/>
            </w:tcMar>
            <w:vAlign w:val="top"/>
          </w:tcPr>
          <w:p w:rsidR="280A04A6" w:rsidP="525B0D5C" w:rsidRDefault="280A04A6" w14:paraId="12502AC6" w14:textId="6F5BB94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Primary and Secondary</w:t>
            </w:r>
          </w:p>
        </w:tc>
        <w:tc>
          <w:tcPr>
            <w:tcW w:w="1440" w:type="dxa"/>
            <w:tcMar>
              <w:left w:w="90" w:type="dxa"/>
              <w:right w:w="90" w:type="dxa"/>
            </w:tcMar>
            <w:vAlign w:val="top"/>
          </w:tcPr>
          <w:p w:rsidR="280A04A6" w:rsidP="525B0D5C" w:rsidRDefault="280A04A6" w14:paraId="5B62CF1D" w14:textId="799D3C08">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Mar>
              <w:left w:w="90" w:type="dxa"/>
              <w:right w:w="90" w:type="dxa"/>
            </w:tcMar>
            <w:vAlign w:val="top"/>
          </w:tcPr>
          <w:p w:rsidR="280A04A6" w:rsidP="525B0D5C" w:rsidRDefault="280A04A6" w14:paraId="4DDF99E2" w14:textId="4BC9900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Individual follow-up assessment to the dyslexia screener for those pupils who may have been screened as having dyslexic tendencies, or whose performance in literacy is causing concern. Assesses </w:t>
            </w:r>
            <w:r w:rsidRPr="525B0D5C" w:rsidR="2B90BDB9">
              <w:rPr>
                <w:rFonts w:ascii="Arial" w:hAnsi="Arial" w:eastAsia="Arial" w:cs="Arial"/>
                <w:b w:val="0"/>
                <w:bCs w:val="0"/>
                <w:i w:val="0"/>
                <w:iCs w:val="0"/>
                <w:sz w:val="18"/>
                <w:szCs w:val="18"/>
                <w:lang w:val="en-US"/>
              </w:rPr>
              <w:t>individual</w:t>
            </w:r>
            <w:r w:rsidRPr="525B0D5C" w:rsidR="2B90BDB9">
              <w:rPr>
                <w:rFonts w:ascii="Arial" w:hAnsi="Arial" w:eastAsia="Arial" w:cs="Arial"/>
                <w:b w:val="0"/>
                <w:bCs w:val="0"/>
                <w:i w:val="0"/>
                <w:iCs w:val="0"/>
                <w:sz w:val="18"/>
                <w:szCs w:val="18"/>
                <w:lang w:val="en-US"/>
              </w:rPr>
              <w:t xml:space="preserve"> signs of dyslexia</w:t>
            </w:r>
          </w:p>
        </w:tc>
        <w:tc>
          <w:tcPr>
            <w:tcW w:w="1440" w:type="dxa"/>
            <w:tcMar>
              <w:left w:w="90" w:type="dxa"/>
              <w:right w:w="90" w:type="dxa"/>
            </w:tcMar>
            <w:vAlign w:val="top"/>
          </w:tcPr>
          <w:p w:rsidR="280A04A6" w:rsidP="525B0D5C" w:rsidRDefault="280A04A6" w14:paraId="42EA9AC0" w14:textId="6C663ABC">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Assesses the following:</w:t>
            </w:r>
          </w:p>
          <w:p w:rsidR="280A04A6" w:rsidP="525B0D5C" w:rsidRDefault="280A04A6" w14:paraId="08171B8E" w14:textId="645F5768">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Naming, Speed Reading, Speed Phoneme Deletion, Non-word Reading, Single Word Spelling, </w:t>
            </w:r>
            <w:r w:rsidRPr="525B0D5C" w:rsidR="2B90BDB9">
              <w:rPr>
                <w:rFonts w:ascii="Arial" w:hAnsi="Arial" w:eastAsia="Arial" w:cs="Arial"/>
                <w:b w:val="0"/>
                <w:bCs w:val="0"/>
                <w:i w:val="0"/>
                <w:iCs w:val="0"/>
                <w:sz w:val="18"/>
                <w:szCs w:val="18"/>
                <w:lang w:val="en-US"/>
              </w:rPr>
              <w:t>Recall</w:t>
            </w:r>
            <w:r w:rsidRPr="525B0D5C" w:rsidR="2B90BDB9">
              <w:rPr>
                <w:rFonts w:ascii="Arial" w:hAnsi="Arial" w:eastAsia="Arial" w:cs="Arial"/>
                <w:b w:val="0"/>
                <w:bCs w:val="0"/>
                <w:i w:val="0"/>
                <w:iCs w:val="0"/>
                <w:sz w:val="18"/>
                <w:szCs w:val="18"/>
                <w:lang w:val="en-US"/>
              </w:rPr>
              <w:t xml:space="preserve"> of Digits forwards, Recall of Digits backwards, Single Word Reading, Writing – copying/free writing speed</w:t>
            </w:r>
          </w:p>
        </w:tc>
        <w:tc>
          <w:tcPr>
            <w:tcW w:w="1440" w:type="dxa"/>
            <w:tcMar>
              <w:left w:w="90" w:type="dxa"/>
              <w:right w:w="90" w:type="dxa"/>
            </w:tcMar>
            <w:vAlign w:val="top"/>
          </w:tcPr>
          <w:p w:rsidR="280A04A6" w:rsidP="525B0D5C" w:rsidRDefault="280A04A6" w14:paraId="098DCF23" w14:textId="4F9054A7">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 for each area</w:t>
            </w:r>
          </w:p>
        </w:tc>
        <w:tc>
          <w:tcPr>
            <w:tcW w:w="1440" w:type="dxa"/>
            <w:tcMar>
              <w:left w:w="90" w:type="dxa"/>
              <w:right w:w="90" w:type="dxa"/>
            </w:tcMar>
            <w:vAlign w:val="top"/>
          </w:tcPr>
          <w:p w:rsidR="280A04A6" w:rsidP="525B0D5C" w:rsidRDefault="280A04A6" w14:paraId="0DDEBFC3" w14:textId="6C9142C4">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No</w:t>
            </w:r>
          </w:p>
        </w:tc>
        <w:tc>
          <w:tcPr>
            <w:tcW w:w="1440" w:type="dxa"/>
            <w:tcMar>
              <w:left w:w="90" w:type="dxa"/>
              <w:right w:w="90" w:type="dxa"/>
            </w:tcMar>
            <w:vAlign w:val="top"/>
          </w:tcPr>
          <w:p w:rsidR="280A04A6" w:rsidP="525B0D5C" w:rsidRDefault="280A04A6" w14:paraId="12F19B79" w14:textId="1EEC9D0B">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GL Assessment</w:t>
            </w:r>
          </w:p>
        </w:tc>
        <w:tc>
          <w:tcPr>
            <w:tcW w:w="1440" w:type="dxa"/>
            <w:tcBorders>
              <w:right w:val="single" w:sz="6"/>
            </w:tcBorders>
            <w:tcMar>
              <w:left w:w="90" w:type="dxa"/>
              <w:right w:w="90" w:type="dxa"/>
            </w:tcMar>
            <w:vAlign w:val="top"/>
          </w:tcPr>
          <w:p w:rsidR="280A04A6" w:rsidP="525B0D5C" w:rsidRDefault="280A04A6" w14:paraId="01F32C29" w14:textId="034C1209">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280A04A6" w:rsidTr="525B0D5C" w14:paraId="2FB4FD2F">
        <w:trPr>
          <w:trHeight w:val="300"/>
        </w:trPr>
        <w:tc>
          <w:tcPr>
            <w:tcW w:w="1440" w:type="dxa"/>
            <w:tcBorders>
              <w:left w:val="single" w:sz="6"/>
              <w:bottom w:val="single" w:sz="6"/>
            </w:tcBorders>
            <w:tcMar>
              <w:left w:w="90" w:type="dxa"/>
              <w:right w:w="90" w:type="dxa"/>
            </w:tcMar>
            <w:vAlign w:val="top"/>
          </w:tcPr>
          <w:p w:rsidR="280A04A6" w:rsidP="525B0D5C" w:rsidRDefault="280A04A6" w14:paraId="694AA15E" w14:textId="710908C4">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Lucid - Ability</w:t>
            </w:r>
          </w:p>
        </w:tc>
        <w:tc>
          <w:tcPr>
            <w:tcW w:w="1440" w:type="dxa"/>
            <w:tcBorders>
              <w:bottom w:val="single" w:sz="6"/>
            </w:tcBorders>
            <w:tcMar>
              <w:left w:w="90" w:type="dxa"/>
              <w:right w:w="90" w:type="dxa"/>
            </w:tcMar>
            <w:vAlign w:val="top"/>
          </w:tcPr>
          <w:p w:rsidR="280A04A6" w:rsidP="525B0D5C" w:rsidRDefault="280A04A6" w14:paraId="2AD9B1F8" w14:textId="6F453B03">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Primary and Secondary</w:t>
            </w:r>
          </w:p>
        </w:tc>
        <w:tc>
          <w:tcPr>
            <w:tcW w:w="1440" w:type="dxa"/>
            <w:tcBorders>
              <w:bottom w:val="single" w:sz="6"/>
            </w:tcBorders>
            <w:tcMar>
              <w:left w:w="90" w:type="dxa"/>
              <w:right w:w="90" w:type="dxa"/>
            </w:tcMar>
            <w:vAlign w:val="top"/>
          </w:tcPr>
          <w:p w:rsidR="280A04A6" w:rsidP="525B0D5C" w:rsidRDefault="280A04A6" w14:paraId="17E95B1D" w14:textId="1C020F57">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80A04A6" w:rsidP="525B0D5C" w:rsidRDefault="280A04A6" w14:paraId="289610CA" w14:textId="54A9A740">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Computerised</w:t>
            </w:r>
            <w:r w:rsidRPr="525B0D5C" w:rsidR="2B90BDB9">
              <w:rPr>
                <w:rFonts w:ascii="Arial" w:hAnsi="Arial" w:eastAsia="Arial" w:cs="Arial"/>
                <w:b w:val="0"/>
                <w:bCs w:val="0"/>
                <w:i w:val="0"/>
                <w:iCs w:val="0"/>
                <w:sz w:val="18"/>
                <w:szCs w:val="18"/>
                <w:lang w:val="en-US"/>
              </w:rPr>
              <w:t xml:space="preserve"> assessment of verbal and non-verbal skills</w:t>
            </w:r>
          </w:p>
        </w:tc>
        <w:tc>
          <w:tcPr>
            <w:tcW w:w="1440" w:type="dxa"/>
            <w:tcBorders>
              <w:bottom w:val="single" w:sz="6"/>
            </w:tcBorders>
            <w:tcMar>
              <w:left w:w="90" w:type="dxa"/>
              <w:right w:w="90" w:type="dxa"/>
            </w:tcMar>
            <w:vAlign w:val="top"/>
          </w:tcPr>
          <w:p w:rsidR="280A04A6" w:rsidP="525B0D5C" w:rsidRDefault="280A04A6" w14:paraId="27E7ED80" w14:textId="287BDA41">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Verbal consists of questions to test vocabulary, verbal analogies, logical reasoning, symbol manipulation etc. Nonverbal consists of </w:t>
            </w:r>
            <w:r w:rsidRPr="525B0D5C" w:rsidR="2B90BDB9">
              <w:rPr>
                <w:rFonts w:ascii="Arial" w:hAnsi="Arial" w:eastAsia="Arial" w:cs="Arial"/>
                <w:b w:val="0"/>
                <w:bCs w:val="0"/>
                <w:i w:val="0"/>
                <w:iCs w:val="0"/>
                <w:sz w:val="18"/>
                <w:szCs w:val="18"/>
                <w:lang w:val="en-US"/>
              </w:rPr>
              <w:t>visualisation</w:t>
            </w:r>
            <w:r w:rsidRPr="525B0D5C" w:rsidR="2B90BDB9">
              <w:rPr>
                <w:rFonts w:ascii="Arial" w:hAnsi="Arial" w:eastAsia="Arial" w:cs="Arial"/>
                <w:b w:val="0"/>
                <w:bCs w:val="0"/>
                <w:i w:val="0"/>
                <w:iCs w:val="0"/>
                <w:sz w:val="18"/>
                <w:szCs w:val="18"/>
                <w:lang w:val="en-US"/>
              </w:rPr>
              <w:t xml:space="preserve"> of sequences, patterns etc. Paper or digital formats </w:t>
            </w:r>
            <w:r w:rsidRPr="525B0D5C" w:rsidR="2B90BDB9">
              <w:rPr>
                <w:rFonts w:ascii="Arial" w:hAnsi="Arial" w:eastAsia="Arial" w:cs="Arial"/>
                <w:b w:val="0"/>
                <w:bCs w:val="0"/>
                <w:i w:val="0"/>
                <w:iCs w:val="0"/>
                <w:sz w:val="18"/>
                <w:szCs w:val="18"/>
                <w:lang w:val="en-US"/>
              </w:rPr>
              <w:t>are available</w:t>
            </w:r>
            <w:r w:rsidRPr="525B0D5C" w:rsidR="2B90BDB9">
              <w:rPr>
                <w:rFonts w:ascii="Arial" w:hAnsi="Arial" w:eastAsia="Arial" w:cs="Arial"/>
                <w:b w:val="0"/>
                <w:bCs w:val="0"/>
                <w:i w:val="0"/>
                <w:iCs w:val="0"/>
                <w:sz w:val="18"/>
                <w:szCs w:val="18"/>
                <w:lang w:val="en-US"/>
              </w:rPr>
              <w:t xml:space="preserve"> for different age groups.</w:t>
            </w:r>
          </w:p>
        </w:tc>
        <w:tc>
          <w:tcPr>
            <w:tcW w:w="1440" w:type="dxa"/>
            <w:tcBorders>
              <w:bottom w:val="single" w:sz="6"/>
            </w:tcBorders>
            <w:tcMar>
              <w:left w:w="90" w:type="dxa"/>
              <w:right w:w="90" w:type="dxa"/>
            </w:tcMar>
            <w:vAlign w:val="top"/>
          </w:tcPr>
          <w:p w:rsidR="280A04A6" w:rsidP="525B0D5C" w:rsidRDefault="280A04A6" w14:paraId="297CDD89" w14:textId="39578BD7">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Standardised</w:t>
            </w:r>
            <w:r w:rsidRPr="525B0D5C" w:rsidR="2B90BDB9">
              <w:rPr>
                <w:rFonts w:ascii="Arial" w:hAnsi="Arial" w:eastAsia="Arial" w:cs="Arial"/>
                <w:b w:val="0"/>
                <w:bCs w:val="0"/>
                <w:i w:val="0"/>
                <w:iCs w:val="0"/>
                <w:sz w:val="18"/>
                <w:szCs w:val="18"/>
                <w:lang w:val="en-US"/>
              </w:rPr>
              <w:t xml:space="preserve"> scores, age equivalents and percentiles. Results are independent of reading attainment. Lucid Ability also gives an estimate of general intelligence.</w:t>
            </w:r>
          </w:p>
        </w:tc>
        <w:tc>
          <w:tcPr>
            <w:tcW w:w="1440" w:type="dxa"/>
            <w:tcBorders>
              <w:bottom w:val="single" w:sz="6"/>
            </w:tcBorders>
            <w:tcMar>
              <w:left w:w="90" w:type="dxa"/>
              <w:right w:w="90" w:type="dxa"/>
            </w:tcMar>
            <w:vAlign w:val="top"/>
          </w:tcPr>
          <w:p w:rsidR="280A04A6" w:rsidP="525B0D5C" w:rsidRDefault="280A04A6" w14:paraId="6EA0EAB4" w14:textId="7DD7143C">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No</w:t>
            </w:r>
          </w:p>
        </w:tc>
        <w:tc>
          <w:tcPr>
            <w:tcW w:w="1440" w:type="dxa"/>
            <w:tcBorders>
              <w:bottom w:val="single" w:sz="6"/>
            </w:tcBorders>
            <w:tcMar>
              <w:left w:w="90" w:type="dxa"/>
              <w:right w:w="90" w:type="dxa"/>
            </w:tcMar>
            <w:vAlign w:val="top"/>
          </w:tcPr>
          <w:p w:rsidR="280A04A6" w:rsidP="525B0D5C" w:rsidRDefault="280A04A6" w14:paraId="01888689" w14:textId="3979AE3A">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GL Assessment</w:t>
            </w:r>
          </w:p>
        </w:tc>
        <w:tc>
          <w:tcPr>
            <w:tcW w:w="1440" w:type="dxa"/>
            <w:tcBorders>
              <w:bottom w:val="single" w:sz="6"/>
              <w:right w:val="single" w:sz="6"/>
            </w:tcBorders>
            <w:tcMar>
              <w:left w:w="90" w:type="dxa"/>
              <w:right w:w="90" w:type="dxa"/>
            </w:tcMar>
            <w:vAlign w:val="top"/>
          </w:tcPr>
          <w:p w:rsidR="280A04A6" w:rsidP="525B0D5C" w:rsidRDefault="280A04A6" w14:paraId="686D0CCD" w14:textId="0114F87A">
            <w:pPr>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525B0D5C" w:rsidTr="525B0D5C" w14:paraId="56AFDAB7">
        <w:trPr>
          <w:trHeight w:val="300"/>
        </w:trPr>
        <w:tc>
          <w:tcPr>
            <w:tcW w:w="1440" w:type="dxa"/>
            <w:tcBorders>
              <w:left w:val="single" w:sz="6"/>
              <w:bottom w:val="single" w:sz="6"/>
            </w:tcBorders>
            <w:tcMar>
              <w:left w:w="90" w:type="dxa"/>
              <w:right w:w="90" w:type="dxa"/>
            </w:tcMar>
            <w:vAlign w:val="top"/>
          </w:tcPr>
          <w:p w:rsidR="2B90BDB9" w:rsidP="525B0D5C" w:rsidRDefault="2B90BDB9" w14:paraId="1E4BCF77" w14:textId="2EC21A04">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Lucid – Rapid (part of the Lucid suite of assessments for specific learning difficulties)</w:t>
            </w:r>
          </w:p>
        </w:tc>
        <w:tc>
          <w:tcPr>
            <w:tcW w:w="1440" w:type="dxa"/>
            <w:tcBorders>
              <w:bottom w:val="single" w:sz="6"/>
            </w:tcBorders>
            <w:tcMar>
              <w:left w:w="90" w:type="dxa"/>
              <w:right w:w="90" w:type="dxa"/>
            </w:tcMar>
            <w:vAlign w:val="top"/>
          </w:tcPr>
          <w:p w:rsidR="2B90BDB9" w:rsidP="525B0D5C" w:rsidRDefault="2B90BDB9" w14:paraId="09C5903A" w14:textId="303762C0">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Age 4-15</w:t>
            </w:r>
          </w:p>
        </w:tc>
        <w:tc>
          <w:tcPr>
            <w:tcW w:w="1440" w:type="dxa"/>
            <w:tcBorders>
              <w:bottom w:val="single" w:sz="6"/>
            </w:tcBorders>
            <w:tcMar>
              <w:left w:w="90" w:type="dxa"/>
              <w:right w:w="90" w:type="dxa"/>
            </w:tcMar>
            <w:vAlign w:val="top"/>
          </w:tcPr>
          <w:p w:rsidR="2B90BDB9" w:rsidP="525B0D5C" w:rsidRDefault="2B90BDB9" w14:paraId="02DD1ED7" w14:textId="76846464">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B90BDB9" w:rsidP="525B0D5C" w:rsidRDefault="2B90BDB9" w14:paraId="6E58FDDA" w14:textId="27C65224">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Provides an indication of dyslexia</w:t>
            </w:r>
          </w:p>
        </w:tc>
        <w:tc>
          <w:tcPr>
            <w:tcW w:w="1440" w:type="dxa"/>
            <w:tcBorders>
              <w:bottom w:val="single" w:sz="6"/>
            </w:tcBorders>
            <w:tcMar>
              <w:left w:w="90" w:type="dxa"/>
              <w:right w:w="90" w:type="dxa"/>
            </w:tcMar>
            <w:vAlign w:val="top"/>
          </w:tcPr>
          <w:p w:rsidR="2B90BDB9" w:rsidP="525B0D5C" w:rsidRDefault="2B90BDB9" w14:paraId="3BF1DD09" w14:textId="7BD7B1E2">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Quick group/class screening for dyslexia in pupils. Consists of 4 sub-tests according to age – Phonological processing, working memory, visual-verbal integrations memory, phonic decoding skills</w:t>
            </w:r>
          </w:p>
        </w:tc>
        <w:tc>
          <w:tcPr>
            <w:tcW w:w="1440" w:type="dxa"/>
            <w:tcBorders>
              <w:bottom w:val="single" w:sz="6"/>
            </w:tcBorders>
            <w:tcMar>
              <w:left w:w="90" w:type="dxa"/>
              <w:right w:w="90" w:type="dxa"/>
            </w:tcMar>
            <w:vAlign w:val="top"/>
          </w:tcPr>
          <w:p w:rsidR="2B90BDB9" w:rsidP="525B0D5C" w:rsidRDefault="2B90BDB9" w14:paraId="1720EF5B" w14:textId="475EE690">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Standardised</w:t>
            </w:r>
            <w:r w:rsidRPr="525B0D5C" w:rsidR="2B90BDB9">
              <w:rPr>
                <w:rFonts w:ascii="Arial" w:hAnsi="Arial" w:eastAsia="Arial" w:cs="Arial"/>
                <w:b w:val="0"/>
                <w:bCs w:val="0"/>
                <w:i w:val="0"/>
                <w:iCs w:val="0"/>
                <w:sz w:val="18"/>
                <w:szCs w:val="18"/>
                <w:lang w:val="en-US"/>
              </w:rPr>
              <w:t xml:space="preserve"> scores, </w:t>
            </w:r>
            <w:r w:rsidRPr="525B0D5C" w:rsidR="2B90BDB9">
              <w:rPr>
                <w:rFonts w:ascii="Arial" w:hAnsi="Arial" w:eastAsia="Arial" w:cs="Arial"/>
                <w:b w:val="0"/>
                <w:bCs w:val="0"/>
                <w:i w:val="0"/>
                <w:iCs w:val="0"/>
                <w:sz w:val="18"/>
                <w:szCs w:val="18"/>
                <w:lang w:val="en-US"/>
              </w:rPr>
              <w:t>age</w:t>
            </w:r>
            <w:r w:rsidRPr="525B0D5C" w:rsidR="2B90BDB9">
              <w:rPr>
                <w:rFonts w:ascii="Arial" w:hAnsi="Arial" w:eastAsia="Arial" w:cs="Arial"/>
                <w:b w:val="0"/>
                <w:bCs w:val="0"/>
                <w:i w:val="0"/>
                <w:iCs w:val="0"/>
                <w:sz w:val="18"/>
                <w:szCs w:val="18"/>
                <w:lang w:val="en-US"/>
              </w:rPr>
              <w:t xml:space="preserve"> equivalents and centiles</w:t>
            </w:r>
          </w:p>
        </w:tc>
        <w:tc>
          <w:tcPr>
            <w:tcW w:w="1440" w:type="dxa"/>
            <w:tcBorders>
              <w:bottom w:val="single" w:sz="6"/>
            </w:tcBorders>
            <w:tcMar>
              <w:left w:w="90" w:type="dxa"/>
              <w:right w:w="90" w:type="dxa"/>
            </w:tcMar>
            <w:vAlign w:val="top"/>
          </w:tcPr>
          <w:p w:rsidR="2B90BDB9" w:rsidP="525B0D5C" w:rsidRDefault="2B90BDB9" w14:paraId="393CFB4E" w14:textId="1412A577">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The administrator’s manual explains how to interpret results and their implications for learning</w:t>
            </w:r>
          </w:p>
        </w:tc>
        <w:tc>
          <w:tcPr>
            <w:tcW w:w="1440" w:type="dxa"/>
            <w:tcBorders>
              <w:bottom w:val="single" w:sz="6"/>
            </w:tcBorders>
            <w:tcMar>
              <w:left w:w="90" w:type="dxa"/>
              <w:right w:w="90" w:type="dxa"/>
            </w:tcMar>
            <w:vAlign w:val="top"/>
          </w:tcPr>
          <w:p w:rsidR="2B90BDB9" w:rsidP="525B0D5C" w:rsidRDefault="2B90BDB9" w14:paraId="07A2A4AE" w14:textId="46169409">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GL Assessment</w:t>
            </w:r>
          </w:p>
        </w:tc>
        <w:tc>
          <w:tcPr>
            <w:tcW w:w="1440" w:type="dxa"/>
            <w:tcBorders>
              <w:bottom w:val="single" w:sz="6"/>
              <w:right w:val="single" w:sz="6"/>
            </w:tcBorders>
            <w:tcMar>
              <w:left w:w="90" w:type="dxa"/>
              <w:right w:w="90" w:type="dxa"/>
            </w:tcMar>
            <w:vAlign w:val="top"/>
          </w:tcPr>
          <w:p w:rsidR="2B90BDB9" w:rsidP="525B0D5C" w:rsidRDefault="2B90BDB9" w14:paraId="3C33FF54" w14:textId="1309E414">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525B0D5C" w:rsidTr="525B0D5C" w14:paraId="1A24443C">
        <w:trPr>
          <w:trHeight w:val="300"/>
        </w:trPr>
        <w:tc>
          <w:tcPr>
            <w:tcW w:w="1440" w:type="dxa"/>
            <w:tcBorders>
              <w:left w:val="single" w:sz="6"/>
              <w:bottom w:val="single" w:sz="6"/>
            </w:tcBorders>
            <w:tcMar>
              <w:left w:w="90" w:type="dxa"/>
              <w:right w:w="90" w:type="dxa"/>
            </w:tcMar>
            <w:vAlign w:val="top"/>
          </w:tcPr>
          <w:p w:rsidR="2B90BDB9" w:rsidP="525B0D5C" w:rsidRDefault="2B90BDB9" w14:paraId="2D323FAE" w14:textId="5952B543">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Lucid – LASS (art of the Lucid suite of assessments for specific learning difficulties)</w:t>
            </w:r>
          </w:p>
        </w:tc>
        <w:tc>
          <w:tcPr>
            <w:tcW w:w="1440" w:type="dxa"/>
            <w:tcBorders>
              <w:bottom w:val="single" w:sz="6"/>
            </w:tcBorders>
            <w:tcMar>
              <w:left w:w="90" w:type="dxa"/>
              <w:right w:w="90" w:type="dxa"/>
            </w:tcMar>
            <w:vAlign w:val="top"/>
          </w:tcPr>
          <w:p w:rsidR="2B90BDB9" w:rsidP="525B0D5C" w:rsidRDefault="2B90BDB9" w14:paraId="094D7631" w14:textId="5F9469B5">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8-11 years and 11-15 years</w:t>
            </w:r>
          </w:p>
        </w:tc>
        <w:tc>
          <w:tcPr>
            <w:tcW w:w="1440" w:type="dxa"/>
            <w:tcBorders>
              <w:bottom w:val="single" w:sz="6"/>
            </w:tcBorders>
            <w:tcMar>
              <w:left w:w="90" w:type="dxa"/>
              <w:right w:w="90" w:type="dxa"/>
            </w:tcMar>
            <w:vAlign w:val="top"/>
          </w:tcPr>
          <w:p w:rsidR="2B90BDB9" w:rsidP="525B0D5C" w:rsidRDefault="2B90BDB9" w14:paraId="5F634019" w14:textId="111752D0">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B90BDB9" w:rsidP="525B0D5C" w:rsidRDefault="2B90BDB9" w14:paraId="14786AAF" w14:textId="297696F8">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Cognition and Learning</w:t>
            </w:r>
          </w:p>
        </w:tc>
        <w:tc>
          <w:tcPr>
            <w:tcW w:w="1440" w:type="dxa"/>
            <w:tcBorders>
              <w:bottom w:val="single" w:sz="6"/>
            </w:tcBorders>
            <w:tcMar>
              <w:left w:w="90" w:type="dxa"/>
              <w:right w:w="90" w:type="dxa"/>
            </w:tcMar>
            <w:vAlign w:val="top"/>
          </w:tcPr>
          <w:p w:rsidR="2B90BDB9" w:rsidP="525B0D5C" w:rsidRDefault="2B90BDB9" w14:paraId="4DA8632F" w14:textId="66619442">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Designed to highlight differences between actual and expected literacy levels, with two versions: 8-11 and 11-15 years. Assesses areas such as: visual memory, auditory-verbal memory, spelling, </w:t>
            </w:r>
            <w:r w:rsidRPr="525B0D5C" w:rsidR="2B90BDB9">
              <w:rPr>
                <w:rFonts w:ascii="Arial" w:hAnsi="Arial" w:eastAsia="Arial" w:cs="Arial"/>
                <w:b w:val="0"/>
                <w:bCs w:val="0"/>
                <w:i w:val="0"/>
                <w:iCs w:val="0"/>
                <w:sz w:val="18"/>
                <w:szCs w:val="18"/>
                <w:lang w:val="en-US"/>
              </w:rPr>
              <w:t>reasoning</w:t>
            </w:r>
            <w:r w:rsidRPr="525B0D5C" w:rsidR="2B90BDB9">
              <w:rPr>
                <w:rFonts w:ascii="Arial" w:hAnsi="Arial" w:eastAsia="Arial" w:cs="Arial"/>
                <w:b w:val="0"/>
                <w:bCs w:val="0"/>
                <w:i w:val="0"/>
                <w:iCs w:val="0"/>
                <w:sz w:val="18"/>
                <w:szCs w:val="18"/>
                <w:lang w:val="en-US"/>
              </w:rPr>
              <w:t xml:space="preserve"> and reading for meaning, reasing single words and phonological processing.</w:t>
            </w:r>
          </w:p>
        </w:tc>
        <w:tc>
          <w:tcPr>
            <w:tcW w:w="1440" w:type="dxa"/>
            <w:tcBorders>
              <w:bottom w:val="single" w:sz="6"/>
            </w:tcBorders>
            <w:tcMar>
              <w:left w:w="90" w:type="dxa"/>
              <w:right w:w="90" w:type="dxa"/>
            </w:tcMar>
            <w:vAlign w:val="top"/>
          </w:tcPr>
          <w:p w:rsidR="2B90BDB9" w:rsidP="525B0D5C" w:rsidRDefault="2B90BDB9" w14:paraId="467F28C2" w14:textId="6E219FE5">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 in each area.</w:t>
            </w:r>
          </w:p>
        </w:tc>
        <w:tc>
          <w:tcPr>
            <w:tcW w:w="1440" w:type="dxa"/>
            <w:tcBorders>
              <w:bottom w:val="single" w:sz="6"/>
            </w:tcBorders>
            <w:tcMar>
              <w:left w:w="90" w:type="dxa"/>
              <w:right w:w="90" w:type="dxa"/>
            </w:tcMar>
            <w:vAlign w:val="top"/>
          </w:tcPr>
          <w:p w:rsidR="2B90BDB9" w:rsidP="525B0D5C" w:rsidRDefault="2B90BDB9" w14:paraId="628C233D" w14:textId="05C46D11">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No, but preferrable to read the resulting charts. </w:t>
            </w:r>
          </w:p>
        </w:tc>
        <w:tc>
          <w:tcPr>
            <w:tcW w:w="1440" w:type="dxa"/>
            <w:tcBorders>
              <w:bottom w:val="single" w:sz="6"/>
            </w:tcBorders>
            <w:tcMar>
              <w:left w:w="90" w:type="dxa"/>
              <w:right w:w="90" w:type="dxa"/>
            </w:tcMar>
            <w:vAlign w:val="top"/>
          </w:tcPr>
          <w:p w:rsidR="2B90BDB9" w:rsidP="525B0D5C" w:rsidRDefault="2B90BDB9" w14:paraId="08CDF5E5" w14:textId="6F7998E1">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GL Assessment</w:t>
            </w:r>
          </w:p>
        </w:tc>
        <w:tc>
          <w:tcPr>
            <w:tcW w:w="1440" w:type="dxa"/>
            <w:tcBorders>
              <w:bottom w:val="single" w:sz="6"/>
              <w:right w:val="single" w:sz="6"/>
            </w:tcBorders>
            <w:tcMar>
              <w:left w:w="90" w:type="dxa"/>
              <w:right w:w="90" w:type="dxa"/>
            </w:tcMar>
            <w:vAlign w:val="top"/>
          </w:tcPr>
          <w:p w:rsidR="2B90BDB9" w:rsidP="525B0D5C" w:rsidRDefault="2B90BDB9" w14:paraId="75E29CD9" w14:textId="14495CAE">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Yes</w:t>
            </w:r>
          </w:p>
        </w:tc>
      </w:tr>
      <w:tr w:rsidR="525B0D5C" w:rsidTr="525B0D5C" w14:paraId="61DB8D28">
        <w:trPr>
          <w:trHeight w:val="300"/>
        </w:trPr>
        <w:tc>
          <w:tcPr>
            <w:tcW w:w="1440" w:type="dxa"/>
            <w:tcBorders>
              <w:left w:val="single" w:sz="6"/>
              <w:bottom w:val="single" w:sz="6"/>
            </w:tcBorders>
            <w:tcMar>
              <w:left w:w="90" w:type="dxa"/>
              <w:right w:w="90" w:type="dxa"/>
            </w:tcMar>
            <w:vAlign w:val="top"/>
          </w:tcPr>
          <w:p w:rsidR="2B90BDB9" w:rsidP="525B0D5C" w:rsidRDefault="2B90BDB9" w14:paraId="117EFCFC" w14:textId="4EFCDA0F">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Neale Reading Analysis of Reading Ability – Second Revised British Edition – Nara II</w:t>
            </w:r>
          </w:p>
        </w:tc>
        <w:tc>
          <w:tcPr>
            <w:tcW w:w="1440" w:type="dxa"/>
            <w:tcBorders>
              <w:bottom w:val="single" w:sz="6"/>
            </w:tcBorders>
            <w:tcMar>
              <w:left w:w="90" w:type="dxa"/>
              <w:right w:w="90" w:type="dxa"/>
            </w:tcMar>
            <w:vAlign w:val="top"/>
          </w:tcPr>
          <w:p w:rsidR="2B90BDB9" w:rsidP="525B0D5C" w:rsidRDefault="2B90BDB9" w14:paraId="555D55CD" w14:textId="2967E7B3">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Primary and Secondary</w:t>
            </w:r>
          </w:p>
        </w:tc>
        <w:tc>
          <w:tcPr>
            <w:tcW w:w="1440" w:type="dxa"/>
            <w:tcBorders>
              <w:bottom w:val="single" w:sz="6"/>
            </w:tcBorders>
            <w:tcMar>
              <w:left w:w="90" w:type="dxa"/>
              <w:right w:w="90" w:type="dxa"/>
            </w:tcMar>
            <w:vAlign w:val="top"/>
          </w:tcPr>
          <w:p w:rsidR="2B90BDB9" w:rsidP="525B0D5C" w:rsidRDefault="2B90BDB9" w14:paraId="2A0652C2" w14:textId="46B69E50">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B90BDB9" w:rsidP="525B0D5C" w:rsidRDefault="2B90BDB9" w14:paraId="0C2F26B6" w14:textId="1F0B7ED8">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Reading – accuracy, comprehension and rate</w:t>
            </w:r>
          </w:p>
        </w:tc>
        <w:tc>
          <w:tcPr>
            <w:tcW w:w="1440" w:type="dxa"/>
            <w:tcBorders>
              <w:bottom w:val="single" w:sz="6"/>
            </w:tcBorders>
            <w:tcMar>
              <w:left w:w="90" w:type="dxa"/>
              <w:right w:w="90" w:type="dxa"/>
            </w:tcMar>
            <w:vAlign w:val="top"/>
          </w:tcPr>
          <w:p w:rsidR="2B90BDB9" w:rsidP="525B0D5C" w:rsidRDefault="2B90BDB9" w14:paraId="64A14B9D" w14:textId="5583E5ED">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Consists of 2 parallel sets of graded passages, plus extension passages for use with more able or older pupils and diagnostic tests</w:t>
            </w:r>
          </w:p>
        </w:tc>
        <w:tc>
          <w:tcPr>
            <w:tcW w:w="1440" w:type="dxa"/>
            <w:tcBorders>
              <w:bottom w:val="single" w:sz="6"/>
            </w:tcBorders>
            <w:tcMar>
              <w:left w:w="90" w:type="dxa"/>
              <w:right w:w="90" w:type="dxa"/>
            </w:tcMar>
            <w:vAlign w:val="top"/>
          </w:tcPr>
          <w:p w:rsidR="2B90BDB9" w:rsidP="525B0D5C" w:rsidRDefault="2B90BDB9" w14:paraId="77E25B31" w14:textId="709904CF">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 xml:space="preserve">Yes – </w:t>
            </w:r>
            <w:r w:rsidRPr="525B0D5C" w:rsidR="2B90BDB9">
              <w:rPr>
                <w:rFonts w:ascii="Arial" w:hAnsi="Arial" w:eastAsia="Arial" w:cs="Arial"/>
                <w:b w:val="0"/>
                <w:bCs w:val="0"/>
                <w:i w:val="0"/>
                <w:iCs w:val="0"/>
                <w:sz w:val="18"/>
                <w:szCs w:val="18"/>
                <w:lang w:val="en-US"/>
              </w:rPr>
              <w:t>standardised</w:t>
            </w:r>
            <w:r w:rsidRPr="525B0D5C" w:rsidR="2B90BDB9">
              <w:rPr>
                <w:rFonts w:ascii="Arial" w:hAnsi="Arial" w:eastAsia="Arial" w:cs="Arial"/>
                <w:b w:val="0"/>
                <w:bCs w:val="0"/>
                <w:i w:val="0"/>
                <w:iCs w:val="0"/>
                <w:sz w:val="18"/>
                <w:szCs w:val="18"/>
                <w:lang w:val="en-US"/>
              </w:rPr>
              <w:t xml:space="preserve"> scores, age equivalents and percentiles</w:t>
            </w:r>
          </w:p>
        </w:tc>
        <w:tc>
          <w:tcPr>
            <w:tcW w:w="1440" w:type="dxa"/>
            <w:tcBorders>
              <w:bottom w:val="single" w:sz="6"/>
            </w:tcBorders>
            <w:tcMar>
              <w:left w:w="90" w:type="dxa"/>
              <w:right w:w="90" w:type="dxa"/>
            </w:tcMar>
            <w:vAlign w:val="top"/>
          </w:tcPr>
          <w:p w:rsidR="2B90BDB9" w:rsidP="525B0D5C" w:rsidRDefault="2B90BDB9" w14:paraId="47294EF4" w14:textId="3CF01B88">
            <w:pPr>
              <w:pStyle w:val="Normal"/>
              <w:rPr>
                <w:rFonts w:ascii="Arial" w:hAnsi="Arial" w:eastAsia="Arial" w:cs="Arial"/>
                <w:b w:val="0"/>
                <w:bCs w:val="0"/>
                <w:i w:val="0"/>
                <w:iCs w:val="0"/>
                <w:sz w:val="18"/>
                <w:szCs w:val="18"/>
                <w:lang w:val="en-US"/>
              </w:rPr>
            </w:pPr>
            <w:r w:rsidRPr="525B0D5C" w:rsidR="2B90BDB9">
              <w:rPr>
                <w:rFonts w:ascii="Arial" w:hAnsi="Arial" w:eastAsia="Arial" w:cs="Arial"/>
                <w:b w:val="0"/>
                <w:bCs w:val="0"/>
                <w:i w:val="0"/>
                <w:iCs w:val="0"/>
                <w:sz w:val="18"/>
                <w:szCs w:val="18"/>
                <w:lang w:val="en-US"/>
              </w:rPr>
              <w:t>No, the administrator’s manual explains how to interpret results, gives case studies and advice on next steps</w:t>
            </w:r>
          </w:p>
        </w:tc>
        <w:tc>
          <w:tcPr>
            <w:tcW w:w="1440" w:type="dxa"/>
            <w:tcBorders>
              <w:bottom w:val="single" w:sz="6"/>
            </w:tcBorders>
            <w:tcMar>
              <w:left w:w="90" w:type="dxa"/>
              <w:right w:w="90" w:type="dxa"/>
            </w:tcMar>
            <w:vAlign w:val="top"/>
          </w:tcPr>
          <w:p w:rsidR="141D456F" w:rsidP="525B0D5C" w:rsidRDefault="141D456F" w14:paraId="2002753A" w14:textId="11D393B2">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Neale Reading Analysis of Reading Ability – Second Revised British Edition – Nara II by MD Neale</w:t>
            </w:r>
          </w:p>
        </w:tc>
        <w:tc>
          <w:tcPr>
            <w:tcW w:w="1440" w:type="dxa"/>
            <w:tcBorders>
              <w:bottom w:val="single" w:sz="6"/>
              <w:right w:val="single" w:sz="6"/>
            </w:tcBorders>
            <w:tcMar>
              <w:left w:w="90" w:type="dxa"/>
              <w:right w:w="90" w:type="dxa"/>
            </w:tcMar>
            <w:vAlign w:val="top"/>
          </w:tcPr>
          <w:p w:rsidR="141D456F" w:rsidP="525B0D5C" w:rsidRDefault="141D456F" w14:paraId="1814E43E" w14:textId="5D40A895">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No</w:t>
            </w:r>
          </w:p>
        </w:tc>
      </w:tr>
      <w:tr w:rsidR="525B0D5C" w:rsidTr="525B0D5C" w14:paraId="661D8E79">
        <w:trPr>
          <w:trHeight w:val="300"/>
        </w:trPr>
        <w:tc>
          <w:tcPr>
            <w:tcW w:w="1440" w:type="dxa"/>
            <w:tcBorders>
              <w:left w:val="single" w:sz="6"/>
              <w:bottom w:val="single" w:sz="6"/>
            </w:tcBorders>
            <w:tcMar>
              <w:left w:w="90" w:type="dxa"/>
              <w:right w:w="90" w:type="dxa"/>
            </w:tcMar>
            <w:vAlign w:val="top"/>
          </w:tcPr>
          <w:p w:rsidR="141D456F" w:rsidP="525B0D5C" w:rsidRDefault="141D456F" w14:paraId="0F172131" w14:textId="6F506688">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Nessy – Dyslexia Quest Screening</w:t>
            </w:r>
          </w:p>
        </w:tc>
        <w:tc>
          <w:tcPr>
            <w:tcW w:w="1440" w:type="dxa"/>
            <w:tcBorders>
              <w:bottom w:val="single" w:sz="6"/>
            </w:tcBorders>
            <w:tcMar>
              <w:left w:w="90" w:type="dxa"/>
              <w:right w:w="90" w:type="dxa"/>
            </w:tcMar>
            <w:vAlign w:val="top"/>
          </w:tcPr>
          <w:p w:rsidR="141D456F" w:rsidP="525B0D5C" w:rsidRDefault="141D456F" w14:paraId="6E72E184" w14:textId="3456880B">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Primary</w:t>
            </w:r>
          </w:p>
        </w:tc>
        <w:tc>
          <w:tcPr>
            <w:tcW w:w="1440" w:type="dxa"/>
            <w:tcBorders>
              <w:bottom w:val="single" w:sz="6"/>
            </w:tcBorders>
            <w:tcMar>
              <w:left w:w="90" w:type="dxa"/>
              <w:right w:w="90" w:type="dxa"/>
            </w:tcMar>
            <w:vAlign w:val="top"/>
          </w:tcPr>
          <w:p w:rsidR="141D456F" w:rsidP="525B0D5C" w:rsidRDefault="141D456F" w14:paraId="1E51AF10" w14:textId="23F5A323">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141D456F" w:rsidP="525B0D5C" w:rsidRDefault="141D456F" w14:paraId="77C3BA08" w14:textId="44FEF36A">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Cognition and learning. Provides a report of learning abilities associated with dyslexia.</w:t>
            </w:r>
          </w:p>
        </w:tc>
        <w:tc>
          <w:tcPr>
            <w:tcW w:w="1440" w:type="dxa"/>
            <w:tcBorders>
              <w:bottom w:val="single" w:sz="6"/>
            </w:tcBorders>
            <w:tcMar>
              <w:left w:w="90" w:type="dxa"/>
              <w:right w:w="90" w:type="dxa"/>
            </w:tcMar>
            <w:vAlign w:val="top"/>
          </w:tcPr>
          <w:p w:rsidR="141D456F" w:rsidP="525B0D5C" w:rsidRDefault="141D456F" w14:paraId="4357AAB9" w14:textId="7BE7DB30">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Assesses 6 cognitive ability areas, including: processing speed, phonological awareness, auditory sequential memory, visual word memory, visual sequential memory and working memory.</w:t>
            </w:r>
          </w:p>
        </w:tc>
        <w:tc>
          <w:tcPr>
            <w:tcW w:w="1440" w:type="dxa"/>
            <w:tcBorders>
              <w:bottom w:val="single" w:sz="6"/>
            </w:tcBorders>
            <w:tcMar>
              <w:left w:w="90" w:type="dxa"/>
              <w:right w:w="90" w:type="dxa"/>
            </w:tcMar>
            <w:vAlign w:val="top"/>
          </w:tcPr>
          <w:p w:rsidR="141D456F" w:rsidP="525B0D5C" w:rsidRDefault="141D456F" w14:paraId="40B2AFC5" w14:textId="5748371F">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Yes in each area.</w:t>
            </w:r>
          </w:p>
        </w:tc>
        <w:tc>
          <w:tcPr>
            <w:tcW w:w="1440" w:type="dxa"/>
            <w:tcBorders>
              <w:bottom w:val="single" w:sz="6"/>
            </w:tcBorders>
            <w:tcMar>
              <w:left w:w="90" w:type="dxa"/>
              <w:right w:w="90" w:type="dxa"/>
            </w:tcMar>
            <w:vAlign w:val="top"/>
          </w:tcPr>
          <w:p w:rsidR="141D456F" w:rsidP="525B0D5C" w:rsidRDefault="141D456F" w14:paraId="7841F67B" w14:textId="0D95412F">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No, it generates a report.</w:t>
            </w:r>
          </w:p>
        </w:tc>
        <w:tc>
          <w:tcPr>
            <w:tcW w:w="1440" w:type="dxa"/>
            <w:tcBorders>
              <w:bottom w:val="single" w:sz="6"/>
            </w:tcBorders>
            <w:tcMar>
              <w:left w:w="90" w:type="dxa"/>
              <w:right w:w="90" w:type="dxa"/>
            </w:tcMar>
            <w:vAlign w:val="top"/>
          </w:tcPr>
          <w:p w:rsidR="141D456F" w:rsidP="525B0D5C" w:rsidRDefault="141D456F" w14:paraId="5CB86FCA" w14:textId="634E08D9">
            <w:pPr>
              <w:pStyle w:val="Normal"/>
              <w:rPr>
                <w:rFonts w:ascii="Arial" w:hAnsi="Arial" w:eastAsia="Arial" w:cs="Arial"/>
                <w:b w:val="0"/>
                <w:bCs w:val="0"/>
                <w:i w:val="0"/>
                <w:iCs w:val="0"/>
                <w:sz w:val="18"/>
                <w:szCs w:val="18"/>
                <w:lang w:val="en-US"/>
              </w:rPr>
            </w:pPr>
            <w:hyperlink r:id="R4b492ea48f964620">
              <w:r w:rsidRPr="525B0D5C" w:rsidR="141D456F">
                <w:rPr>
                  <w:rStyle w:val="Hyperlink"/>
                  <w:rFonts w:ascii="Arial" w:hAnsi="Arial" w:eastAsia="Arial" w:cs="Arial"/>
                  <w:b w:val="0"/>
                  <w:bCs w:val="0"/>
                  <w:i w:val="0"/>
                  <w:iCs w:val="0"/>
                  <w:sz w:val="18"/>
                  <w:szCs w:val="18"/>
                  <w:lang w:val="en-US"/>
                </w:rPr>
                <w:t>Nessy – Dyslexia Quest</w:t>
              </w:r>
            </w:hyperlink>
          </w:p>
        </w:tc>
        <w:tc>
          <w:tcPr>
            <w:tcW w:w="1440" w:type="dxa"/>
            <w:tcBorders>
              <w:bottom w:val="single" w:sz="6"/>
              <w:right w:val="single" w:sz="6"/>
            </w:tcBorders>
            <w:tcMar>
              <w:left w:w="90" w:type="dxa"/>
              <w:right w:w="90" w:type="dxa"/>
            </w:tcMar>
            <w:vAlign w:val="top"/>
          </w:tcPr>
          <w:p w:rsidR="141D456F" w:rsidP="525B0D5C" w:rsidRDefault="141D456F" w14:paraId="76DFC81F" w14:textId="7A7F14F0">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Yes</w:t>
            </w:r>
          </w:p>
        </w:tc>
      </w:tr>
      <w:tr w:rsidR="525B0D5C" w:rsidTr="525B0D5C" w14:paraId="139B445A">
        <w:trPr>
          <w:trHeight w:val="300"/>
        </w:trPr>
        <w:tc>
          <w:tcPr>
            <w:tcW w:w="1440" w:type="dxa"/>
            <w:tcBorders>
              <w:left w:val="single" w:sz="6"/>
              <w:bottom w:val="single" w:sz="6"/>
            </w:tcBorders>
            <w:tcMar>
              <w:left w:w="90" w:type="dxa"/>
              <w:right w:w="90" w:type="dxa"/>
            </w:tcMar>
            <w:vAlign w:val="top"/>
          </w:tcPr>
          <w:p w:rsidR="141D456F" w:rsidP="525B0D5C" w:rsidRDefault="141D456F" w14:paraId="38BD2708" w14:textId="6EC2A57F">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New Salford Sentence Reading Test</w:t>
            </w:r>
          </w:p>
        </w:tc>
        <w:tc>
          <w:tcPr>
            <w:tcW w:w="1440" w:type="dxa"/>
            <w:tcBorders>
              <w:bottom w:val="single" w:sz="6"/>
            </w:tcBorders>
            <w:tcMar>
              <w:left w:w="90" w:type="dxa"/>
              <w:right w:w="90" w:type="dxa"/>
            </w:tcMar>
            <w:vAlign w:val="top"/>
          </w:tcPr>
          <w:p w:rsidR="141D456F" w:rsidP="525B0D5C" w:rsidRDefault="141D456F" w14:paraId="799A1241" w14:textId="453E5A8A">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Primary – age 6 upwards</w:t>
            </w:r>
          </w:p>
        </w:tc>
        <w:tc>
          <w:tcPr>
            <w:tcW w:w="1440" w:type="dxa"/>
            <w:tcBorders>
              <w:bottom w:val="single" w:sz="6"/>
            </w:tcBorders>
            <w:tcMar>
              <w:left w:w="90" w:type="dxa"/>
              <w:right w:w="90" w:type="dxa"/>
            </w:tcMar>
            <w:vAlign w:val="top"/>
          </w:tcPr>
          <w:p w:rsidR="141D456F" w:rsidP="525B0D5C" w:rsidRDefault="141D456F" w14:paraId="0B195E85" w14:textId="7C12182A">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141D456F" w:rsidP="525B0D5C" w:rsidRDefault="141D456F" w14:paraId="6FE0BE43" w14:textId="3151373C">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Reading – accuracy and optional measure for checking comprehension</w:t>
            </w:r>
          </w:p>
        </w:tc>
        <w:tc>
          <w:tcPr>
            <w:tcW w:w="1440" w:type="dxa"/>
            <w:tcBorders>
              <w:bottom w:val="single" w:sz="6"/>
            </w:tcBorders>
            <w:tcMar>
              <w:left w:w="90" w:type="dxa"/>
              <w:right w:w="90" w:type="dxa"/>
            </w:tcMar>
            <w:vAlign w:val="top"/>
          </w:tcPr>
          <w:p w:rsidR="141D456F" w:rsidP="525B0D5C" w:rsidRDefault="141D456F" w14:paraId="28DF8A8F" w14:textId="767DF172">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Gives a reading age and comprehension age. Consists of 3 equivalent sets of graded sentences. Suitable for less able readers from the age of 6 upwards.</w:t>
            </w:r>
          </w:p>
        </w:tc>
        <w:tc>
          <w:tcPr>
            <w:tcW w:w="1440" w:type="dxa"/>
            <w:tcBorders>
              <w:bottom w:val="single" w:sz="6"/>
            </w:tcBorders>
            <w:tcMar>
              <w:left w:w="90" w:type="dxa"/>
              <w:right w:w="90" w:type="dxa"/>
            </w:tcMar>
            <w:vAlign w:val="top"/>
          </w:tcPr>
          <w:p w:rsidR="141D456F" w:rsidP="525B0D5C" w:rsidRDefault="141D456F" w14:paraId="3F8D8382" w14:textId="1FEDFE21">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Yes – standardised scores, age equivalents and percentiles</w:t>
            </w:r>
          </w:p>
        </w:tc>
        <w:tc>
          <w:tcPr>
            <w:tcW w:w="1440" w:type="dxa"/>
            <w:tcBorders>
              <w:bottom w:val="single" w:sz="6"/>
            </w:tcBorders>
            <w:tcMar>
              <w:left w:w="90" w:type="dxa"/>
              <w:right w:w="90" w:type="dxa"/>
            </w:tcMar>
            <w:vAlign w:val="top"/>
          </w:tcPr>
          <w:p w:rsidR="141D456F" w:rsidP="525B0D5C" w:rsidRDefault="141D456F" w14:paraId="04AEA93F" w14:textId="2580272F">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 xml:space="preserve">No, the manual is clear and easy to follow. Would </w:t>
            </w:r>
            <w:r w:rsidRPr="525B0D5C" w:rsidR="141D456F">
              <w:rPr>
                <w:rFonts w:ascii="Arial" w:hAnsi="Arial" w:eastAsia="Arial" w:cs="Arial"/>
                <w:b w:val="0"/>
                <w:bCs w:val="0"/>
                <w:i w:val="0"/>
                <w:iCs w:val="0"/>
                <w:sz w:val="18"/>
                <w:szCs w:val="18"/>
                <w:lang w:val="en-US"/>
              </w:rPr>
              <w:t>advise</w:t>
            </w:r>
            <w:r w:rsidRPr="525B0D5C" w:rsidR="141D456F">
              <w:rPr>
                <w:rFonts w:ascii="Arial" w:hAnsi="Arial" w:eastAsia="Arial" w:cs="Arial"/>
                <w:b w:val="0"/>
                <w:bCs w:val="0"/>
                <w:i w:val="0"/>
                <w:iCs w:val="0"/>
                <w:sz w:val="18"/>
                <w:szCs w:val="18"/>
                <w:lang w:val="en-US"/>
              </w:rPr>
              <w:t xml:space="preserve"> reading the manual carefully and carrying out some practice tests on children you are not concerned about</w:t>
            </w:r>
          </w:p>
        </w:tc>
        <w:tc>
          <w:tcPr>
            <w:tcW w:w="1440" w:type="dxa"/>
            <w:tcBorders>
              <w:bottom w:val="single" w:sz="6"/>
            </w:tcBorders>
            <w:tcMar>
              <w:left w:w="90" w:type="dxa"/>
              <w:right w:w="90" w:type="dxa"/>
            </w:tcMar>
            <w:vAlign w:val="top"/>
          </w:tcPr>
          <w:p w:rsidR="141D456F" w:rsidP="525B0D5C" w:rsidRDefault="141D456F" w14:paraId="0376643C" w14:textId="1DA39C15">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Colin McCarty and Marie Lallaway</w:t>
            </w:r>
          </w:p>
          <w:p w:rsidR="525B0D5C" w:rsidP="525B0D5C" w:rsidRDefault="525B0D5C" w14:paraId="4296E5E6" w14:textId="7836663C">
            <w:pPr>
              <w:pStyle w:val="Normal"/>
              <w:rPr>
                <w:rFonts w:ascii="Arial" w:hAnsi="Arial" w:eastAsia="Arial" w:cs="Arial"/>
                <w:b w:val="0"/>
                <w:bCs w:val="0"/>
                <w:i w:val="0"/>
                <w:iCs w:val="0"/>
                <w:sz w:val="18"/>
                <w:szCs w:val="18"/>
                <w:lang w:val="en-US"/>
              </w:rPr>
            </w:pPr>
          </w:p>
          <w:p w:rsidR="525B0D5C" w:rsidP="525B0D5C" w:rsidRDefault="525B0D5C" w14:paraId="6EF45E97" w14:textId="24AF2A6F">
            <w:pPr>
              <w:pStyle w:val="Normal"/>
              <w:rPr>
                <w:rFonts w:ascii="Arial" w:hAnsi="Arial" w:eastAsia="Arial" w:cs="Arial"/>
                <w:b w:val="0"/>
                <w:bCs w:val="0"/>
                <w:i w:val="0"/>
                <w:iCs w:val="0"/>
                <w:sz w:val="18"/>
                <w:szCs w:val="18"/>
                <w:lang w:val="en-US"/>
              </w:rPr>
            </w:pPr>
          </w:p>
        </w:tc>
        <w:tc>
          <w:tcPr>
            <w:tcW w:w="1440" w:type="dxa"/>
            <w:tcBorders>
              <w:bottom w:val="single" w:sz="6"/>
              <w:right w:val="single" w:sz="6"/>
            </w:tcBorders>
            <w:tcMar>
              <w:left w:w="90" w:type="dxa"/>
              <w:right w:w="90" w:type="dxa"/>
            </w:tcMar>
            <w:vAlign w:val="top"/>
          </w:tcPr>
          <w:p w:rsidR="141D456F" w:rsidP="525B0D5C" w:rsidRDefault="141D456F" w14:paraId="67898C37" w14:textId="11D16C54">
            <w:pPr>
              <w:pStyle w:val="Normal"/>
              <w:rPr>
                <w:rFonts w:ascii="Arial" w:hAnsi="Arial" w:eastAsia="Arial" w:cs="Arial"/>
                <w:b w:val="0"/>
                <w:bCs w:val="0"/>
                <w:i w:val="0"/>
                <w:iCs w:val="0"/>
                <w:sz w:val="18"/>
                <w:szCs w:val="18"/>
                <w:lang w:val="en-US"/>
              </w:rPr>
            </w:pPr>
            <w:r w:rsidRPr="525B0D5C" w:rsidR="141D456F">
              <w:rPr>
                <w:rFonts w:ascii="Arial" w:hAnsi="Arial" w:eastAsia="Arial" w:cs="Arial"/>
                <w:b w:val="0"/>
                <w:bCs w:val="0"/>
                <w:i w:val="0"/>
                <w:iCs w:val="0"/>
                <w:sz w:val="18"/>
                <w:szCs w:val="18"/>
                <w:lang w:val="en-US"/>
              </w:rPr>
              <w:t>Yes</w:t>
            </w:r>
          </w:p>
        </w:tc>
      </w:tr>
      <w:tr w:rsidR="525B0D5C" w:rsidTr="525B0D5C" w14:paraId="4910A53F">
        <w:trPr>
          <w:trHeight w:val="300"/>
        </w:trPr>
        <w:tc>
          <w:tcPr>
            <w:tcW w:w="1440" w:type="dxa"/>
            <w:tcBorders>
              <w:left w:val="single" w:sz="6"/>
              <w:bottom w:val="single" w:sz="6"/>
            </w:tcBorders>
            <w:tcMar>
              <w:left w:w="90" w:type="dxa"/>
              <w:right w:w="90" w:type="dxa"/>
            </w:tcMar>
            <w:vAlign w:val="top"/>
          </w:tcPr>
          <w:p w:rsidR="2E087715" w:rsidP="525B0D5C" w:rsidRDefault="2E087715" w14:paraId="78989244" w14:textId="61728C72">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Phonological Assessment Battery (PHAB)</w:t>
            </w:r>
          </w:p>
        </w:tc>
        <w:tc>
          <w:tcPr>
            <w:tcW w:w="1440" w:type="dxa"/>
            <w:tcBorders>
              <w:bottom w:val="single" w:sz="6"/>
            </w:tcBorders>
            <w:tcMar>
              <w:left w:w="90" w:type="dxa"/>
              <w:right w:w="90" w:type="dxa"/>
            </w:tcMar>
            <w:vAlign w:val="top"/>
          </w:tcPr>
          <w:p w:rsidR="2E087715" w:rsidP="525B0D5C" w:rsidRDefault="2E087715" w14:paraId="3BB8F701" w14:textId="43F5C0F0">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6-14 years</w:t>
            </w:r>
          </w:p>
        </w:tc>
        <w:tc>
          <w:tcPr>
            <w:tcW w:w="1440" w:type="dxa"/>
            <w:tcBorders>
              <w:bottom w:val="single" w:sz="6"/>
            </w:tcBorders>
            <w:tcMar>
              <w:left w:w="90" w:type="dxa"/>
              <w:right w:w="90" w:type="dxa"/>
            </w:tcMar>
            <w:vAlign w:val="top"/>
          </w:tcPr>
          <w:p w:rsidR="2E087715" w:rsidP="525B0D5C" w:rsidRDefault="2E087715" w14:paraId="2C26FB57" w14:textId="0A36E57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E087715" w:rsidP="525B0D5C" w:rsidRDefault="2E087715" w14:paraId="2C0541E5" w14:textId="25B2A6BE">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Phonological awareness and processing</w:t>
            </w:r>
          </w:p>
        </w:tc>
        <w:tc>
          <w:tcPr>
            <w:tcW w:w="1440" w:type="dxa"/>
            <w:tcBorders>
              <w:bottom w:val="single" w:sz="6"/>
            </w:tcBorders>
            <w:tcMar>
              <w:left w:w="90" w:type="dxa"/>
              <w:right w:w="90" w:type="dxa"/>
            </w:tcMar>
            <w:vAlign w:val="top"/>
          </w:tcPr>
          <w:p w:rsidR="2E087715" w:rsidP="525B0D5C" w:rsidRDefault="2E087715" w14:paraId="13A42E12" w14:textId="75E99F3A">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Designed to assess phonological processing in individual children. It is a practical measure that </w:t>
            </w:r>
            <w:r w:rsidRPr="525B0D5C" w:rsidR="2E087715">
              <w:rPr>
                <w:rFonts w:ascii="Arial" w:hAnsi="Arial" w:eastAsia="Arial" w:cs="Arial"/>
                <w:b w:val="0"/>
                <w:bCs w:val="0"/>
                <w:i w:val="0"/>
                <w:iCs w:val="0"/>
                <w:sz w:val="18"/>
                <w:szCs w:val="18"/>
                <w:lang w:val="en-US"/>
              </w:rPr>
              <w:t>identifies</w:t>
            </w:r>
            <w:r w:rsidRPr="525B0D5C" w:rsidR="2E087715">
              <w:rPr>
                <w:rFonts w:ascii="Arial" w:hAnsi="Arial" w:eastAsia="Arial" w:cs="Arial"/>
                <w:b w:val="0"/>
                <w:bCs w:val="0"/>
                <w:i w:val="0"/>
                <w:iCs w:val="0"/>
                <w:sz w:val="18"/>
                <w:szCs w:val="18"/>
                <w:lang w:val="en-US"/>
              </w:rPr>
              <w:t xml:space="preserve"> children who have significant phonological difficulties and need special help in processing sounds in spoken language.</w:t>
            </w:r>
          </w:p>
        </w:tc>
        <w:tc>
          <w:tcPr>
            <w:tcW w:w="1440" w:type="dxa"/>
            <w:tcBorders>
              <w:bottom w:val="single" w:sz="6"/>
            </w:tcBorders>
            <w:tcMar>
              <w:left w:w="90" w:type="dxa"/>
              <w:right w:w="90" w:type="dxa"/>
            </w:tcMar>
            <w:vAlign w:val="top"/>
          </w:tcPr>
          <w:p w:rsidR="2E087715" w:rsidP="525B0D5C" w:rsidRDefault="2E087715" w14:paraId="727CD166" w14:textId="196323FA">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Yes, </w:t>
            </w:r>
            <w:r w:rsidRPr="525B0D5C" w:rsidR="2E087715">
              <w:rPr>
                <w:rFonts w:ascii="Arial" w:hAnsi="Arial" w:eastAsia="Arial" w:cs="Arial"/>
                <w:b w:val="0"/>
                <w:bCs w:val="0"/>
                <w:i w:val="0"/>
                <w:iCs w:val="0"/>
                <w:sz w:val="18"/>
                <w:szCs w:val="18"/>
                <w:lang w:val="en-US"/>
              </w:rPr>
              <w:t>standardised</w:t>
            </w:r>
            <w:r w:rsidRPr="525B0D5C" w:rsidR="2E087715">
              <w:rPr>
                <w:rFonts w:ascii="Arial" w:hAnsi="Arial" w:eastAsia="Arial" w:cs="Arial"/>
                <w:b w:val="0"/>
                <w:bCs w:val="0"/>
                <w:i w:val="0"/>
                <w:iCs w:val="0"/>
                <w:sz w:val="18"/>
                <w:szCs w:val="18"/>
                <w:lang w:val="en-US"/>
              </w:rPr>
              <w:t xml:space="preserve"> scores, age equivalents and percentiles</w:t>
            </w:r>
          </w:p>
        </w:tc>
        <w:tc>
          <w:tcPr>
            <w:tcW w:w="1440" w:type="dxa"/>
            <w:tcBorders>
              <w:bottom w:val="single" w:sz="6"/>
            </w:tcBorders>
            <w:tcMar>
              <w:left w:w="90" w:type="dxa"/>
              <w:right w:w="90" w:type="dxa"/>
            </w:tcMar>
            <w:vAlign w:val="top"/>
          </w:tcPr>
          <w:p w:rsidR="2E087715" w:rsidP="525B0D5C" w:rsidRDefault="2E087715" w14:paraId="2F6B54A7" w14:textId="44E0F615">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No, </w:t>
            </w:r>
            <w:r w:rsidRPr="525B0D5C" w:rsidR="2E087715">
              <w:rPr>
                <w:rFonts w:ascii="Arial" w:hAnsi="Arial" w:eastAsia="Arial" w:cs="Arial"/>
                <w:b w:val="0"/>
                <w:bCs w:val="0"/>
                <w:i w:val="0"/>
                <w:iCs w:val="0"/>
                <w:sz w:val="18"/>
                <w:szCs w:val="18"/>
                <w:lang w:val="en-US"/>
              </w:rPr>
              <w:t>however</w:t>
            </w:r>
            <w:r w:rsidRPr="525B0D5C" w:rsidR="2E087715">
              <w:rPr>
                <w:rFonts w:ascii="Arial" w:hAnsi="Arial" w:eastAsia="Arial" w:cs="Arial"/>
                <w:b w:val="0"/>
                <w:bCs w:val="0"/>
                <w:i w:val="0"/>
                <w:iCs w:val="0"/>
                <w:sz w:val="18"/>
                <w:szCs w:val="18"/>
                <w:lang w:val="en-US"/>
              </w:rPr>
              <w:t xml:space="preserve"> would recommend reading the manual carefully and perhaps watching </w:t>
            </w:r>
            <w:r w:rsidRPr="525B0D5C" w:rsidR="2E087715">
              <w:rPr>
                <w:rFonts w:ascii="Arial" w:hAnsi="Arial" w:eastAsia="Arial" w:cs="Arial"/>
                <w:b w:val="0"/>
                <w:bCs w:val="0"/>
                <w:i w:val="0"/>
                <w:iCs w:val="0"/>
                <w:sz w:val="18"/>
                <w:szCs w:val="18"/>
                <w:lang w:val="en-US"/>
              </w:rPr>
              <w:t>someone</w:t>
            </w:r>
            <w:r w:rsidRPr="525B0D5C" w:rsidR="2E087715">
              <w:rPr>
                <w:rFonts w:ascii="Arial" w:hAnsi="Arial" w:eastAsia="Arial" w:cs="Arial"/>
                <w:b w:val="0"/>
                <w:bCs w:val="0"/>
                <w:i w:val="0"/>
                <w:iCs w:val="0"/>
                <w:sz w:val="18"/>
                <w:szCs w:val="18"/>
                <w:lang w:val="en-US"/>
              </w:rPr>
              <w:t xml:space="preserve"> experienced in using it before </w:t>
            </w:r>
            <w:r w:rsidRPr="525B0D5C" w:rsidR="2E087715">
              <w:rPr>
                <w:rFonts w:ascii="Arial" w:hAnsi="Arial" w:eastAsia="Arial" w:cs="Arial"/>
                <w:b w:val="0"/>
                <w:bCs w:val="0"/>
                <w:i w:val="0"/>
                <w:iCs w:val="0"/>
                <w:sz w:val="18"/>
                <w:szCs w:val="18"/>
                <w:lang w:val="en-US"/>
              </w:rPr>
              <w:t>doing</w:t>
            </w:r>
            <w:r w:rsidRPr="525B0D5C" w:rsidR="2E087715">
              <w:rPr>
                <w:rFonts w:ascii="Arial" w:hAnsi="Arial" w:eastAsia="Arial" w:cs="Arial"/>
                <w:b w:val="0"/>
                <w:bCs w:val="0"/>
                <w:i w:val="0"/>
                <w:iCs w:val="0"/>
                <w:sz w:val="18"/>
                <w:szCs w:val="18"/>
                <w:lang w:val="en-US"/>
              </w:rPr>
              <w:t xml:space="preserve"> on your own. </w:t>
            </w:r>
            <w:r w:rsidRPr="525B0D5C" w:rsidR="2E087715">
              <w:rPr>
                <w:rFonts w:ascii="Arial" w:hAnsi="Arial" w:eastAsia="Arial" w:cs="Arial"/>
                <w:b w:val="0"/>
                <w:bCs w:val="0"/>
                <w:i w:val="0"/>
                <w:iCs w:val="0"/>
                <w:sz w:val="18"/>
                <w:szCs w:val="18"/>
                <w:lang w:val="en-US"/>
              </w:rPr>
              <w:t>It’s</w:t>
            </w:r>
            <w:r w:rsidRPr="525B0D5C" w:rsidR="2E087715">
              <w:rPr>
                <w:rFonts w:ascii="Arial" w:hAnsi="Arial" w:eastAsia="Arial" w:cs="Arial"/>
                <w:b w:val="0"/>
                <w:bCs w:val="0"/>
                <w:i w:val="0"/>
                <w:iCs w:val="0"/>
                <w:sz w:val="18"/>
                <w:szCs w:val="18"/>
                <w:lang w:val="en-US"/>
              </w:rPr>
              <w:t xml:space="preserve"> quite involved. </w:t>
            </w:r>
          </w:p>
        </w:tc>
        <w:tc>
          <w:tcPr>
            <w:tcW w:w="1440" w:type="dxa"/>
            <w:tcBorders>
              <w:bottom w:val="single" w:sz="6"/>
            </w:tcBorders>
            <w:tcMar>
              <w:left w:w="90" w:type="dxa"/>
              <w:right w:w="90" w:type="dxa"/>
            </w:tcMar>
            <w:vAlign w:val="top"/>
          </w:tcPr>
          <w:p w:rsidR="2E087715" w:rsidP="525B0D5C" w:rsidRDefault="2E087715" w14:paraId="4D1AFFA4" w14:textId="4A5F383F">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GL Assessments</w:t>
            </w:r>
          </w:p>
        </w:tc>
        <w:tc>
          <w:tcPr>
            <w:tcW w:w="1440" w:type="dxa"/>
            <w:tcBorders>
              <w:bottom w:val="single" w:sz="6"/>
              <w:right w:val="single" w:sz="6"/>
            </w:tcBorders>
            <w:tcMar>
              <w:left w:w="90" w:type="dxa"/>
              <w:right w:w="90" w:type="dxa"/>
            </w:tcMar>
            <w:vAlign w:val="top"/>
          </w:tcPr>
          <w:p w:rsidR="2E087715" w:rsidP="525B0D5C" w:rsidRDefault="2E087715" w14:paraId="12849ED7" w14:textId="0F34B24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No</w:t>
            </w:r>
          </w:p>
        </w:tc>
      </w:tr>
      <w:tr w:rsidR="525B0D5C" w:rsidTr="525B0D5C" w14:paraId="7678AE0E">
        <w:trPr>
          <w:trHeight w:val="300"/>
        </w:trPr>
        <w:tc>
          <w:tcPr>
            <w:tcW w:w="1440" w:type="dxa"/>
            <w:tcBorders>
              <w:left w:val="single" w:sz="6"/>
              <w:bottom w:val="single" w:sz="6"/>
            </w:tcBorders>
            <w:tcMar>
              <w:left w:w="90" w:type="dxa"/>
              <w:right w:w="90" w:type="dxa"/>
            </w:tcMar>
            <w:vAlign w:val="top"/>
          </w:tcPr>
          <w:p w:rsidR="2E087715" w:rsidP="525B0D5C" w:rsidRDefault="2E087715" w14:paraId="6402DA57" w14:textId="52204C4B">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PM Benchmark Reading Assessment</w:t>
            </w:r>
          </w:p>
        </w:tc>
        <w:tc>
          <w:tcPr>
            <w:tcW w:w="1440" w:type="dxa"/>
            <w:tcBorders>
              <w:bottom w:val="single" w:sz="6"/>
            </w:tcBorders>
            <w:tcMar>
              <w:left w:w="90" w:type="dxa"/>
              <w:right w:w="90" w:type="dxa"/>
            </w:tcMar>
            <w:vAlign w:val="top"/>
          </w:tcPr>
          <w:p w:rsidR="2E087715" w:rsidP="525B0D5C" w:rsidRDefault="2E087715" w14:paraId="7A6F1CDB" w14:textId="33D07C48">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Primary</w:t>
            </w:r>
          </w:p>
        </w:tc>
        <w:tc>
          <w:tcPr>
            <w:tcW w:w="1440" w:type="dxa"/>
            <w:tcBorders>
              <w:bottom w:val="single" w:sz="6"/>
            </w:tcBorders>
            <w:tcMar>
              <w:left w:w="90" w:type="dxa"/>
              <w:right w:w="90" w:type="dxa"/>
            </w:tcMar>
            <w:vAlign w:val="top"/>
          </w:tcPr>
          <w:p w:rsidR="2E087715" w:rsidP="525B0D5C" w:rsidRDefault="2E087715" w14:paraId="4A6B38BF" w14:textId="676135FB">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E087715" w:rsidP="525B0D5C" w:rsidRDefault="2E087715" w14:paraId="7F385219" w14:textId="7141454C">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Reading – assesses instructional and independent reading levels and understanding of the texts</w:t>
            </w:r>
          </w:p>
        </w:tc>
        <w:tc>
          <w:tcPr>
            <w:tcW w:w="1440" w:type="dxa"/>
            <w:tcBorders>
              <w:bottom w:val="single" w:sz="6"/>
            </w:tcBorders>
            <w:tcMar>
              <w:left w:w="90" w:type="dxa"/>
              <w:right w:w="90" w:type="dxa"/>
            </w:tcMar>
            <w:vAlign w:val="top"/>
          </w:tcPr>
          <w:p w:rsidR="2E087715" w:rsidP="525B0D5C" w:rsidRDefault="2E087715" w14:paraId="0C82D982" w14:textId="6BACA023">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Consists of 46 levelled fiction and non-fiction texts ranging from emergent levels to reading age 12.</w:t>
            </w:r>
          </w:p>
        </w:tc>
        <w:tc>
          <w:tcPr>
            <w:tcW w:w="1440" w:type="dxa"/>
            <w:tcBorders>
              <w:bottom w:val="single" w:sz="6"/>
            </w:tcBorders>
            <w:tcMar>
              <w:left w:w="90" w:type="dxa"/>
              <w:right w:w="90" w:type="dxa"/>
            </w:tcMar>
            <w:vAlign w:val="top"/>
          </w:tcPr>
          <w:p w:rsidR="2E087715" w:rsidP="525B0D5C" w:rsidRDefault="2E087715" w14:paraId="77715819" w14:textId="51399E2B">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No</w:t>
            </w:r>
          </w:p>
        </w:tc>
        <w:tc>
          <w:tcPr>
            <w:tcW w:w="1440" w:type="dxa"/>
            <w:tcBorders>
              <w:bottom w:val="single" w:sz="6"/>
            </w:tcBorders>
            <w:tcMar>
              <w:left w:w="90" w:type="dxa"/>
              <w:right w:w="90" w:type="dxa"/>
            </w:tcMar>
            <w:vAlign w:val="top"/>
          </w:tcPr>
          <w:p w:rsidR="2E087715" w:rsidP="525B0D5C" w:rsidRDefault="2E087715" w14:paraId="044940EA" w14:textId="1208DAD3">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No</w:t>
            </w:r>
          </w:p>
        </w:tc>
        <w:tc>
          <w:tcPr>
            <w:tcW w:w="1440" w:type="dxa"/>
            <w:tcBorders>
              <w:bottom w:val="single" w:sz="6"/>
            </w:tcBorders>
            <w:tcMar>
              <w:left w:w="90" w:type="dxa"/>
              <w:right w:w="90" w:type="dxa"/>
            </w:tcMar>
            <w:vAlign w:val="top"/>
          </w:tcPr>
          <w:p w:rsidR="2E087715" w:rsidP="525B0D5C" w:rsidRDefault="2E087715" w14:paraId="42F4385C" w14:textId="075EF492">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Available at Scholastic Shop</w:t>
            </w:r>
          </w:p>
        </w:tc>
        <w:tc>
          <w:tcPr>
            <w:tcW w:w="1440" w:type="dxa"/>
            <w:tcBorders>
              <w:bottom w:val="single" w:sz="6"/>
              <w:right w:val="single" w:sz="6"/>
            </w:tcBorders>
            <w:tcMar>
              <w:left w:w="90" w:type="dxa"/>
              <w:right w:w="90" w:type="dxa"/>
            </w:tcMar>
            <w:vAlign w:val="top"/>
          </w:tcPr>
          <w:p w:rsidR="2E087715" w:rsidP="525B0D5C" w:rsidRDefault="2E087715" w14:paraId="4F3965C8" w14:textId="2BAEA55D">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w:t>
            </w:r>
          </w:p>
        </w:tc>
      </w:tr>
      <w:tr w:rsidR="525B0D5C" w:rsidTr="525B0D5C" w14:paraId="20CA1387">
        <w:trPr>
          <w:trHeight w:val="300"/>
        </w:trPr>
        <w:tc>
          <w:tcPr>
            <w:tcW w:w="1440" w:type="dxa"/>
            <w:tcBorders>
              <w:left w:val="single" w:sz="6"/>
              <w:bottom w:val="single" w:sz="6"/>
            </w:tcBorders>
            <w:tcMar>
              <w:left w:w="90" w:type="dxa"/>
              <w:right w:w="90" w:type="dxa"/>
            </w:tcMar>
            <w:vAlign w:val="top"/>
          </w:tcPr>
          <w:p w:rsidR="2E087715" w:rsidP="525B0D5C" w:rsidRDefault="2E087715" w14:paraId="0B7AA919" w14:textId="5121E05F">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Precision teaching</w:t>
            </w:r>
          </w:p>
        </w:tc>
        <w:tc>
          <w:tcPr>
            <w:tcW w:w="1440" w:type="dxa"/>
            <w:tcBorders>
              <w:bottom w:val="single" w:sz="6"/>
            </w:tcBorders>
            <w:tcMar>
              <w:left w:w="90" w:type="dxa"/>
              <w:right w:w="90" w:type="dxa"/>
            </w:tcMar>
            <w:vAlign w:val="top"/>
          </w:tcPr>
          <w:p w:rsidR="2E087715" w:rsidP="525B0D5C" w:rsidRDefault="2E087715" w14:paraId="3B92093B" w14:textId="37059441">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Primary and secondary</w:t>
            </w:r>
          </w:p>
        </w:tc>
        <w:tc>
          <w:tcPr>
            <w:tcW w:w="1440" w:type="dxa"/>
            <w:tcBorders>
              <w:bottom w:val="single" w:sz="6"/>
            </w:tcBorders>
            <w:tcMar>
              <w:left w:w="90" w:type="dxa"/>
              <w:right w:w="90" w:type="dxa"/>
            </w:tcMar>
            <w:vAlign w:val="top"/>
          </w:tcPr>
          <w:p w:rsidR="2E087715" w:rsidP="525B0D5C" w:rsidRDefault="2E087715" w14:paraId="57851FED" w14:textId="5C2B93AC">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E087715" w:rsidP="525B0D5C" w:rsidRDefault="2E087715" w14:paraId="762F2F91" w14:textId="2D3F62BF">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Reading – measures word recall</w:t>
            </w:r>
          </w:p>
        </w:tc>
        <w:tc>
          <w:tcPr>
            <w:tcW w:w="1440" w:type="dxa"/>
            <w:tcBorders>
              <w:bottom w:val="single" w:sz="6"/>
            </w:tcBorders>
            <w:tcMar>
              <w:left w:w="90" w:type="dxa"/>
              <w:right w:w="90" w:type="dxa"/>
            </w:tcMar>
            <w:vAlign w:val="top"/>
          </w:tcPr>
          <w:p w:rsidR="2E087715" w:rsidP="525B0D5C" w:rsidRDefault="2E087715" w14:paraId="77C0A809" w14:textId="20FCC07C">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Consists of reading target words automatically, on a daily basis.</w:t>
            </w:r>
          </w:p>
        </w:tc>
        <w:tc>
          <w:tcPr>
            <w:tcW w:w="1440" w:type="dxa"/>
            <w:tcBorders>
              <w:bottom w:val="single" w:sz="6"/>
            </w:tcBorders>
            <w:tcMar>
              <w:left w:w="90" w:type="dxa"/>
              <w:right w:w="90" w:type="dxa"/>
            </w:tcMar>
            <w:vAlign w:val="top"/>
          </w:tcPr>
          <w:p w:rsidR="2E087715" w:rsidP="525B0D5C" w:rsidRDefault="2E087715" w14:paraId="70B6D922" w14:textId="2D92D874">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No – </w:t>
            </w:r>
            <w:r w:rsidRPr="525B0D5C" w:rsidR="2E087715">
              <w:rPr>
                <w:rFonts w:ascii="Arial" w:hAnsi="Arial" w:eastAsia="Arial" w:cs="Arial"/>
                <w:b w:val="0"/>
                <w:bCs w:val="0"/>
                <w:i w:val="0"/>
                <w:iCs w:val="0"/>
                <w:sz w:val="18"/>
                <w:szCs w:val="18"/>
                <w:lang w:val="en-US"/>
              </w:rPr>
              <w:t>proficiency</w:t>
            </w:r>
            <w:r w:rsidRPr="525B0D5C" w:rsidR="2E087715">
              <w:rPr>
                <w:rFonts w:ascii="Arial" w:hAnsi="Arial" w:eastAsia="Arial" w:cs="Arial"/>
                <w:b w:val="0"/>
                <w:bCs w:val="0"/>
                <w:i w:val="0"/>
                <w:iCs w:val="0"/>
                <w:sz w:val="18"/>
                <w:szCs w:val="18"/>
                <w:lang w:val="en-US"/>
              </w:rPr>
              <w:t xml:space="preserve"> level is 95% accuracy</w:t>
            </w:r>
          </w:p>
        </w:tc>
        <w:tc>
          <w:tcPr>
            <w:tcW w:w="1440" w:type="dxa"/>
            <w:tcBorders>
              <w:bottom w:val="single" w:sz="6"/>
            </w:tcBorders>
            <w:tcMar>
              <w:left w:w="90" w:type="dxa"/>
              <w:right w:w="90" w:type="dxa"/>
            </w:tcMar>
            <w:vAlign w:val="top"/>
          </w:tcPr>
          <w:p w:rsidR="2E087715" w:rsidP="525B0D5C" w:rsidRDefault="2E087715" w14:paraId="407DCF55" w14:textId="0624C25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No</w:t>
            </w:r>
          </w:p>
        </w:tc>
        <w:tc>
          <w:tcPr>
            <w:tcW w:w="1440" w:type="dxa"/>
            <w:tcBorders>
              <w:bottom w:val="single" w:sz="6"/>
            </w:tcBorders>
            <w:tcMar>
              <w:left w:w="90" w:type="dxa"/>
              <w:right w:w="90" w:type="dxa"/>
            </w:tcMar>
            <w:vAlign w:val="top"/>
          </w:tcPr>
          <w:p w:rsidR="2E087715" w:rsidP="525B0D5C" w:rsidRDefault="2E087715" w14:paraId="2FF27456" w14:textId="4EF10B8C">
            <w:pPr>
              <w:pStyle w:val="Normal"/>
              <w:rPr>
                <w:rFonts w:ascii="Arial" w:hAnsi="Arial" w:eastAsia="Arial" w:cs="Arial"/>
                <w:b w:val="0"/>
                <w:bCs w:val="0"/>
                <w:i w:val="0"/>
                <w:iCs w:val="0"/>
                <w:sz w:val="18"/>
                <w:szCs w:val="18"/>
                <w:lang w:val="en-US"/>
              </w:rPr>
            </w:pPr>
            <w:hyperlink r:id="Rbe8cbac7cee34d3b">
              <w:r w:rsidRPr="525B0D5C" w:rsidR="2E087715">
                <w:rPr>
                  <w:rStyle w:val="Hyperlink"/>
                  <w:rFonts w:ascii="Arial" w:hAnsi="Arial" w:eastAsia="Arial" w:cs="Arial"/>
                  <w:b w:val="0"/>
                  <w:bCs w:val="0"/>
                  <w:i w:val="0"/>
                  <w:iCs w:val="0"/>
                  <w:sz w:val="18"/>
                  <w:szCs w:val="18"/>
                  <w:lang w:val="en-US"/>
                </w:rPr>
                <w:t>Kent Educational Psychology Service</w:t>
              </w:r>
            </w:hyperlink>
            <w:r w:rsidRPr="525B0D5C" w:rsidR="2E087715">
              <w:rPr>
                <w:rFonts w:ascii="Arial" w:hAnsi="Arial" w:eastAsia="Arial" w:cs="Arial"/>
                <w:b w:val="0"/>
                <w:bCs w:val="0"/>
                <w:i w:val="0"/>
                <w:iCs w:val="0"/>
                <w:sz w:val="18"/>
                <w:szCs w:val="18"/>
                <w:lang w:val="en-US"/>
              </w:rPr>
              <w:t xml:space="preserve"> </w:t>
            </w:r>
          </w:p>
        </w:tc>
        <w:tc>
          <w:tcPr>
            <w:tcW w:w="1440" w:type="dxa"/>
            <w:tcBorders>
              <w:bottom w:val="single" w:sz="6"/>
              <w:right w:val="single" w:sz="6"/>
            </w:tcBorders>
            <w:tcMar>
              <w:left w:w="90" w:type="dxa"/>
              <w:right w:w="90" w:type="dxa"/>
            </w:tcMar>
            <w:vAlign w:val="top"/>
          </w:tcPr>
          <w:p w:rsidR="2E087715" w:rsidP="525B0D5C" w:rsidRDefault="2E087715" w14:paraId="125638BC" w14:textId="26037D5B">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w:t>
            </w:r>
          </w:p>
        </w:tc>
      </w:tr>
      <w:tr w:rsidR="525B0D5C" w:rsidTr="525B0D5C" w14:paraId="51F1D765">
        <w:trPr>
          <w:trHeight w:val="300"/>
        </w:trPr>
        <w:tc>
          <w:tcPr>
            <w:tcW w:w="1440" w:type="dxa"/>
            <w:tcBorders>
              <w:left w:val="single" w:sz="6"/>
              <w:bottom w:val="single" w:sz="6"/>
            </w:tcBorders>
            <w:tcMar>
              <w:left w:w="90" w:type="dxa"/>
              <w:right w:w="90" w:type="dxa"/>
            </w:tcMar>
            <w:vAlign w:val="top"/>
          </w:tcPr>
          <w:p w:rsidR="2E087715" w:rsidP="525B0D5C" w:rsidRDefault="2E087715" w14:paraId="76A57313" w14:textId="33BD31B4">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Raven </w:t>
            </w:r>
            <w:r w:rsidRPr="525B0D5C" w:rsidR="2E087715">
              <w:rPr>
                <w:rFonts w:ascii="Arial" w:hAnsi="Arial" w:eastAsia="Arial" w:cs="Arial"/>
                <w:b w:val="0"/>
                <w:bCs w:val="0"/>
                <w:i w:val="0"/>
                <w:iCs w:val="0"/>
                <w:sz w:val="18"/>
                <w:szCs w:val="18"/>
                <w:lang w:val="en-US"/>
              </w:rPr>
              <w:t>Coloured</w:t>
            </w:r>
            <w:r w:rsidRPr="525B0D5C" w:rsidR="2E087715">
              <w:rPr>
                <w:rFonts w:ascii="Arial" w:hAnsi="Arial" w:eastAsia="Arial" w:cs="Arial"/>
                <w:b w:val="0"/>
                <w:bCs w:val="0"/>
                <w:i w:val="0"/>
                <w:iCs w:val="0"/>
                <w:sz w:val="18"/>
                <w:szCs w:val="18"/>
                <w:lang w:val="en-US"/>
              </w:rPr>
              <w:t xml:space="preserve"> Progressive Matrices</w:t>
            </w:r>
          </w:p>
        </w:tc>
        <w:tc>
          <w:tcPr>
            <w:tcW w:w="1440" w:type="dxa"/>
            <w:tcBorders>
              <w:bottom w:val="single" w:sz="6"/>
            </w:tcBorders>
            <w:tcMar>
              <w:left w:w="90" w:type="dxa"/>
              <w:right w:w="90" w:type="dxa"/>
            </w:tcMar>
            <w:vAlign w:val="top"/>
          </w:tcPr>
          <w:p w:rsidR="2E087715" w:rsidP="525B0D5C" w:rsidRDefault="2E087715" w14:paraId="7967EE75" w14:textId="54E26643">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Primary and secondary</w:t>
            </w:r>
          </w:p>
        </w:tc>
        <w:tc>
          <w:tcPr>
            <w:tcW w:w="1440" w:type="dxa"/>
            <w:tcBorders>
              <w:bottom w:val="single" w:sz="6"/>
            </w:tcBorders>
            <w:tcMar>
              <w:left w:w="90" w:type="dxa"/>
              <w:right w:w="90" w:type="dxa"/>
            </w:tcMar>
            <w:vAlign w:val="top"/>
          </w:tcPr>
          <w:p w:rsidR="2E087715" w:rsidP="525B0D5C" w:rsidRDefault="2E087715" w14:paraId="321E0803" w14:textId="2BC35F38">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E087715" w:rsidP="525B0D5C" w:rsidRDefault="2E087715" w14:paraId="64314A0D" w14:textId="61AE6D6A">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Nonverbal</w:t>
            </w:r>
            <w:r w:rsidRPr="525B0D5C" w:rsidR="2E087715">
              <w:rPr>
                <w:rFonts w:ascii="Arial" w:hAnsi="Arial" w:eastAsia="Arial" w:cs="Arial"/>
                <w:b w:val="0"/>
                <w:bCs w:val="0"/>
                <w:i w:val="0"/>
                <w:iCs w:val="0"/>
                <w:sz w:val="18"/>
                <w:szCs w:val="18"/>
                <w:lang w:val="en-US"/>
              </w:rPr>
              <w:t xml:space="preserve"> reasoning</w:t>
            </w:r>
          </w:p>
        </w:tc>
        <w:tc>
          <w:tcPr>
            <w:tcW w:w="1440" w:type="dxa"/>
            <w:tcBorders>
              <w:bottom w:val="single" w:sz="6"/>
            </w:tcBorders>
            <w:tcMar>
              <w:left w:w="90" w:type="dxa"/>
              <w:right w:w="90" w:type="dxa"/>
            </w:tcMar>
            <w:vAlign w:val="top"/>
          </w:tcPr>
          <w:p w:rsidR="2E087715" w:rsidP="525B0D5C" w:rsidRDefault="2E087715" w14:paraId="6D189964" w14:textId="17F2F1AE">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Puzzles/patterns of increasing complexity – children have to identify the missing piece from 4 choices.</w:t>
            </w:r>
            <w:r w:rsidRPr="525B0D5C" w:rsidR="2E087715">
              <w:rPr>
                <w:rFonts w:ascii="Arial" w:hAnsi="Arial" w:eastAsia="Arial" w:cs="Arial"/>
                <w:b w:val="0"/>
                <w:bCs w:val="0"/>
                <w:i w:val="0"/>
                <w:iCs w:val="0"/>
                <w:sz w:val="18"/>
                <w:szCs w:val="18"/>
                <w:lang w:val="en-US"/>
              </w:rPr>
              <w:t xml:space="preserve"> Gives non-verbal reasoning general ability measure</w:t>
            </w:r>
          </w:p>
        </w:tc>
        <w:tc>
          <w:tcPr>
            <w:tcW w:w="1440" w:type="dxa"/>
            <w:tcBorders>
              <w:bottom w:val="single" w:sz="6"/>
            </w:tcBorders>
            <w:tcMar>
              <w:left w:w="90" w:type="dxa"/>
              <w:right w:w="90" w:type="dxa"/>
            </w:tcMar>
            <w:vAlign w:val="top"/>
          </w:tcPr>
          <w:p w:rsidR="2E087715" w:rsidP="525B0D5C" w:rsidRDefault="2E087715" w14:paraId="2DD54E23" w14:textId="611D5E8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 and age equivalent</w:t>
            </w:r>
          </w:p>
        </w:tc>
        <w:tc>
          <w:tcPr>
            <w:tcW w:w="1440" w:type="dxa"/>
            <w:tcBorders>
              <w:bottom w:val="single" w:sz="6"/>
            </w:tcBorders>
            <w:tcMar>
              <w:left w:w="90" w:type="dxa"/>
              <w:right w:w="90" w:type="dxa"/>
            </w:tcMar>
            <w:vAlign w:val="top"/>
          </w:tcPr>
          <w:p w:rsidR="2E087715" w:rsidP="525B0D5C" w:rsidRDefault="2E087715" w14:paraId="1555A003" w14:textId="49CBAF1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No</w:t>
            </w:r>
          </w:p>
        </w:tc>
        <w:tc>
          <w:tcPr>
            <w:tcW w:w="1440" w:type="dxa"/>
            <w:tcBorders>
              <w:bottom w:val="single" w:sz="6"/>
            </w:tcBorders>
            <w:tcMar>
              <w:left w:w="90" w:type="dxa"/>
              <w:right w:w="90" w:type="dxa"/>
            </w:tcMar>
            <w:vAlign w:val="top"/>
          </w:tcPr>
          <w:p w:rsidR="2E087715" w:rsidP="525B0D5C" w:rsidRDefault="2E087715" w14:paraId="572D9E4A" w14:textId="74BD4670">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Pearson Assessments by John C Raven et al </w:t>
            </w:r>
          </w:p>
        </w:tc>
        <w:tc>
          <w:tcPr>
            <w:tcW w:w="1440" w:type="dxa"/>
            <w:tcBorders>
              <w:bottom w:val="single" w:sz="6"/>
              <w:right w:val="single" w:sz="6"/>
            </w:tcBorders>
            <w:tcMar>
              <w:left w:w="90" w:type="dxa"/>
              <w:right w:w="90" w:type="dxa"/>
            </w:tcMar>
            <w:vAlign w:val="top"/>
          </w:tcPr>
          <w:p w:rsidR="2E087715" w:rsidP="525B0D5C" w:rsidRDefault="2E087715" w14:paraId="43146508" w14:textId="7E6D3E55">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w:t>
            </w:r>
          </w:p>
        </w:tc>
      </w:tr>
      <w:tr w:rsidR="525B0D5C" w:rsidTr="525B0D5C" w14:paraId="73893D23">
        <w:trPr>
          <w:trHeight w:val="300"/>
        </w:trPr>
        <w:tc>
          <w:tcPr>
            <w:tcW w:w="1440" w:type="dxa"/>
            <w:tcBorders>
              <w:left w:val="single" w:sz="6"/>
              <w:bottom w:val="single" w:sz="6"/>
            </w:tcBorders>
            <w:tcMar>
              <w:left w:w="90" w:type="dxa"/>
              <w:right w:w="90" w:type="dxa"/>
            </w:tcMar>
            <w:vAlign w:val="top"/>
          </w:tcPr>
          <w:p w:rsidR="2E087715" w:rsidP="525B0D5C" w:rsidRDefault="2E087715" w14:paraId="500A0716" w14:textId="634DA646">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Sandwell Early Numeracy Test (SENT)</w:t>
            </w:r>
          </w:p>
        </w:tc>
        <w:tc>
          <w:tcPr>
            <w:tcW w:w="1440" w:type="dxa"/>
            <w:tcBorders>
              <w:bottom w:val="single" w:sz="6"/>
            </w:tcBorders>
            <w:tcMar>
              <w:left w:w="90" w:type="dxa"/>
              <w:right w:w="90" w:type="dxa"/>
            </w:tcMar>
            <w:vAlign w:val="top"/>
          </w:tcPr>
          <w:p w:rsidR="2E087715" w:rsidP="525B0D5C" w:rsidRDefault="2E087715" w14:paraId="03C13A5F" w14:textId="77752954">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Primary</w:t>
            </w:r>
          </w:p>
        </w:tc>
        <w:tc>
          <w:tcPr>
            <w:tcW w:w="1440" w:type="dxa"/>
            <w:tcBorders>
              <w:bottom w:val="single" w:sz="6"/>
            </w:tcBorders>
            <w:tcMar>
              <w:left w:w="90" w:type="dxa"/>
              <w:right w:w="90" w:type="dxa"/>
            </w:tcMar>
            <w:vAlign w:val="top"/>
          </w:tcPr>
          <w:p w:rsidR="2E087715" w:rsidP="525B0D5C" w:rsidRDefault="2E087715" w14:paraId="2E51EEB8" w14:textId="1148712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E087715" w:rsidP="525B0D5C" w:rsidRDefault="2E087715" w14:paraId="2E3CD62B" w14:textId="2391595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Cognition and Learning - numeracy</w:t>
            </w:r>
          </w:p>
        </w:tc>
        <w:tc>
          <w:tcPr>
            <w:tcW w:w="1440" w:type="dxa"/>
            <w:tcBorders>
              <w:bottom w:val="single" w:sz="6"/>
            </w:tcBorders>
            <w:tcMar>
              <w:left w:w="90" w:type="dxa"/>
              <w:right w:w="90" w:type="dxa"/>
            </w:tcMar>
            <w:vAlign w:val="top"/>
          </w:tcPr>
          <w:p w:rsidR="2E087715" w:rsidP="525B0D5C" w:rsidRDefault="2E087715" w14:paraId="778DB8CB" w14:textId="20B76092">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Assesses a pupil’s ability with numbers, through exploring five strands of basic numeracy skills: identification, oral counting, value, object counting and language</w:t>
            </w:r>
          </w:p>
        </w:tc>
        <w:tc>
          <w:tcPr>
            <w:tcW w:w="1440" w:type="dxa"/>
            <w:tcBorders>
              <w:bottom w:val="single" w:sz="6"/>
            </w:tcBorders>
            <w:tcMar>
              <w:left w:w="90" w:type="dxa"/>
              <w:right w:w="90" w:type="dxa"/>
            </w:tcMar>
            <w:vAlign w:val="top"/>
          </w:tcPr>
          <w:p w:rsidR="2E087715" w:rsidP="525B0D5C" w:rsidRDefault="2E087715" w14:paraId="5F7DA8B8" w14:textId="27D71A4E">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 – number age and standardised score</w:t>
            </w:r>
          </w:p>
        </w:tc>
        <w:tc>
          <w:tcPr>
            <w:tcW w:w="1440" w:type="dxa"/>
            <w:tcBorders>
              <w:bottom w:val="single" w:sz="6"/>
            </w:tcBorders>
            <w:tcMar>
              <w:left w:w="90" w:type="dxa"/>
              <w:right w:w="90" w:type="dxa"/>
            </w:tcMar>
            <w:vAlign w:val="top"/>
          </w:tcPr>
          <w:p w:rsidR="2E087715" w:rsidP="525B0D5C" w:rsidRDefault="2E087715" w14:paraId="23A4B978" w14:textId="775BB854">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Some skills </w:t>
            </w:r>
            <w:r w:rsidRPr="525B0D5C" w:rsidR="2E087715">
              <w:rPr>
                <w:rFonts w:ascii="Arial" w:hAnsi="Arial" w:eastAsia="Arial" w:cs="Arial"/>
                <w:b w:val="0"/>
                <w:bCs w:val="0"/>
                <w:i w:val="0"/>
                <w:iCs w:val="0"/>
                <w:sz w:val="18"/>
                <w:szCs w:val="18"/>
                <w:lang w:val="en-US"/>
              </w:rPr>
              <w:t>required</w:t>
            </w:r>
            <w:r w:rsidRPr="525B0D5C" w:rsidR="2E087715">
              <w:rPr>
                <w:rFonts w:ascii="Arial" w:hAnsi="Arial" w:eastAsia="Arial" w:cs="Arial"/>
                <w:b w:val="0"/>
                <w:bCs w:val="0"/>
                <w:i w:val="0"/>
                <w:iCs w:val="0"/>
                <w:sz w:val="18"/>
                <w:szCs w:val="18"/>
                <w:lang w:val="en-US"/>
              </w:rPr>
              <w:t xml:space="preserve">: would need a demonstration </w:t>
            </w:r>
          </w:p>
        </w:tc>
        <w:tc>
          <w:tcPr>
            <w:tcW w:w="1440" w:type="dxa"/>
            <w:tcBorders>
              <w:bottom w:val="single" w:sz="6"/>
            </w:tcBorders>
            <w:tcMar>
              <w:left w:w="90" w:type="dxa"/>
              <w:right w:w="90" w:type="dxa"/>
            </w:tcMar>
            <w:vAlign w:val="top"/>
          </w:tcPr>
          <w:p w:rsidR="2E087715" w:rsidP="525B0D5C" w:rsidRDefault="2E087715" w14:paraId="18B82EE9" w14:textId="319E8A65">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GL Assessment</w:t>
            </w:r>
          </w:p>
        </w:tc>
        <w:tc>
          <w:tcPr>
            <w:tcW w:w="1440" w:type="dxa"/>
            <w:tcBorders>
              <w:bottom w:val="single" w:sz="6"/>
              <w:right w:val="single" w:sz="6"/>
            </w:tcBorders>
            <w:tcMar>
              <w:left w:w="90" w:type="dxa"/>
              <w:right w:w="90" w:type="dxa"/>
            </w:tcMar>
            <w:vAlign w:val="top"/>
          </w:tcPr>
          <w:p w:rsidR="2E087715" w:rsidP="525B0D5C" w:rsidRDefault="2E087715" w14:paraId="6A3A8817" w14:textId="6A6129C0">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w:t>
            </w:r>
          </w:p>
        </w:tc>
      </w:tr>
      <w:tr w:rsidR="525B0D5C" w:rsidTr="525B0D5C" w14:paraId="7EA49A39">
        <w:trPr>
          <w:trHeight w:val="300"/>
        </w:trPr>
        <w:tc>
          <w:tcPr>
            <w:tcW w:w="1440" w:type="dxa"/>
            <w:tcBorders>
              <w:left w:val="single" w:sz="6"/>
              <w:bottom w:val="single" w:sz="6"/>
            </w:tcBorders>
            <w:tcMar>
              <w:left w:w="90" w:type="dxa"/>
              <w:right w:w="90" w:type="dxa"/>
            </w:tcMar>
            <w:vAlign w:val="top"/>
          </w:tcPr>
          <w:p w:rsidR="2E087715" w:rsidP="525B0D5C" w:rsidRDefault="2E087715" w14:paraId="343E9C07" w14:textId="379D3DB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Single Word Spelling Test (SWST)</w:t>
            </w:r>
          </w:p>
        </w:tc>
        <w:tc>
          <w:tcPr>
            <w:tcW w:w="1440" w:type="dxa"/>
            <w:tcBorders>
              <w:bottom w:val="single" w:sz="6"/>
            </w:tcBorders>
            <w:tcMar>
              <w:left w:w="90" w:type="dxa"/>
              <w:right w:w="90" w:type="dxa"/>
            </w:tcMar>
            <w:vAlign w:val="top"/>
          </w:tcPr>
          <w:p w:rsidR="2E087715" w:rsidP="525B0D5C" w:rsidRDefault="2E087715" w14:paraId="75AF825B" w14:textId="32563B91">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Primary to year 8 – age 6-14 years</w:t>
            </w:r>
          </w:p>
        </w:tc>
        <w:tc>
          <w:tcPr>
            <w:tcW w:w="1440" w:type="dxa"/>
            <w:tcBorders>
              <w:bottom w:val="single" w:sz="6"/>
            </w:tcBorders>
            <w:tcMar>
              <w:left w:w="90" w:type="dxa"/>
              <w:right w:w="90" w:type="dxa"/>
            </w:tcMar>
            <w:vAlign w:val="top"/>
          </w:tcPr>
          <w:p w:rsidR="2E087715" w:rsidP="525B0D5C" w:rsidRDefault="2E087715" w14:paraId="4B9E64F7" w14:textId="4ABE9E65">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E087715" w:rsidP="525B0D5C" w:rsidRDefault="2E087715" w14:paraId="2C6BCD29" w14:textId="28E93EFB">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Cognition and Learning - spelling</w:t>
            </w:r>
          </w:p>
        </w:tc>
        <w:tc>
          <w:tcPr>
            <w:tcW w:w="1440" w:type="dxa"/>
            <w:tcBorders>
              <w:bottom w:val="single" w:sz="6"/>
            </w:tcBorders>
            <w:tcMar>
              <w:left w:w="90" w:type="dxa"/>
              <w:right w:w="90" w:type="dxa"/>
            </w:tcMar>
            <w:vAlign w:val="top"/>
          </w:tcPr>
          <w:p w:rsidR="2E087715" w:rsidP="525B0D5C" w:rsidRDefault="2E087715" w14:paraId="6E687E51" w14:textId="595B76AC">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A group test designed to assess spelling attainment. Digital or paper format. Consists of graded spelling lists.</w:t>
            </w:r>
          </w:p>
        </w:tc>
        <w:tc>
          <w:tcPr>
            <w:tcW w:w="1440" w:type="dxa"/>
            <w:tcBorders>
              <w:bottom w:val="single" w:sz="6"/>
            </w:tcBorders>
            <w:tcMar>
              <w:left w:w="90" w:type="dxa"/>
              <w:right w:w="90" w:type="dxa"/>
            </w:tcMar>
            <w:vAlign w:val="top"/>
          </w:tcPr>
          <w:p w:rsidR="2E087715" w:rsidP="525B0D5C" w:rsidRDefault="2E087715" w14:paraId="6D42F0F2" w14:textId="613CD6E7">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 – standardised scores, age equivalents and percentiles</w:t>
            </w:r>
          </w:p>
        </w:tc>
        <w:tc>
          <w:tcPr>
            <w:tcW w:w="1440" w:type="dxa"/>
            <w:tcBorders>
              <w:bottom w:val="single" w:sz="6"/>
            </w:tcBorders>
            <w:tcMar>
              <w:left w:w="90" w:type="dxa"/>
              <w:right w:w="90" w:type="dxa"/>
            </w:tcMar>
            <w:vAlign w:val="top"/>
          </w:tcPr>
          <w:p w:rsidR="2E087715" w:rsidP="525B0D5C" w:rsidRDefault="2E087715" w14:paraId="55DC66ED" w14:textId="5138B9CB">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No. The administrator’s manual explains how to interpret results, gives case studies and advice on next steps.</w:t>
            </w:r>
          </w:p>
        </w:tc>
        <w:tc>
          <w:tcPr>
            <w:tcW w:w="1440" w:type="dxa"/>
            <w:tcBorders>
              <w:bottom w:val="single" w:sz="6"/>
            </w:tcBorders>
            <w:tcMar>
              <w:left w:w="90" w:type="dxa"/>
              <w:right w:w="90" w:type="dxa"/>
            </w:tcMar>
            <w:vAlign w:val="top"/>
          </w:tcPr>
          <w:p w:rsidR="2E087715" w:rsidP="525B0D5C" w:rsidRDefault="2E087715" w14:paraId="0EA6B29C" w14:textId="2E8FE954">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GL Assessment</w:t>
            </w:r>
          </w:p>
        </w:tc>
        <w:tc>
          <w:tcPr>
            <w:tcW w:w="1440" w:type="dxa"/>
            <w:tcBorders>
              <w:bottom w:val="single" w:sz="6"/>
              <w:right w:val="single" w:sz="6"/>
            </w:tcBorders>
            <w:tcMar>
              <w:left w:w="90" w:type="dxa"/>
              <w:right w:w="90" w:type="dxa"/>
            </w:tcMar>
            <w:vAlign w:val="top"/>
          </w:tcPr>
          <w:p w:rsidR="2E087715" w:rsidP="525B0D5C" w:rsidRDefault="2E087715" w14:paraId="7848C466" w14:textId="71AB5B86">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Yes</w:t>
            </w:r>
          </w:p>
        </w:tc>
      </w:tr>
      <w:tr w:rsidR="525B0D5C" w:rsidTr="525B0D5C" w14:paraId="1CCF88A2">
        <w:trPr>
          <w:trHeight w:val="300"/>
        </w:trPr>
        <w:tc>
          <w:tcPr>
            <w:tcW w:w="1440" w:type="dxa"/>
            <w:tcBorders>
              <w:left w:val="single" w:sz="6"/>
              <w:bottom w:val="single" w:sz="6"/>
            </w:tcBorders>
            <w:tcMar>
              <w:left w:w="90" w:type="dxa"/>
              <w:right w:w="90" w:type="dxa"/>
            </w:tcMar>
            <w:vAlign w:val="top"/>
          </w:tcPr>
          <w:p w:rsidR="2E087715" w:rsidP="525B0D5C" w:rsidRDefault="2E087715" w14:paraId="395A39F1" w14:textId="7958175C">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Verbal Reasoning and Non-Verbal Reasoning</w:t>
            </w:r>
          </w:p>
        </w:tc>
        <w:tc>
          <w:tcPr>
            <w:tcW w:w="1440" w:type="dxa"/>
            <w:tcBorders>
              <w:bottom w:val="single" w:sz="6"/>
            </w:tcBorders>
            <w:tcMar>
              <w:left w:w="90" w:type="dxa"/>
              <w:right w:w="90" w:type="dxa"/>
            </w:tcMar>
            <w:vAlign w:val="top"/>
          </w:tcPr>
          <w:p w:rsidR="2E087715" w:rsidP="525B0D5C" w:rsidRDefault="2E087715" w14:paraId="133C24EB" w14:textId="7548CC75">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Primary</w:t>
            </w:r>
          </w:p>
        </w:tc>
        <w:tc>
          <w:tcPr>
            <w:tcW w:w="1440" w:type="dxa"/>
            <w:tcBorders>
              <w:bottom w:val="single" w:sz="6"/>
            </w:tcBorders>
            <w:tcMar>
              <w:left w:w="90" w:type="dxa"/>
              <w:right w:w="90" w:type="dxa"/>
            </w:tcMar>
            <w:vAlign w:val="top"/>
          </w:tcPr>
          <w:p w:rsidR="2E087715" w:rsidP="525B0D5C" w:rsidRDefault="2E087715" w14:paraId="14EEE9BF" w14:textId="7BC66901">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E087715" w:rsidP="525B0D5C" w:rsidRDefault="2E087715" w14:paraId="301F8FB5" w14:textId="0EFB21F9">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Cognition and Learning</w:t>
            </w:r>
          </w:p>
        </w:tc>
        <w:tc>
          <w:tcPr>
            <w:tcW w:w="1440" w:type="dxa"/>
            <w:tcBorders>
              <w:bottom w:val="single" w:sz="6"/>
            </w:tcBorders>
            <w:tcMar>
              <w:left w:w="90" w:type="dxa"/>
              <w:right w:w="90" w:type="dxa"/>
            </w:tcMar>
            <w:vAlign w:val="top"/>
          </w:tcPr>
          <w:p w:rsidR="2E087715" w:rsidP="525B0D5C" w:rsidRDefault="2E087715" w14:paraId="1A73A0C4" w14:textId="0496074E">
            <w:pPr>
              <w:pStyle w:val="Normal"/>
              <w:rPr>
                <w:rFonts w:ascii="Arial" w:hAnsi="Arial" w:eastAsia="Arial" w:cs="Arial"/>
                <w:b w:val="0"/>
                <w:bCs w:val="0"/>
                <w:i w:val="0"/>
                <w:iCs w:val="0"/>
                <w:sz w:val="18"/>
                <w:szCs w:val="18"/>
                <w:lang w:val="en-US"/>
              </w:rPr>
            </w:pPr>
            <w:r w:rsidRPr="525B0D5C" w:rsidR="2E087715">
              <w:rPr>
                <w:rFonts w:ascii="Arial" w:hAnsi="Arial" w:eastAsia="Arial" w:cs="Arial"/>
                <w:b w:val="0"/>
                <w:bCs w:val="0"/>
                <w:i w:val="0"/>
                <w:iCs w:val="0"/>
                <w:sz w:val="18"/>
                <w:szCs w:val="18"/>
                <w:lang w:val="en-US"/>
              </w:rPr>
              <w:t xml:space="preserve">Verbal Reasoning reveals how a pupil takes on board </w:t>
            </w:r>
            <w:r w:rsidRPr="525B0D5C" w:rsidR="2E087715">
              <w:rPr>
                <w:rFonts w:ascii="Arial" w:hAnsi="Arial" w:eastAsia="Arial" w:cs="Arial"/>
                <w:b w:val="0"/>
                <w:bCs w:val="0"/>
                <w:i w:val="0"/>
                <w:iCs w:val="0"/>
                <w:sz w:val="18"/>
                <w:szCs w:val="18"/>
                <w:lang w:val="en-US"/>
              </w:rPr>
              <w:t>new information</w:t>
            </w:r>
            <w:r w:rsidRPr="525B0D5C" w:rsidR="2E087715">
              <w:rPr>
                <w:rFonts w:ascii="Arial" w:hAnsi="Arial" w:eastAsia="Arial" w:cs="Arial"/>
                <w:b w:val="0"/>
                <w:bCs w:val="0"/>
                <w:i w:val="0"/>
                <w:iCs w:val="0"/>
                <w:sz w:val="18"/>
                <w:szCs w:val="18"/>
                <w:lang w:val="en-US"/>
              </w:rPr>
              <w:t xml:space="preserve"> by measuring their ability to engage with language. Non-Verbal reasoning involves no reading and so provides insight into the abilities of pupils who think more easily in images than words. It also measured the potential of pupils with limited reading skills including those with dyslexia, poorly motivated pupils, and EAL pupils</w:t>
            </w:r>
          </w:p>
        </w:tc>
        <w:tc>
          <w:tcPr>
            <w:tcW w:w="1440" w:type="dxa"/>
            <w:tcBorders>
              <w:bottom w:val="single" w:sz="6"/>
            </w:tcBorders>
            <w:tcMar>
              <w:left w:w="90" w:type="dxa"/>
              <w:right w:w="90" w:type="dxa"/>
            </w:tcMar>
            <w:vAlign w:val="top"/>
          </w:tcPr>
          <w:p w:rsidR="291BE48A" w:rsidP="525B0D5C" w:rsidRDefault="291BE48A" w14:paraId="3BD53F7E" w14:textId="0A5C700F">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Yes</w:t>
            </w:r>
          </w:p>
        </w:tc>
        <w:tc>
          <w:tcPr>
            <w:tcW w:w="1440" w:type="dxa"/>
            <w:tcBorders>
              <w:bottom w:val="single" w:sz="6"/>
            </w:tcBorders>
            <w:tcMar>
              <w:left w:w="90" w:type="dxa"/>
              <w:right w:w="90" w:type="dxa"/>
            </w:tcMar>
            <w:vAlign w:val="top"/>
          </w:tcPr>
          <w:p w:rsidR="291BE48A" w:rsidP="525B0D5C" w:rsidRDefault="291BE48A" w14:paraId="38AE3454" w14:textId="727C5991">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No</w:t>
            </w:r>
          </w:p>
        </w:tc>
        <w:tc>
          <w:tcPr>
            <w:tcW w:w="1440" w:type="dxa"/>
            <w:tcBorders>
              <w:bottom w:val="single" w:sz="6"/>
            </w:tcBorders>
            <w:tcMar>
              <w:left w:w="90" w:type="dxa"/>
              <w:right w:w="90" w:type="dxa"/>
            </w:tcMar>
            <w:vAlign w:val="top"/>
          </w:tcPr>
          <w:p w:rsidR="291BE48A" w:rsidP="525B0D5C" w:rsidRDefault="291BE48A" w14:paraId="513B9FF1" w14:textId="307E3C25">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GL Assessment</w:t>
            </w:r>
          </w:p>
        </w:tc>
        <w:tc>
          <w:tcPr>
            <w:tcW w:w="1440" w:type="dxa"/>
            <w:tcBorders>
              <w:bottom w:val="single" w:sz="6"/>
              <w:right w:val="single" w:sz="6"/>
            </w:tcBorders>
            <w:tcMar>
              <w:left w:w="90" w:type="dxa"/>
              <w:right w:w="90" w:type="dxa"/>
            </w:tcMar>
            <w:vAlign w:val="top"/>
          </w:tcPr>
          <w:p w:rsidR="291BE48A" w:rsidP="525B0D5C" w:rsidRDefault="291BE48A" w14:paraId="60A66438" w14:textId="738C4613">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Yes</w:t>
            </w:r>
          </w:p>
        </w:tc>
      </w:tr>
      <w:tr w:rsidR="525B0D5C" w:rsidTr="525B0D5C" w14:paraId="7EBBC5A2">
        <w:trPr>
          <w:trHeight w:val="300"/>
        </w:trPr>
        <w:tc>
          <w:tcPr>
            <w:tcW w:w="1440" w:type="dxa"/>
            <w:tcBorders>
              <w:left w:val="single" w:sz="6"/>
              <w:bottom w:val="single" w:sz="6"/>
            </w:tcBorders>
            <w:tcMar>
              <w:left w:w="90" w:type="dxa"/>
              <w:right w:w="90" w:type="dxa"/>
            </w:tcMar>
            <w:vAlign w:val="top"/>
          </w:tcPr>
          <w:p w:rsidR="291BE48A" w:rsidP="525B0D5C" w:rsidRDefault="291BE48A" w14:paraId="35FE01B7" w14:textId="6CBE782C">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Wide Range Achievement Test 4(WRAT-4)</w:t>
            </w:r>
          </w:p>
        </w:tc>
        <w:tc>
          <w:tcPr>
            <w:tcW w:w="1440" w:type="dxa"/>
            <w:tcBorders>
              <w:bottom w:val="single" w:sz="6"/>
            </w:tcBorders>
            <w:tcMar>
              <w:left w:w="90" w:type="dxa"/>
              <w:right w:w="90" w:type="dxa"/>
            </w:tcMar>
            <w:vAlign w:val="top"/>
          </w:tcPr>
          <w:p w:rsidR="291BE48A" w:rsidP="525B0D5C" w:rsidRDefault="291BE48A" w14:paraId="249B642E" w14:textId="4A787E15">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5-94 years of age</w:t>
            </w:r>
          </w:p>
        </w:tc>
        <w:tc>
          <w:tcPr>
            <w:tcW w:w="1440" w:type="dxa"/>
            <w:tcBorders>
              <w:bottom w:val="single" w:sz="6"/>
            </w:tcBorders>
            <w:tcMar>
              <w:left w:w="90" w:type="dxa"/>
              <w:right w:w="90" w:type="dxa"/>
            </w:tcMar>
            <w:vAlign w:val="top"/>
          </w:tcPr>
          <w:p w:rsidR="291BE48A" w:rsidP="525B0D5C" w:rsidRDefault="291BE48A" w14:paraId="5AF11E04" w14:textId="19734826">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91BE48A" w:rsidP="525B0D5C" w:rsidRDefault="291BE48A" w14:paraId="6DCBD925" w14:textId="53939BE5">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Measures basic academic skills</w:t>
            </w:r>
          </w:p>
        </w:tc>
        <w:tc>
          <w:tcPr>
            <w:tcW w:w="1440" w:type="dxa"/>
            <w:tcBorders>
              <w:bottom w:val="single" w:sz="6"/>
            </w:tcBorders>
            <w:tcMar>
              <w:left w:w="90" w:type="dxa"/>
              <w:right w:w="90" w:type="dxa"/>
            </w:tcMar>
            <w:vAlign w:val="top"/>
          </w:tcPr>
          <w:p w:rsidR="291BE48A" w:rsidP="525B0D5C" w:rsidRDefault="291BE48A" w14:paraId="14D89A29" w14:textId="47326BB5">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 xml:space="preserve">Word reading, sentence comprehension, </w:t>
            </w:r>
            <w:r w:rsidRPr="525B0D5C" w:rsidR="291BE48A">
              <w:rPr>
                <w:rFonts w:ascii="Arial" w:hAnsi="Arial" w:eastAsia="Arial" w:cs="Arial"/>
                <w:b w:val="0"/>
                <w:bCs w:val="0"/>
                <w:i w:val="0"/>
                <w:iCs w:val="0"/>
                <w:sz w:val="18"/>
                <w:szCs w:val="18"/>
                <w:lang w:val="en-US"/>
              </w:rPr>
              <w:t>spelling</w:t>
            </w:r>
            <w:r w:rsidRPr="525B0D5C" w:rsidR="291BE48A">
              <w:rPr>
                <w:rFonts w:ascii="Arial" w:hAnsi="Arial" w:eastAsia="Arial" w:cs="Arial"/>
                <w:b w:val="0"/>
                <w:bCs w:val="0"/>
                <w:i w:val="0"/>
                <w:iCs w:val="0"/>
                <w:sz w:val="18"/>
                <w:szCs w:val="18"/>
                <w:lang w:val="en-US"/>
              </w:rPr>
              <w:t xml:space="preserve"> and </w:t>
            </w:r>
            <w:r w:rsidRPr="525B0D5C" w:rsidR="291BE48A">
              <w:rPr>
                <w:rFonts w:ascii="Arial" w:hAnsi="Arial" w:eastAsia="Arial" w:cs="Arial"/>
                <w:b w:val="0"/>
                <w:bCs w:val="0"/>
                <w:i w:val="0"/>
                <w:iCs w:val="0"/>
                <w:sz w:val="18"/>
                <w:szCs w:val="18"/>
                <w:lang w:val="en-US"/>
              </w:rPr>
              <w:t xml:space="preserve">math </w:t>
            </w:r>
            <w:r w:rsidRPr="525B0D5C" w:rsidR="291BE48A">
              <w:rPr>
                <w:rFonts w:ascii="Arial" w:hAnsi="Arial" w:eastAsia="Arial" w:cs="Arial"/>
                <w:b w:val="0"/>
                <w:bCs w:val="0"/>
                <w:i w:val="0"/>
                <w:iCs w:val="0"/>
                <w:sz w:val="18"/>
                <w:szCs w:val="18"/>
                <w:lang w:val="en-US"/>
              </w:rPr>
              <w:t>computation.</w:t>
            </w:r>
          </w:p>
        </w:tc>
        <w:tc>
          <w:tcPr>
            <w:tcW w:w="1440" w:type="dxa"/>
            <w:tcBorders>
              <w:bottom w:val="single" w:sz="6"/>
            </w:tcBorders>
            <w:tcMar>
              <w:left w:w="90" w:type="dxa"/>
              <w:right w:w="90" w:type="dxa"/>
            </w:tcMar>
            <w:vAlign w:val="top"/>
          </w:tcPr>
          <w:p w:rsidR="291BE48A" w:rsidP="525B0D5C" w:rsidRDefault="291BE48A" w14:paraId="105F1A06" w14:textId="3FC1F3F7">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Yes</w:t>
            </w:r>
          </w:p>
        </w:tc>
        <w:tc>
          <w:tcPr>
            <w:tcW w:w="1440" w:type="dxa"/>
            <w:tcBorders>
              <w:bottom w:val="single" w:sz="6"/>
            </w:tcBorders>
            <w:tcMar>
              <w:left w:w="90" w:type="dxa"/>
              <w:right w:w="90" w:type="dxa"/>
            </w:tcMar>
            <w:vAlign w:val="top"/>
          </w:tcPr>
          <w:p w:rsidR="291BE48A" w:rsidP="525B0D5C" w:rsidRDefault="291BE48A" w14:paraId="7EE3C8E6" w14:textId="55DFEFE6">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Yes</w:t>
            </w:r>
          </w:p>
        </w:tc>
        <w:tc>
          <w:tcPr>
            <w:tcW w:w="1440" w:type="dxa"/>
            <w:tcBorders>
              <w:bottom w:val="single" w:sz="6"/>
            </w:tcBorders>
            <w:tcMar>
              <w:left w:w="90" w:type="dxa"/>
              <w:right w:w="90" w:type="dxa"/>
            </w:tcMar>
            <w:vAlign w:val="top"/>
          </w:tcPr>
          <w:p w:rsidR="291BE48A" w:rsidP="525B0D5C" w:rsidRDefault="291BE48A" w14:paraId="7702FF5C" w14:textId="1F5958DE">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 xml:space="preserve">Pearson Clinical by GJ Roberston and GS </w:t>
            </w:r>
            <w:r w:rsidRPr="525B0D5C" w:rsidR="291BE48A">
              <w:rPr>
                <w:rFonts w:ascii="Arial" w:hAnsi="Arial" w:eastAsia="Arial" w:cs="Arial"/>
                <w:b w:val="0"/>
                <w:bCs w:val="0"/>
                <w:i w:val="0"/>
                <w:iCs w:val="0"/>
                <w:sz w:val="18"/>
                <w:szCs w:val="18"/>
                <w:lang w:val="en-US"/>
              </w:rPr>
              <w:t>Wilkinson</w:t>
            </w:r>
          </w:p>
        </w:tc>
        <w:tc>
          <w:tcPr>
            <w:tcW w:w="1440" w:type="dxa"/>
            <w:tcBorders>
              <w:bottom w:val="single" w:sz="6"/>
              <w:right w:val="single" w:sz="6"/>
            </w:tcBorders>
            <w:tcMar>
              <w:left w:w="90" w:type="dxa"/>
              <w:right w:w="90" w:type="dxa"/>
            </w:tcMar>
            <w:vAlign w:val="top"/>
          </w:tcPr>
          <w:p w:rsidR="291BE48A" w:rsidP="525B0D5C" w:rsidRDefault="291BE48A" w14:paraId="319F1615" w14:textId="635B949D">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No</w:t>
            </w:r>
          </w:p>
        </w:tc>
      </w:tr>
      <w:tr w:rsidR="525B0D5C" w:rsidTr="525B0D5C" w14:paraId="32D00C4D">
        <w:trPr>
          <w:trHeight w:val="300"/>
        </w:trPr>
        <w:tc>
          <w:tcPr>
            <w:tcW w:w="1440" w:type="dxa"/>
            <w:tcBorders>
              <w:left w:val="single" w:sz="6"/>
              <w:bottom w:val="single" w:sz="6"/>
            </w:tcBorders>
            <w:tcMar>
              <w:left w:w="90" w:type="dxa"/>
              <w:right w:w="90" w:type="dxa"/>
            </w:tcMar>
            <w:vAlign w:val="top"/>
          </w:tcPr>
          <w:p w:rsidR="291BE48A" w:rsidP="525B0D5C" w:rsidRDefault="291BE48A" w14:paraId="163F96CB" w14:textId="6971AA3F">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York Assessment of Reading for Comprehension (YARC)</w:t>
            </w:r>
          </w:p>
        </w:tc>
        <w:tc>
          <w:tcPr>
            <w:tcW w:w="1440" w:type="dxa"/>
            <w:tcBorders>
              <w:bottom w:val="single" w:sz="6"/>
            </w:tcBorders>
            <w:tcMar>
              <w:left w:w="90" w:type="dxa"/>
              <w:right w:w="90" w:type="dxa"/>
            </w:tcMar>
            <w:vAlign w:val="top"/>
          </w:tcPr>
          <w:p w:rsidR="291BE48A" w:rsidP="525B0D5C" w:rsidRDefault="291BE48A" w14:paraId="39F3893C" w14:textId="1A9ABEDD">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Primary and Secondary</w:t>
            </w:r>
          </w:p>
        </w:tc>
        <w:tc>
          <w:tcPr>
            <w:tcW w:w="1440" w:type="dxa"/>
            <w:tcBorders>
              <w:bottom w:val="single" w:sz="6"/>
            </w:tcBorders>
            <w:tcMar>
              <w:left w:w="90" w:type="dxa"/>
              <w:right w:w="90" w:type="dxa"/>
            </w:tcMar>
            <w:vAlign w:val="top"/>
          </w:tcPr>
          <w:p w:rsidR="291BE48A" w:rsidP="525B0D5C" w:rsidRDefault="291BE48A" w14:paraId="61A613CC" w14:textId="7777298D">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N/A</w:t>
            </w:r>
          </w:p>
        </w:tc>
        <w:tc>
          <w:tcPr>
            <w:tcW w:w="1440" w:type="dxa"/>
            <w:tcBorders>
              <w:bottom w:val="single" w:sz="6"/>
            </w:tcBorders>
            <w:tcMar>
              <w:left w:w="90" w:type="dxa"/>
              <w:right w:w="90" w:type="dxa"/>
            </w:tcMar>
            <w:vAlign w:val="top"/>
          </w:tcPr>
          <w:p w:rsidR="291BE48A" w:rsidP="525B0D5C" w:rsidRDefault="291BE48A" w14:paraId="63F3E6D6" w14:textId="70958E22">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Cognition and Learning - reading</w:t>
            </w:r>
          </w:p>
        </w:tc>
        <w:tc>
          <w:tcPr>
            <w:tcW w:w="1440" w:type="dxa"/>
            <w:tcBorders>
              <w:bottom w:val="single" w:sz="6"/>
            </w:tcBorders>
            <w:tcMar>
              <w:left w:w="90" w:type="dxa"/>
              <w:right w:w="90" w:type="dxa"/>
            </w:tcMar>
            <w:vAlign w:val="top"/>
          </w:tcPr>
          <w:p w:rsidR="291BE48A" w:rsidP="525B0D5C" w:rsidRDefault="291BE48A" w14:paraId="3C25D57E" w14:textId="3A63F40C">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 xml:space="preserve">Rigorous reading assessment used to </w:t>
            </w:r>
            <w:r w:rsidRPr="525B0D5C" w:rsidR="291BE48A">
              <w:rPr>
                <w:rFonts w:ascii="Arial" w:hAnsi="Arial" w:eastAsia="Arial" w:cs="Arial"/>
                <w:b w:val="0"/>
                <w:bCs w:val="0"/>
                <w:i w:val="0"/>
                <w:iCs w:val="0"/>
                <w:sz w:val="18"/>
                <w:szCs w:val="18"/>
                <w:lang w:val="en-US"/>
              </w:rPr>
              <w:t>identify</w:t>
            </w:r>
            <w:r w:rsidRPr="525B0D5C" w:rsidR="291BE48A">
              <w:rPr>
                <w:rFonts w:ascii="Arial" w:hAnsi="Arial" w:eastAsia="Arial" w:cs="Arial"/>
                <w:b w:val="0"/>
                <w:bCs w:val="0"/>
                <w:i w:val="0"/>
                <w:iCs w:val="0"/>
                <w:sz w:val="18"/>
                <w:szCs w:val="18"/>
                <w:lang w:val="en-US"/>
              </w:rPr>
              <w:t xml:space="preserve"> difficulties with word recognition, reading fluency or reading comprehension.</w:t>
            </w:r>
          </w:p>
        </w:tc>
        <w:tc>
          <w:tcPr>
            <w:tcW w:w="1440" w:type="dxa"/>
            <w:tcBorders>
              <w:bottom w:val="single" w:sz="6"/>
            </w:tcBorders>
            <w:tcMar>
              <w:left w:w="90" w:type="dxa"/>
              <w:right w:w="90" w:type="dxa"/>
            </w:tcMar>
            <w:vAlign w:val="top"/>
          </w:tcPr>
          <w:p w:rsidR="291BE48A" w:rsidP="525B0D5C" w:rsidRDefault="291BE48A" w14:paraId="41AAAE01" w14:textId="212D4DD4">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 xml:space="preserve">Yes – </w:t>
            </w:r>
            <w:r w:rsidRPr="525B0D5C" w:rsidR="291BE48A">
              <w:rPr>
                <w:rFonts w:ascii="Arial" w:hAnsi="Arial" w:eastAsia="Arial" w:cs="Arial"/>
                <w:b w:val="0"/>
                <w:bCs w:val="0"/>
                <w:i w:val="0"/>
                <w:iCs w:val="0"/>
                <w:sz w:val="18"/>
                <w:szCs w:val="18"/>
                <w:lang w:val="en-US"/>
              </w:rPr>
              <w:t>standardised</w:t>
            </w:r>
            <w:r w:rsidRPr="525B0D5C" w:rsidR="291BE48A">
              <w:rPr>
                <w:rFonts w:ascii="Arial" w:hAnsi="Arial" w:eastAsia="Arial" w:cs="Arial"/>
                <w:b w:val="0"/>
                <w:bCs w:val="0"/>
                <w:i w:val="0"/>
                <w:iCs w:val="0"/>
                <w:sz w:val="18"/>
                <w:szCs w:val="18"/>
                <w:lang w:val="en-US"/>
              </w:rPr>
              <w:t xml:space="preserve"> scores, age equivalents and percentiles</w:t>
            </w:r>
          </w:p>
        </w:tc>
        <w:tc>
          <w:tcPr>
            <w:tcW w:w="1440" w:type="dxa"/>
            <w:tcBorders>
              <w:bottom w:val="single" w:sz="6"/>
            </w:tcBorders>
            <w:tcMar>
              <w:left w:w="90" w:type="dxa"/>
              <w:right w:w="90" w:type="dxa"/>
            </w:tcMar>
            <w:vAlign w:val="top"/>
          </w:tcPr>
          <w:p w:rsidR="291BE48A" w:rsidP="525B0D5C" w:rsidRDefault="291BE48A" w14:paraId="0B356F06" w14:textId="0032A73B">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 xml:space="preserve">No. The administrator’s manual explains how to </w:t>
            </w:r>
            <w:r w:rsidRPr="525B0D5C" w:rsidR="291BE48A">
              <w:rPr>
                <w:rFonts w:ascii="Arial" w:hAnsi="Arial" w:eastAsia="Arial" w:cs="Arial"/>
                <w:b w:val="0"/>
                <w:bCs w:val="0"/>
                <w:i w:val="0"/>
                <w:iCs w:val="0"/>
                <w:sz w:val="18"/>
                <w:szCs w:val="18"/>
                <w:lang w:val="en-US"/>
              </w:rPr>
              <w:t>interpret</w:t>
            </w:r>
            <w:r w:rsidRPr="525B0D5C" w:rsidR="291BE48A">
              <w:rPr>
                <w:rFonts w:ascii="Arial" w:hAnsi="Arial" w:eastAsia="Arial" w:cs="Arial"/>
                <w:b w:val="0"/>
                <w:bCs w:val="0"/>
                <w:i w:val="0"/>
                <w:iCs w:val="0"/>
                <w:sz w:val="18"/>
                <w:szCs w:val="18"/>
                <w:lang w:val="en-US"/>
              </w:rPr>
              <w:t xml:space="preserve"> results, gives case studies and advice on next steps.</w:t>
            </w:r>
          </w:p>
        </w:tc>
        <w:tc>
          <w:tcPr>
            <w:tcW w:w="1440" w:type="dxa"/>
            <w:tcBorders>
              <w:bottom w:val="single" w:sz="6"/>
            </w:tcBorders>
            <w:tcMar>
              <w:left w:w="90" w:type="dxa"/>
              <w:right w:w="90" w:type="dxa"/>
            </w:tcMar>
            <w:vAlign w:val="top"/>
          </w:tcPr>
          <w:p w:rsidR="291BE48A" w:rsidP="525B0D5C" w:rsidRDefault="291BE48A" w14:paraId="5B13E550" w14:textId="2E1B84A5">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GL Assessment</w:t>
            </w:r>
          </w:p>
        </w:tc>
        <w:tc>
          <w:tcPr>
            <w:tcW w:w="1440" w:type="dxa"/>
            <w:tcBorders>
              <w:bottom w:val="single" w:sz="6"/>
              <w:right w:val="single" w:sz="6"/>
            </w:tcBorders>
            <w:tcMar>
              <w:left w:w="90" w:type="dxa"/>
              <w:right w:w="90" w:type="dxa"/>
            </w:tcMar>
            <w:vAlign w:val="top"/>
          </w:tcPr>
          <w:p w:rsidR="291BE48A" w:rsidP="525B0D5C" w:rsidRDefault="291BE48A" w14:paraId="6592015E" w14:textId="22E162F4">
            <w:pPr>
              <w:pStyle w:val="Normal"/>
              <w:rPr>
                <w:rFonts w:ascii="Arial" w:hAnsi="Arial" w:eastAsia="Arial" w:cs="Arial"/>
                <w:b w:val="0"/>
                <w:bCs w:val="0"/>
                <w:i w:val="0"/>
                <w:iCs w:val="0"/>
                <w:sz w:val="18"/>
                <w:szCs w:val="18"/>
                <w:lang w:val="en-US"/>
              </w:rPr>
            </w:pPr>
            <w:r w:rsidRPr="525B0D5C" w:rsidR="291BE48A">
              <w:rPr>
                <w:rFonts w:ascii="Arial" w:hAnsi="Arial" w:eastAsia="Arial" w:cs="Arial"/>
                <w:b w:val="0"/>
                <w:bCs w:val="0"/>
                <w:i w:val="0"/>
                <w:iCs w:val="0"/>
                <w:sz w:val="18"/>
                <w:szCs w:val="18"/>
                <w:lang w:val="en-US"/>
              </w:rPr>
              <w:t>No</w:t>
            </w:r>
          </w:p>
        </w:tc>
      </w:tr>
    </w:tbl>
    <w:p w:rsidR="525B0D5C" w:rsidRDefault="525B0D5C" w14:paraId="6203AD63" w14:textId="30854C84"/>
    <w:p w:rsidR="00705761" w:rsidP="280A04A6" w:rsidRDefault="00705761" w14:paraId="36F34FF9" w14:textId="5E8DBC81">
      <w:pPr>
        <w:rPr>
          <w:rFonts w:ascii="Arial" w:hAnsi="Arial" w:eastAsia="Arial" w:cs="Arial"/>
          <w:b w:val="0"/>
          <w:bCs w:val="0"/>
          <w:i w:val="0"/>
          <w:iCs w:val="0"/>
          <w:caps w:val="0"/>
          <w:smallCaps w:val="0"/>
          <w:noProof w:val="0"/>
          <w:color w:val="000000" w:themeColor="text1" w:themeTint="FF" w:themeShade="FF"/>
          <w:sz w:val="20"/>
          <w:szCs w:val="20"/>
          <w:lang w:val="en-US"/>
        </w:rPr>
      </w:pPr>
    </w:p>
    <w:p w:rsidR="00705761" w:rsidP="280A04A6" w:rsidRDefault="00705761" w14:paraId="17273D37" w14:textId="12C7B372">
      <w:pPr>
        <w:rPr>
          <w:rFonts w:ascii="Aptos" w:hAnsi="Aptos" w:eastAsia="Aptos" w:cs="Aptos"/>
          <w:b w:val="0"/>
          <w:bCs w:val="0"/>
          <w:i w:val="0"/>
          <w:iCs w:val="0"/>
          <w:caps w:val="0"/>
          <w:smallCaps w:val="0"/>
          <w:noProof w:val="0"/>
          <w:color w:val="000000" w:themeColor="text1" w:themeTint="FF" w:themeShade="FF"/>
          <w:sz w:val="24"/>
          <w:szCs w:val="24"/>
          <w:lang w:val="en-US"/>
        </w:rPr>
      </w:pPr>
    </w:p>
    <w:p w:rsidR="00705761" w:rsidRDefault="00705761" w14:paraId="2C078E63" w14:textId="2CAE2B2B"/>
    <w:sectPr w:rsidR="0070576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D295EB"/>
    <w:rsid w:val="0036DE2E"/>
    <w:rsid w:val="00395833"/>
    <w:rsid w:val="00705761"/>
    <w:rsid w:val="01C05001"/>
    <w:rsid w:val="03CE5750"/>
    <w:rsid w:val="03F62F5D"/>
    <w:rsid w:val="04742D00"/>
    <w:rsid w:val="060BE2CA"/>
    <w:rsid w:val="085B4A82"/>
    <w:rsid w:val="0B540644"/>
    <w:rsid w:val="118ECFAB"/>
    <w:rsid w:val="129B9768"/>
    <w:rsid w:val="141D456F"/>
    <w:rsid w:val="1487AE4C"/>
    <w:rsid w:val="15D3310E"/>
    <w:rsid w:val="16456186"/>
    <w:rsid w:val="17F02D27"/>
    <w:rsid w:val="181EDA5F"/>
    <w:rsid w:val="1A954C90"/>
    <w:rsid w:val="1ADAF5E5"/>
    <w:rsid w:val="1D9D8541"/>
    <w:rsid w:val="1FB021D0"/>
    <w:rsid w:val="2045788C"/>
    <w:rsid w:val="21A68A89"/>
    <w:rsid w:val="2287FD6A"/>
    <w:rsid w:val="24DAECD5"/>
    <w:rsid w:val="276C5934"/>
    <w:rsid w:val="27722A57"/>
    <w:rsid w:val="280A04A6"/>
    <w:rsid w:val="291BE48A"/>
    <w:rsid w:val="293C975E"/>
    <w:rsid w:val="293D7FB4"/>
    <w:rsid w:val="29526037"/>
    <w:rsid w:val="2B364230"/>
    <w:rsid w:val="2B90BDB9"/>
    <w:rsid w:val="2E087715"/>
    <w:rsid w:val="34EEAFFD"/>
    <w:rsid w:val="35ED7CD6"/>
    <w:rsid w:val="3B2F9C63"/>
    <w:rsid w:val="3B349940"/>
    <w:rsid w:val="3CBF5524"/>
    <w:rsid w:val="3CEC8CF8"/>
    <w:rsid w:val="44D0FB5A"/>
    <w:rsid w:val="4707F1FC"/>
    <w:rsid w:val="4EC4C3EF"/>
    <w:rsid w:val="525B0D5C"/>
    <w:rsid w:val="528900E0"/>
    <w:rsid w:val="55119927"/>
    <w:rsid w:val="5E951A01"/>
    <w:rsid w:val="5ED80041"/>
    <w:rsid w:val="60D95277"/>
    <w:rsid w:val="6401616F"/>
    <w:rsid w:val="65720012"/>
    <w:rsid w:val="658E4116"/>
    <w:rsid w:val="65F6B144"/>
    <w:rsid w:val="665AE6E3"/>
    <w:rsid w:val="6862F98D"/>
    <w:rsid w:val="6995FDE1"/>
    <w:rsid w:val="6CBABF5F"/>
    <w:rsid w:val="6D5335B2"/>
    <w:rsid w:val="6E64F642"/>
    <w:rsid w:val="707EB682"/>
    <w:rsid w:val="710DF2EB"/>
    <w:rsid w:val="71716253"/>
    <w:rsid w:val="73D295EB"/>
    <w:rsid w:val="7437E1EC"/>
    <w:rsid w:val="793A8350"/>
    <w:rsid w:val="7A9C904F"/>
    <w:rsid w:val="7B75B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95EB"/>
  <w15:chartTrackingRefBased/>
  <w15:docId w15:val="{154036B5-A555-4D44-841B-4E24673E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nessy.com/en-gb/product/dyslexia-quest-home" TargetMode="External" Id="R4b492ea48f964620" /><Relationship Type="http://schemas.openxmlformats.org/officeDocument/2006/relationships/hyperlink" Target="https://www.bing.com/ck/a?!&amp;&amp;p=72c155fadee397e1ec280497ea7ad36f9b2fb2f97360676ec6136a67041e436cJmltdHM9MTczMDI0NjQwMA&amp;ptn=3&amp;ver=2&amp;hsh=4&amp;fclid=0f6e9ee9-afff-6ee6-23d8-8a80ae3c6fcc&amp;psq=precision+teaching+kent+educational+psychology+service&amp;u=a1aHR0cHM6Ly93d3cua2Vsc2kub3JnLnVrL19fZGF0YS9hc3NldHMvcGRmX2ZpbGUvMDAxMC8yNzQ3OC9QVEwtaGFuZGJvb2stMS5wZGY&amp;ntb=1" TargetMode="External" Id="Rbe8cbac7cee34d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5F3C3D1AAAA4B9331618FCBD7F2D6" ma:contentTypeVersion="18" ma:contentTypeDescription="Create a new document." ma:contentTypeScope="" ma:versionID="2381e0150479ab0f066c32d35e1c2ee6">
  <xsd:schema xmlns:xsd="http://www.w3.org/2001/XMLSchema" xmlns:xs="http://www.w3.org/2001/XMLSchema" xmlns:p="http://schemas.microsoft.com/office/2006/metadata/properties" xmlns:ns2="77ab1607-09a2-450f-b485-a794738bb370" xmlns:ns3="b4775d0b-b36e-4ded-b532-d488efa07da4" targetNamespace="http://schemas.microsoft.com/office/2006/metadata/properties" ma:root="true" ma:fieldsID="f7e59ef036e760fc06ae6d68958796e1" ns2:_="" ns3:_="">
    <xsd:import namespace="77ab1607-09a2-450f-b485-a794738bb370"/>
    <xsd:import namespace="b4775d0b-b36e-4ded-b532-d488efa0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1607-09a2-450f-b485-a794738bb3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3980f1-a05d-46a3-a790-c424258a1272}" ma:internalName="TaxCatchAll" ma:showField="CatchAllData" ma:web="77ab1607-09a2-450f-b485-a794738bb3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775d0b-b36e-4ded-b532-d488efa0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75d0b-b36e-4ded-b532-d488efa07da4">
      <Terms xmlns="http://schemas.microsoft.com/office/infopath/2007/PartnerControls"/>
    </lcf76f155ced4ddcb4097134ff3c332f>
    <TaxCatchAll xmlns="77ab1607-09a2-450f-b485-a794738bb370" xsi:nil="true"/>
  </documentManagement>
</p:properties>
</file>

<file path=customXml/itemProps1.xml><?xml version="1.0" encoding="utf-8"?>
<ds:datastoreItem xmlns:ds="http://schemas.openxmlformats.org/officeDocument/2006/customXml" ds:itemID="{87A89960-C5AC-4033-A1AD-4A3E57993A93}">
  <ds:schemaRefs>
    <ds:schemaRef ds:uri="http://schemas.microsoft.com/sharepoint/v3/contenttype/forms"/>
  </ds:schemaRefs>
</ds:datastoreItem>
</file>

<file path=customXml/itemProps2.xml><?xml version="1.0" encoding="utf-8"?>
<ds:datastoreItem xmlns:ds="http://schemas.openxmlformats.org/officeDocument/2006/customXml" ds:itemID="{01E5039E-D659-40DC-986B-70D3C1E7B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b1607-09a2-450f-b485-a794738bb370"/>
    <ds:schemaRef ds:uri="b4775d0b-b36e-4ded-b532-d488efa0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E5FE8-243F-48B4-B7E7-DF0807166701}">
  <ds:schemaRefs>
    <ds:schemaRef ds:uri="http://schemas.microsoft.com/office/2006/metadata/properties"/>
    <ds:schemaRef ds:uri="http://schemas.microsoft.com/office/infopath/2007/PartnerControls"/>
    <ds:schemaRef ds:uri="b4775d0b-b36e-4ded-b532-d488efa07da4"/>
    <ds:schemaRef ds:uri="77ab1607-09a2-450f-b485-a794738bb37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Casey</dc:creator>
  <keywords/>
  <dc:description/>
  <lastModifiedBy>Heather Casey</lastModifiedBy>
  <revision>4</revision>
  <dcterms:created xsi:type="dcterms:W3CDTF">2024-10-30T13:19:00.0000000Z</dcterms:created>
  <dcterms:modified xsi:type="dcterms:W3CDTF">2024-10-30T14:00:03.7429576Z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0x0101000745F3C3D1AAAA4B9331618FCBD7F2D6</vt:lpwstr>
  </property>
  <property fmtid="{D5CDD505-2E9C-101B-9397-08002B2CF9AE}" pid="3" name="MSIP_Label_7a8edf35-91ea-44e1-afab-38c462b39a0c_Enabled">
    <vt:lpwstr>true</vt:lpwstr>
  </property>
  <property fmtid="{D5CDD505-2E9C-101B-9397-08002B2CF9AE}" pid="4" name="MSIP_Label_7a8edf35-91ea-44e1-afab-38c462b39a0c_SetDate">
    <vt:lpwstr>2024-10-30T13:19:02Z</vt:lpwstr>
  </property>
  <property fmtid="{D5CDD505-2E9C-101B-9397-08002B2CF9AE}" pid="5" name="MSIP_Label_7a8edf35-91ea-44e1-afab-38c462b39a0c_Method">
    <vt:lpwstr>Standard</vt:lpwstr>
  </property>
  <property fmtid="{D5CDD505-2E9C-101B-9397-08002B2CF9AE}" pid="6" name="MSIP_Label_7a8edf35-91ea-44e1-afab-38c462b39a0c_Name">
    <vt:lpwstr>Official</vt:lpwstr>
  </property>
  <property fmtid="{D5CDD505-2E9C-101B-9397-08002B2CF9AE}" pid="7" name="MSIP_Label_7a8edf35-91ea-44e1-afab-38c462b39a0c_SiteId">
    <vt:lpwstr>aaacb679-c381-48fb-b320-f9d581ee948f</vt:lpwstr>
  </property>
  <property fmtid="{D5CDD505-2E9C-101B-9397-08002B2CF9AE}" pid="8" name="MSIP_Label_7a8edf35-91ea-44e1-afab-38c462b39a0c_ActionId">
    <vt:lpwstr>5aa79dc4-a5dc-4cc6-b33f-0d2d8aebaf89</vt:lpwstr>
  </property>
  <property fmtid="{D5CDD505-2E9C-101B-9397-08002B2CF9AE}" pid="9" name="MSIP_Label_7a8edf35-91ea-44e1-afab-38c462b39a0c_ContentBits">
    <vt:lpwstr>0</vt:lpwstr>
  </property>
  <property fmtid="{D5CDD505-2E9C-101B-9397-08002B2CF9AE}" pid="10" name="MediaServiceImageTags">
    <vt:lpwstr/>
  </property>
</Properties>
</file>