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7158" w:rsidR="008649E8" w:rsidRDefault="00DC44F8" w14:paraId="1415DE73" w14:textId="578F62F4">
      <w:pPr>
        <w:pStyle w:val="BodyText"/>
        <w:spacing w:before="5"/>
        <w:rPr>
          <w:rFonts w:ascii="Arial" w:hAnsi="Arial" w:cs="Arial"/>
          <w:b/>
          <w:sz w:val="22"/>
          <w:szCs w:val="22"/>
        </w:rPr>
      </w:pPr>
      <w:r w:rsidRPr="00517158">
        <w:rPr>
          <w:rFonts w:ascii="Arial" w:hAnsi="Arial" w:cs="Arial"/>
          <w:b/>
          <w:sz w:val="22"/>
          <w:szCs w:val="22"/>
        </w:rPr>
        <w:t>Family Engagement Framework</w:t>
      </w:r>
    </w:p>
    <w:p w:rsidR="00DC44F8" w:rsidRDefault="00DC44F8" w14:paraId="0F294168" w14:textId="77777777">
      <w:pPr>
        <w:pStyle w:val="BodyText"/>
        <w:spacing w:before="5"/>
        <w:rPr>
          <w:b/>
          <w:sz w:val="8"/>
        </w:rPr>
      </w:pPr>
    </w:p>
    <w:tbl>
      <w:tblPr>
        <w:tblStyle w:val="TableNormal1"/>
        <w:tblW w:w="0" w:type="auto"/>
        <w:tblInd w:w="-13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418"/>
        <w:gridCol w:w="1276"/>
        <w:gridCol w:w="1701"/>
        <w:gridCol w:w="1559"/>
        <w:gridCol w:w="1984"/>
      </w:tblGrid>
      <w:tr w:rsidR="00F63FB8" w:rsidTr="1AE1A6FC" w14:paraId="22D3252D" w14:textId="77777777">
        <w:trPr>
          <w:trHeight w:val="580"/>
        </w:trPr>
        <w:tc>
          <w:tcPr>
            <w:tcW w:w="1843" w:type="dxa"/>
            <w:tcBorders/>
            <w:tcMar/>
          </w:tcPr>
          <w:p w:rsidRPr="00F63FB8" w:rsidR="008649E8" w:rsidP="00F63FB8" w:rsidRDefault="009C7E6A" w14:paraId="2603A61D" w14:textId="7BA668DF">
            <w:pPr>
              <w:pStyle w:val="TableParagraph"/>
              <w:spacing w:before="43" w:line="249" w:lineRule="auto"/>
              <w:ind w:left="75" w:right="141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-2"/>
                <w:w w:val="105"/>
                <w:sz w:val="18"/>
                <w:szCs w:val="18"/>
              </w:rPr>
              <w:t>Supporting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40"/>
                <w:w w:val="10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-2"/>
                <w:w w:val="105"/>
                <w:sz w:val="18"/>
                <w:szCs w:val="18"/>
              </w:rPr>
              <w:t>Parental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40"/>
                <w:w w:val="10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-2"/>
                <w:w w:val="105"/>
                <w:sz w:val="18"/>
                <w:szCs w:val="18"/>
              </w:rPr>
              <w:t>involvement</w:t>
            </w:r>
            <w:r w:rsidR="00F63FB8">
              <w:rPr>
                <w:rFonts w:ascii="Arial" w:hAnsi="Arial" w:cs="Arial"/>
                <w:b/>
                <w:i/>
                <w:iCs/>
                <w:color w:val="231F20"/>
                <w:spacing w:val="40"/>
                <w:w w:val="10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w w:val="105"/>
                <w:sz w:val="18"/>
                <w:szCs w:val="18"/>
              </w:rPr>
              <w:t>with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4"/>
                <w:w w:val="10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-2"/>
                <w:w w:val="105"/>
                <w:sz w:val="18"/>
                <w:szCs w:val="18"/>
              </w:rPr>
              <w:t>school</w:t>
            </w:r>
          </w:p>
        </w:tc>
        <w:tc>
          <w:tcPr>
            <w:tcW w:w="1134" w:type="dxa"/>
            <w:tcBorders/>
            <w:tcMar/>
          </w:tcPr>
          <w:p w:rsidRPr="00F63FB8" w:rsidR="008649E8" w:rsidP="00F63FB8" w:rsidRDefault="00F63FB8" w14:paraId="7508732F" w14:textId="601D4C52">
            <w:pPr>
              <w:pStyle w:val="TableParagraph"/>
              <w:spacing w:before="43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F63FB8" w:rsidR="009C7E6A">
              <w:rPr>
                <w:rFonts w:ascii="Arial" w:hAnsi="Arial" w:cs="Arial"/>
                <w:b/>
                <w:i/>
                <w:iCs/>
                <w:color w:val="231F20"/>
                <w:spacing w:val="-2"/>
                <w:sz w:val="18"/>
                <w:szCs w:val="18"/>
              </w:rPr>
              <w:t>Evidence</w:t>
            </w:r>
          </w:p>
        </w:tc>
        <w:tc>
          <w:tcPr>
            <w:tcW w:w="1418" w:type="dxa"/>
            <w:tcBorders/>
            <w:tcMar/>
          </w:tcPr>
          <w:p w:rsidRPr="00F63FB8" w:rsidR="008649E8" w:rsidP="00F63FB8" w:rsidRDefault="00F63FB8" w14:paraId="6037CB4E" w14:textId="66048501">
            <w:pPr>
              <w:pStyle w:val="TableParagraph"/>
              <w:spacing w:before="43"/>
              <w:rPr>
                <w:rFonts w:ascii="Arial" w:hAnsi="Arial" w:cs="Arial"/>
                <w:b/>
                <w:i/>
                <w:iCs/>
                <w:sz w:val="17"/>
                <w:szCs w:val="17"/>
              </w:rPr>
            </w:pPr>
            <w:r>
              <w:rPr>
                <w:rFonts w:ascii="Arial" w:hAnsi="Arial" w:cs="Arial"/>
                <w:b/>
                <w:i/>
                <w:iCs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-2"/>
                <w:w w:val="105"/>
                <w:sz w:val="17"/>
                <w:szCs w:val="17"/>
              </w:rPr>
              <w:t>I</w:t>
            </w:r>
            <w:r w:rsidRPr="00F63FB8" w:rsidR="009C7E6A">
              <w:rPr>
                <w:rFonts w:ascii="Arial" w:hAnsi="Arial" w:cs="Arial"/>
                <w:b/>
                <w:i/>
                <w:iCs/>
                <w:color w:val="231F20"/>
                <w:spacing w:val="-2"/>
                <w:w w:val="105"/>
                <w:sz w:val="17"/>
                <w:szCs w:val="17"/>
              </w:rPr>
              <w:t>ntermediate</w:t>
            </w:r>
          </w:p>
        </w:tc>
        <w:tc>
          <w:tcPr>
            <w:tcW w:w="1276" w:type="dxa"/>
            <w:tcBorders/>
            <w:tcMar/>
          </w:tcPr>
          <w:p w:rsidRPr="00F63FB8" w:rsidR="008649E8" w:rsidP="00F63FB8" w:rsidRDefault="00F63FB8" w14:paraId="577F6BA4" w14:textId="4DABBA59">
            <w:pPr>
              <w:pStyle w:val="TableParagraph"/>
              <w:spacing w:before="43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F63FB8" w:rsidR="009C7E6A">
              <w:rPr>
                <w:rFonts w:ascii="Arial" w:hAnsi="Arial" w:cs="Arial"/>
                <w:b/>
                <w:i/>
                <w:iCs/>
                <w:color w:val="231F20"/>
                <w:spacing w:val="-2"/>
                <w:sz w:val="18"/>
                <w:szCs w:val="18"/>
              </w:rPr>
              <w:t>Evidence</w:t>
            </w:r>
          </w:p>
        </w:tc>
        <w:tc>
          <w:tcPr>
            <w:tcW w:w="1701" w:type="dxa"/>
            <w:tcBorders/>
            <w:tcMar/>
          </w:tcPr>
          <w:p w:rsidRPr="00F63FB8" w:rsidR="008649E8" w:rsidP="00F63FB8" w:rsidRDefault="009C7E6A" w14:paraId="4E515987" w14:textId="409F7B2E">
            <w:pPr>
              <w:pStyle w:val="TableParagraph"/>
              <w:spacing w:before="43" w:line="249" w:lineRule="auto"/>
              <w:ind w:left="81" w:right="136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-2"/>
                <w:w w:val="105"/>
                <w:sz w:val="18"/>
                <w:szCs w:val="18"/>
              </w:rPr>
              <w:t>Supporting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40"/>
                <w:w w:val="10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-2"/>
                <w:w w:val="105"/>
                <w:sz w:val="18"/>
                <w:szCs w:val="18"/>
              </w:rPr>
              <w:t>parental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40"/>
                <w:w w:val="10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-2"/>
                <w:w w:val="105"/>
                <w:sz w:val="18"/>
                <w:szCs w:val="18"/>
              </w:rPr>
              <w:t>engagement</w:t>
            </w:r>
            <w:r w:rsidRPr="00F63FB8" w:rsidR="00DC44F8">
              <w:rPr>
                <w:rFonts w:ascii="Arial" w:hAnsi="Arial" w:cs="Arial"/>
                <w:b/>
                <w:i/>
                <w:iCs/>
                <w:color w:val="231F20"/>
                <w:spacing w:val="40"/>
                <w:w w:val="10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w w:val="105"/>
                <w:sz w:val="18"/>
                <w:szCs w:val="18"/>
              </w:rPr>
              <w:t>with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4"/>
                <w:w w:val="10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b/>
                <w:i/>
                <w:iCs/>
                <w:color w:val="231F20"/>
                <w:spacing w:val="-4"/>
                <w:w w:val="105"/>
                <w:sz w:val="18"/>
                <w:szCs w:val="18"/>
              </w:rPr>
              <w:t>learning</w:t>
            </w:r>
          </w:p>
        </w:tc>
        <w:tc>
          <w:tcPr>
            <w:tcW w:w="1559" w:type="dxa"/>
            <w:tcBorders/>
            <w:tcMar/>
          </w:tcPr>
          <w:p w:rsidRPr="00F63FB8" w:rsidR="008649E8" w:rsidP="00F63FB8" w:rsidRDefault="00F63FB8" w14:paraId="21E47FEA" w14:textId="6EF8B9E6">
            <w:pPr>
              <w:pStyle w:val="TableParagraph"/>
              <w:spacing w:before="43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F63FB8" w:rsidR="009C7E6A">
              <w:rPr>
                <w:rFonts w:ascii="Arial" w:hAnsi="Arial" w:cs="Arial"/>
                <w:b/>
                <w:i/>
                <w:iCs/>
                <w:color w:val="231F20"/>
                <w:spacing w:val="-2"/>
                <w:sz w:val="18"/>
                <w:szCs w:val="18"/>
              </w:rPr>
              <w:t>Evidence</w:t>
            </w:r>
          </w:p>
        </w:tc>
        <w:tc>
          <w:tcPr>
            <w:tcW w:w="1984" w:type="dxa"/>
            <w:tcBorders/>
            <w:tcMar/>
          </w:tcPr>
          <w:p w:rsidRPr="00F63FB8" w:rsidR="008649E8" w:rsidP="00F63FB8" w:rsidRDefault="00F63FB8" w14:paraId="560BEEC0" w14:textId="57009D9F">
            <w:pPr>
              <w:pStyle w:val="TableParagraph"/>
              <w:spacing w:before="43" w:line="249" w:lineRule="auto"/>
              <w:ind w:right="141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F63FB8" w:rsidR="009C7E6A">
              <w:rPr>
                <w:rFonts w:ascii="Arial" w:hAnsi="Arial" w:cs="Arial"/>
                <w:b/>
                <w:i/>
                <w:iCs/>
                <w:color w:val="231F20"/>
                <w:spacing w:val="-2"/>
                <w:sz w:val="18"/>
                <w:szCs w:val="18"/>
              </w:rPr>
              <w:t>Going</w:t>
            </w:r>
            <w:r w:rsidRPr="00F63FB8" w:rsidR="009C7E6A">
              <w:rPr>
                <w:rFonts w:ascii="Arial" w:hAnsi="Arial" w:cs="Arial"/>
                <w:b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 w:rsidR="009C7E6A">
              <w:rPr>
                <w:rFonts w:ascii="Arial" w:hAnsi="Arial" w:cs="Arial"/>
                <w:b/>
                <w:i/>
                <w:iCs/>
                <w:color w:val="231F20"/>
                <w:spacing w:val="-2"/>
                <w:w w:val="90"/>
                <w:sz w:val="18"/>
                <w:szCs w:val="18"/>
              </w:rPr>
              <w:t>forward…</w:t>
            </w:r>
          </w:p>
        </w:tc>
      </w:tr>
      <w:tr w:rsidR="00F63FB8" w:rsidTr="1AE1A6FC" w14:paraId="084E8649" w14:textId="77777777">
        <w:trPr>
          <w:trHeight w:val="290"/>
        </w:trPr>
        <w:tc>
          <w:tcPr>
            <w:tcW w:w="1843" w:type="dxa"/>
            <w:tcBorders/>
            <w:tcMar/>
          </w:tcPr>
          <w:p w:rsidRPr="00DC44F8" w:rsidR="00DC44F8" w:rsidP="00517158" w:rsidRDefault="009C7E6A" w14:paraId="0B50144C" w14:textId="56FC67EC">
            <w:pPr>
              <w:pStyle w:val="TableParagraph"/>
              <w:spacing w:before="26" w:line="120" w:lineRule="atLeast"/>
              <w:ind w:left="75" w:right="241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Focus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on</w:t>
            </w:r>
            <w:r w:rsidRPr="00DC44F8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school</w:t>
            </w:r>
          </w:p>
          <w:p w:rsidRPr="00DC44F8" w:rsidR="00DC44F8" w:rsidP="00F63FB8" w:rsidRDefault="00DC44F8" w14:paraId="1945F8A1" w14:textId="77777777">
            <w:pPr>
              <w:pStyle w:val="TableParagraph"/>
              <w:spacing w:before="26" w:line="120" w:lineRule="atLeast"/>
              <w:ind w:left="75" w:right="2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/>
            <w:tcMar/>
          </w:tcPr>
          <w:p w:rsidR="008649E8" w:rsidP="00F63FB8" w:rsidRDefault="008649E8" w14:paraId="25C040C6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F63FB8" w:rsidP="00F63FB8" w:rsidRDefault="00F63FB8" w14:paraId="16FE0842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Pr="00DC44F8" w:rsidR="00F63FB8" w:rsidP="00F63FB8" w:rsidRDefault="00F63FB8" w14:paraId="2C6004B1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8649E8" w:rsidP="00F63FB8" w:rsidRDefault="008649E8" w14:paraId="7AA0C9B9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/>
            <w:tcMar/>
          </w:tcPr>
          <w:p w:rsidRPr="00DC44F8" w:rsidR="008649E8" w:rsidP="00F63FB8" w:rsidRDefault="008649E8" w14:paraId="0567ACBB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Pr="00DC44F8" w:rsidR="008649E8" w:rsidP="00F63FB8" w:rsidRDefault="009C7E6A" w14:paraId="755A3269" w14:textId="77777777">
            <w:pPr>
              <w:pStyle w:val="TableParagraph"/>
              <w:spacing w:before="26" w:line="120" w:lineRule="atLeast"/>
              <w:ind w:left="81" w:right="136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Focus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on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learning</w:t>
            </w:r>
          </w:p>
        </w:tc>
        <w:tc>
          <w:tcPr>
            <w:tcW w:w="1559" w:type="dxa"/>
            <w:tcBorders/>
            <w:tcMar/>
          </w:tcPr>
          <w:p w:rsidRPr="00DC44F8" w:rsidR="008649E8" w:rsidP="00F63FB8" w:rsidRDefault="008649E8" w14:paraId="204CD3FE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8649E8" w:rsidP="00F63FB8" w:rsidRDefault="008649E8" w14:paraId="3E6D75D7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48E08228" w14:textId="77777777">
        <w:trPr>
          <w:trHeight w:val="617"/>
        </w:trPr>
        <w:tc>
          <w:tcPr>
            <w:tcW w:w="1843" w:type="dxa"/>
            <w:tcBorders/>
            <w:tcMar/>
          </w:tcPr>
          <w:p w:rsidRPr="00DC44F8" w:rsidR="008649E8" w:rsidP="00F63FB8" w:rsidRDefault="009C7E6A" w14:paraId="47825571" w14:textId="77777777">
            <w:pPr>
              <w:pStyle w:val="TableParagraph"/>
              <w:spacing w:before="5" w:line="249" w:lineRule="auto"/>
              <w:ind w:left="75" w:right="141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Focus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on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parental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interactions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 w:rsidRPr="00DC44F8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school</w:t>
            </w:r>
          </w:p>
        </w:tc>
        <w:tc>
          <w:tcPr>
            <w:tcW w:w="1134" w:type="dxa"/>
            <w:tcBorders/>
            <w:tcMar/>
          </w:tcPr>
          <w:p w:rsidRPr="00DC44F8" w:rsidR="008649E8" w:rsidP="00F63FB8" w:rsidRDefault="008649E8" w14:paraId="6E14AF5B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8649E8" w:rsidP="00F63FB8" w:rsidRDefault="008649E8" w14:paraId="2A983810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/>
            <w:tcMar/>
          </w:tcPr>
          <w:p w:rsidRPr="00DC44F8" w:rsidR="008649E8" w:rsidP="00F63FB8" w:rsidRDefault="008649E8" w14:paraId="2CAB76FC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="008649E8" w:rsidP="00F63FB8" w:rsidRDefault="009C7E6A" w14:paraId="3B642EAE" w14:textId="77777777">
            <w:pPr>
              <w:pStyle w:val="TableParagraph"/>
              <w:spacing w:line="120" w:lineRule="atLeast"/>
              <w:ind w:left="81" w:right="227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Focus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on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parental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w w:val="95"/>
                <w:sz w:val="18"/>
                <w:szCs w:val="18"/>
              </w:rPr>
              <w:t>interactions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their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children</w:t>
            </w:r>
          </w:p>
          <w:p w:rsidRPr="00DC44F8" w:rsidR="00F63FB8" w:rsidP="00517158" w:rsidRDefault="00F63FB8" w14:paraId="49006BBA" w14:textId="77777777">
            <w:pPr>
              <w:pStyle w:val="TableParagraph"/>
              <w:spacing w:line="120" w:lineRule="atLeast"/>
              <w:ind w:righ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/>
            <w:tcMar/>
          </w:tcPr>
          <w:p w:rsidRPr="00DC44F8" w:rsidR="008649E8" w:rsidP="00F63FB8" w:rsidRDefault="008649E8" w14:paraId="303191AB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8649E8" w:rsidP="00F63FB8" w:rsidRDefault="008649E8" w14:paraId="78AE1174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4CE8F03C" w14:textId="77777777">
        <w:trPr>
          <w:trHeight w:val="789"/>
        </w:trPr>
        <w:tc>
          <w:tcPr>
            <w:tcW w:w="1843" w:type="dxa"/>
            <w:tcBorders/>
            <w:tcMar/>
          </w:tcPr>
          <w:p w:rsidRPr="00DC44F8" w:rsidR="008649E8" w:rsidP="00F63FB8" w:rsidRDefault="009C7E6A" w14:paraId="67EE0B7A" w14:textId="77777777">
            <w:pPr>
              <w:pStyle w:val="TableParagraph"/>
              <w:spacing w:before="31" w:line="249" w:lineRule="auto"/>
              <w:ind w:left="75" w:right="147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website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is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accessible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(including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on</w:t>
            </w:r>
            <w:r w:rsidRPr="00DC44F8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mobile</w:t>
            </w:r>
            <w:r w:rsidRPr="00DC44F8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phone)</w:t>
            </w:r>
          </w:p>
        </w:tc>
        <w:tc>
          <w:tcPr>
            <w:tcW w:w="1134" w:type="dxa"/>
            <w:tcBorders/>
            <w:tcMar/>
          </w:tcPr>
          <w:p w:rsidRPr="00DC44F8" w:rsidR="008649E8" w:rsidP="00F63FB8" w:rsidRDefault="008649E8" w14:paraId="323B2415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8649E8" w:rsidP="00F63FB8" w:rsidRDefault="009C7E6A" w14:paraId="21E40E86" w14:textId="479C58E9">
            <w:pPr>
              <w:pStyle w:val="TableParagraph"/>
              <w:spacing w:before="31" w:line="249" w:lineRule="auto"/>
              <w:ind w:left="80" w:right="136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 w:rsid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website</w:t>
            </w:r>
            <w:r w:rsidRPr="00DC44F8" w:rsid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>s are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regularly</w:t>
            </w:r>
          </w:p>
          <w:p w:rsidRPr="00DC44F8" w:rsidR="008649E8" w:rsidP="00F63FB8" w:rsidRDefault="00517158" w14:paraId="450DFCCD" w14:textId="6607DED4">
            <w:pPr>
              <w:pStyle w:val="TableParagraph"/>
              <w:spacing w:before="1" w:line="249" w:lineRule="auto"/>
              <w:ind w:left="80" w:right="63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U</w:t>
            </w:r>
            <w:r w:rsidRPr="00DC44F8" w:rsidR="009C7E6A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pdated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and </w:t>
            </w:r>
            <w:r w:rsidRPr="00DC44F8" w:rsidR="009C7E6A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checked</w:t>
            </w:r>
            <w:r w:rsidRPr="00DC44F8" w:rsidR="009C7E6A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 w:rsidR="009C7E6A">
              <w:rPr>
                <w:rFonts w:ascii="Arial" w:hAnsi="Arial" w:cs="Arial"/>
                <w:color w:val="231F20"/>
                <w:sz w:val="18"/>
                <w:szCs w:val="18"/>
              </w:rPr>
              <w:t>for accuracy, by</w:t>
            </w:r>
            <w:r w:rsidRPr="00DC44F8" w:rsidR="009C7E6A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 w:rsidR="009C7E6A">
              <w:rPr>
                <w:rFonts w:ascii="Arial" w:hAnsi="Arial" w:cs="Arial"/>
                <w:color w:val="231F20"/>
                <w:sz w:val="18"/>
                <w:szCs w:val="18"/>
              </w:rPr>
              <w:t>staﬀ</w:t>
            </w:r>
            <w:r w:rsidRPr="00DC44F8" w:rsidR="009C7E6A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 w:rsidR="009C7E6A">
              <w:rPr>
                <w:rFonts w:ascii="Arial" w:hAnsi="Arial" w:cs="Arial"/>
                <w:color w:val="231F20"/>
                <w:sz w:val="18"/>
                <w:szCs w:val="18"/>
              </w:rPr>
              <w:t>working</w:t>
            </w:r>
            <w:r w:rsidRPr="00DC44F8" w:rsidR="009C7E6A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 w:rsidR="009C7E6A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DC44F8" w:rsidR="009C7E6A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 w:rsidR="009C7E6A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</w:p>
        </w:tc>
        <w:tc>
          <w:tcPr>
            <w:tcW w:w="1276" w:type="dxa"/>
            <w:tcBorders/>
            <w:tcMar/>
          </w:tcPr>
          <w:p w:rsidRPr="00DC44F8" w:rsidR="008649E8" w:rsidP="00F63FB8" w:rsidRDefault="008649E8" w14:paraId="44A8214F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Pr="00DC44F8" w:rsidR="008649E8" w:rsidP="00F63FB8" w:rsidRDefault="009C7E6A" w14:paraId="0112AF91" w14:textId="77777777">
            <w:pPr>
              <w:pStyle w:val="TableParagraph"/>
              <w:spacing w:before="31" w:line="249" w:lineRule="auto"/>
              <w:ind w:left="81" w:right="136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website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and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general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information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created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in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conversation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</w:p>
        </w:tc>
        <w:tc>
          <w:tcPr>
            <w:tcW w:w="1559" w:type="dxa"/>
            <w:tcBorders/>
            <w:tcMar/>
          </w:tcPr>
          <w:p w:rsidRPr="00DC44F8" w:rsidR="008649E8" w:rsidP="00F63FB8" w:rsidRDefault="008649E8" w14:paraId="44E5F550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8649E8" w:rsidP="00F63FB8" w:rsidRDefault="008649E8" w14:paraId="4500DB46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4E549AF8" w14:textId="77777777">
        <w:trPr>
          <w:trHeight w:val="785"/>
        </w:trPr>
        <w:tc>
          <w:tcPr>
            <w:tcW w:w="1843" w:type="dxa"/>
            <w:tcBorders/>
            <w:tcMar/>
          </w:tcPr>
          <w:p w:rsidRPr="00DC44F8" w:rsidR="008649E8" w:rsidP="00F63FB8" w:rsidRDefault="009C7E6A" w14:paraId="1F55058A" w14:textId="77777777">
            <w:pPr>
              <w:pStyle w:val="TableParagraph"/>
              <w:spacing w:before="31" w:line="249" w:lineRule="auto"/>
              <w:ind w:left="75" w:right="241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understand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homework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tasks</w:t>
            </w:r>
          </w:p>
        </w:tc>
        <w:tc>
          <w:tcPr>
            <w:tcW w:w="1134" w:type="dxa"/>
            <w:tcBorders/>
            <w:tcMar/>
          </w:tcPr>
          <w:p w:rsidRPr="00DC44F8" w:rsidR="008649E8" w:rsidP="00F63FB8" w:rsidRDefault="008649E8" w14:paraId="1BC24D83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8649E8" w:rsidP="00F63FB8" w:rsidRDefault="009C7E6A" w14:paraId="08244DEB" w14:textId="77777777">
            <w:pPr>
              <w:pStyle w:val="TableParagraph"/>
              <w:spacing w:before="31" w:line="249" w:lineRule="auto"/>
              <w:ind w:left="80" w:right="227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Homework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tasks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become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interactive,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planned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support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from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parents</w:t>
            </w:r>
          </w:p>
        </w:tc>
        <w:tc>
          <w:tcPr>
            <w:tcW w:w="1276" w:type="dxa"/>
            <w:tcBorders/>
            <w:tcMar/>
          </w:tcPr>
          <w:p w:rsidRPr="00DC44F8" w:rsidR="008649E8" w:rsidP="00F63FB8" w:rsidRDefault="008649E8" w14:paraId="73CDF41A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Pr="00DC44F8" w:rsidR="008649E8" w:rsidP="00F63FB8" w:rsidRDefault="009C7E6A" w14:paraId="3F1A9171" w14:textId="77777777">
            <w:pPr>
              <w:pStyle w:val="TableParagraph"/>
              <w:spacing w:before="31" w:line="249" w:lineRule="auto"/>
              <w:ind w:left="81" w:right="63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are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engaged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in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designing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 w:rsidRPr="00DC44F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range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homework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tasks</w:t>
            </w:r>
          </w:p>
        </w:tc>
        <w:tc>
          <w:tcPr>
            <w:tcW w:w="1559" w:type="dxa"/>
            <w:tcBorders/>
            <w:tcMar/>
          </w:tcPr>
          <w:p w:rsidR="008649E8" w:rsidP="00F63FB8" w:rsidRDefault="008649E8" w14:paraId="5608E17A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517158" w:rsidP="00F63FB8" w:rsidRDefault="00517158" w14:paraId="0FE2A9CB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517158" w:rsidP="00F63FB8" w:rsidRDefault="00517158" w14:paraId="4668D823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517158" w:rsidP="00F63FB8" w:rsidRDefault="00517158" w14:paraId="7A8C8C8B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Pr="00DC44F8" w:rsidR="00517158" w:rsidP="00F63FB8" w:rsidRDefault="00517158" w14:paraId="794A6999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8649E8" w:rsidP="00F63FB8" w:rsidRDefault="008649E8" w14:paraId="36C212B6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5C962838" w14:textId="77777777">
        <w:trPr>
          <w:trHeight w:val="1021"/>
        </w:trPr>
        <w:tc>
          <w:tcPr>
            <w:tcW w:w="1843" w:type="dxa"/>
            <w:tcBorders/>
            <w:tcMar/>
          </w:tcPr>
          <w:p w:rsidRPr="00DC44F8" w:rsidR="008649E8" w:rsidP="00F63FB8" w:rsidRDefault="008649E8" w14:paraId="1ECA078B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/>
            <w:tcMar/>
          </w:tcPr>
          <w:p w:rsidRPr="00DC44F8" w:rsidR="008649E8" w:rsidP="00F63FB8" w:rsidRDefault="008649E8" w14:paraId="4790251B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8649E8" w:rsidP="00F63FB8" w:rsidRDefault="008649E8" w14:paraId="7FEC4CD4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/>
            <w:tcMar/>
          </w:tcPr>
          <w:p w:rsidRPr="00DC44F8" w:rsidR="008649E8" w:rsidP="00F63FB8" w:rsidRDefault="008649E8" w14:paraId="274C60EC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="008649E8" w:rsidP="00F63FB8" w:rsidRDefault="009C7E6A" w14:paraId="34D19D90" w14:textId="77777777">
            <w:pPr>
              <w:pStyle w:val="TableParagraph"/>
              <w:spacing w:before="27" w:line="249" w:lineRule="auto"/>
              <w:ind w:left="81" w:right="208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understand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how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homework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w w:val="95"/>
                <w:sz w:val="18"/>
                <w:szCs w:val="18"/>
              </w:rPr>
              <w:t>tasks/suggeste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d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activities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support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learning</w:t>
            </w:r>
          </w:p>
          <w:p w:rsidRPr="00DC44F8" w:rsidR="00F63FB8" w:rsidP="00F63FB8" w:rsidRDefault="00F63FB8" w14:paraId="382EF39C" w14:textId="1A276521">
            <w:pPr>
              <w:pStyle w:val="TableParagraph"/>
              <w:spacing w:before="27" w:line="249" w:lineRule="auto"/>
              <w:ind w:left="81" w:right="2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/>
            <w:tcMar/>
          </w:tcPr>
          <w:p w:rsidRPr="00DC44F8" w:rsidR="008649E8" w:rsidP="00F63FB8" w:rsidRDefault="008649E8" w14:paraId="7C447226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8649E8" w:rsidP="00F63FB8" w:rsidRDefault="008649E8" w14:paraId="68DC0AC5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27F410D8" w14:textId="77777777">
        <w:trPr>
          <w:trHeight w:val="427"/>
        </w:trPr>
        <w:tc>
          <w:tcPr>
            <w:tcW w:w="1843" w:type="dxa"/>
            <w:tcBorders/>
            <w:tcMar/>
          </w:tcPr>
          <w:p w:rsidRPr="00DC44F8" w:rsidR="008649E8" w:rsidP="00F63FB8" w:rsidRDefault="009C7E6A" w14:paraId="0791C177" w14:textId="77777777">
            <w:pPr>
              <w:pStyle w:val="TableParagraph"/>
              <w:spacing w:before="30" w:line="249" w:lineRule="auto"/>
              <w:ind w:left="75" w:right="30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decisions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clearly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communi</w:t>
            </w:r>
            <w:proofErr w:type="spellEnd"/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-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cated</w:t>
            </w:r>
            <w:proofErr w:type="spellEnd"/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 xml:space="preserve"> to parents</w:t>
            </w:r>
          </w:p>
        </w:tc>
        <w:tc>
          <w:tcPr>
            <w:tcW w:w="1134" w:type="dxa"/>
            <w:tcBorders/>
            <w:tcMar/>
          </w:tcPr>
          <w:p w:rsidRPr="00DC44F8" w:rsidR="008649E8" w:rsidP="00F63FB8" w:rsidRDefault="008649E8" w14:paraId="7DB7B2E4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="008649E8" w:rsidP="00F63FB8" w:rsidRDefault="009C7E6A" w14:paraId="441F7E8A" w14:textId="77777777">
            <w:pPr>
              <w:pStyle w:val="TableParagraph"/>
              <w:spacing w:before="30" w:line="249" w:lineRule="auto"/>
              <w:ind w:left="80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Parents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consulted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about a range of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decisions</w:t>
            </w:r>
          </w:p>
          <w:p w:rsidRPr="00DC44F8" w:rsidR="00F63FB8" w:rsidP="00F63FB8" w:rsidRDefault="00F63FB8" w14:paraId="0B56CBAB" w14:textId="77777777">
            <w:pPr>
              <w:pStyle w:val="TableParagraph"/>
              <w:spacing w:before="30" w:line="249" w:lineRule="auto"/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/>
            <w:tcMar/>
          </w:tcPr>
          <w:p w:rsidRPr="00DC44F8" w:rsidR="008649E8" w:rsidP="00F63FB8" w:rsidRDefault="008649E8" w14:paraId="1BD015E5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Pr="00DC44F8" w:rsidR="008649E8" w:rsidP="00F63FB8" w:rsidRDefault="009C7E6A" w14:paraId="093FBC80" w14:textId="77777777">
            <w:pPr>
              <w:pStyle w:val="TableParagraph"/>
              <w:spacing w:before="30" w:line="249" w:lineRule="auto"/>
              <w:ind w:left="81" w:right="66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Parents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involved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in wide range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decisions</w:t>
            </w:r>
          </w:p>
          <w:p w:rsidRPr="00DC44F8" w:rsidR="00DC44F8" w:rsidP="00F63FB8" w:rsidRDefault="00DC44F8" w14:paraId="460F20FA" w14:textId="77777777">
            <w:pPr>
              <w:pStyle w:val="TableParagraph"/>
              <w:spacing w:before="30" w:line="249" w:lineRule="auto"/>
              <w:ind w:left="81" w:right="66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</w:p>
          <w:p w:rsidRPr="00DC44F8" w:rsidR="00DC44F8" w:rsidP="00F63FB8" w:rsidRDefault="00DC44F8" w14:paraId="18E4C391" w14:textId="77777777">
            <w:pPr>
              <w:pStyle w:val="TableParagraph"/>
              <w:spacing w:before="30" w:line="249" w:lineRule="auto"/>
              <w:ind w:left="81" w:right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/>
            <w:tcMar/>
          </w:tcPr>
          <w:p w:rsidRPr="00DC44F8" w:rsidR="008649E8" w:rsidP="00F63FB8" w:rsidRDefault="008649E8" w14:paraId="1B2F4F32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8649E8" w:rsidP="00F63FB8" w:rsidRDefault="008649E8" w14:paraId="00FDE984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47D79CD1" w14:textId="77777777">
        <w:trPr>
          <w:trHeight w:val="945"/>
        </w:trPr>
        <w:tc>
          <w:tcPr>
            <w:tcW w:w="1843" w:type="dxa"/>
            <w:tcBorders/>
            <w:tcMar/>
          </w:tcPr>
          <w:p w:rsidRPr="00DC44F8" w:rsidR="008649E8" w:rsidP="00F63FB8" w:rsidRDefault="009C7E6A" w14:paraId="59370888" w14:textId="77777777">
            <w:pPr>
              <w:pStyle w:val="TableParagraph"/>
              <w:spacing w:before="49" w:line="249" w:lineRule="auto"/>
              <w:ind w:left="75" w:right="111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regularly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communicates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</w:p>
        </w:tc>
        <w:tc>
          <w:tcPr>
            <w:tcW w:w="1134" w:type="dxa"/>
            <w:tcBorders/>
            <w:tcMar/>
          </w:tcPr>
          <w:p w:rsidRPr="00DC44F8" w:rsidR="008649E8" w:rsidP="00F63FB8" w:rsidRDefault="008649E8" w14:paraId="2F4F3B7C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8649E8" w:rsidP="00F63FB8" w:rsidRDefault="009C7E6A" w14:paraId="0DA9DFC3" w14:textId="77777777">
            <w:pPr>
              <w:pStyle w:val="TableParagraph"/>
              <w:spacing w:before="49" w:line="249" w:lineRule="auto"/>
              <w:ind w:left="80" w:right="16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keeps</w:t>
            </w:r>
            <w:r w:rsidRPr="00DC44F8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and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evaluates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records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communication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</w:p>
        </w:tc>
        <w:tc>
          <w:tcPr>
            <w:tcW w:w="1276" w:type="dxa"/>
            <w:tcBorders/>
            <w:tcMar/>
          </w:tcPr>
          <w:p w:rsidRPr="00DC44F8" w:rsidR="008649E8" w:rsidP="00F63FB8" w:rsidRDefault="008649E8" w14:paraId="48F9FBE7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Pr="00DC44F8" w:rsidR="008649E8" w:rsidP="00F63FB8" w:rsidRDefault="009C7E6A" w14:paraId="3941B25F" w14:textId="77777777">
            <w:pPr>
              <w:pStyle w:val="TableParagraph"/>
              <w:spacing w:before="49" w:line="249" w:lineRule="auto"/>
              <w:ind w:left="81" w:right="105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ensures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that</w:t>
            </w:r>
            <w:r w:rsidRPr="00DC44F8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all</w:t>
            </w:r>
            <w:r w:rsidRPr="00DC44F8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receive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positive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communication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in relation to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their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child's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learning</w:t>
            </w:r>
          </w:p>
        </w:tc>
        <w:tc>
          <w:tcPr>
            <w:tcW w:w="1559" w:type="dxa"/>
            <w:tcBorders/>
            <w:tcMar/>
          </w:tcPr>
          <w:p w:rsidRPr="00DC44F8" w:rsidR="008649E8" w:rsidP="00F63FB8" w:rsidRDefault="008649E8" w14:paraId="2864BE1B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8649E8" w:rsidP="00F63FB8" w:rsidRDefault="008649E8" w14:paraId="3BDDD23F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03F72F92" w14:textId="77777777">
        <w:trPr>
          <w:trHeight w:val="783"/>
        </w:trPr>
        <w:tc>
          <w:tcPr>
            <w:tcW w:w="1843" w:type="dxa"/>
            <w:tcBorders/>
            <w:tcMar/>
          </w:tcPr>
          <w:p w:rsidRPr="00DC44F8" w:rsidR="008649E8" w:rsidP="00F63FB8" w:rsidRDefault="009C7E6A" w14:paraId="35A7E747" w14:textId="77777777">
            <w:pPr>
              <w:pStyle w:val="TableParagraph"/>
              <w:spacing w:before="28" w:line="249" w:lineRule="auto"/>
              <w:ind w:left="75" w:right="132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audit</w:t>
            </w:r>
            <w:r w:rsidRPr="00DC44F8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communication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</w:p>
        </w:tc>
        <w:tc>
          <w:tcPr>
            <w:tcW w:w="1134" w:type="dxa"/>
            <w:tcBorders/>
            <w:tcMar/>
          </w:tcPr>
          <w:p w:rsidRPr="00DC44F8" w:rsidR="008649E8" w:rsidP="00F63FB8" w:rsidRDefault="008649E8" w14:paraId="0560511C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8649E8" w:rsidP="00F63FB8" w:rsidRDefault="009C7E6A" w14:paraId="5B144921" w14:textId="4B841558">
            <w:pPr>
              <w:pStyle w:val="TableParagraph"/>
              <w:spacing w:before="28" w:line="249" w:lineRule="auto"/>
              <w:ind w:left="80" w:right="28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Discussions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about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means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DC44F8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DC44F8" w:rsidR="00F63FB8">
              <w:rPr>
                <w:rFonts w:ascii="Arial" w:hAnsi="Arial" w:cs="Arial"/>
                <w:color w:val="231F20"/>
                <w:sz w:val="18"/>
                <w:szCs w:val="18"/>
              </w:rPr>
              <w:t>two</w:t>
            </w:r>
            <w:r w:rsidRPr="00DC44F8" w:rsidR="00F63FB8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>-way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communication</w:t>
            </w:r>
          </w:p>
        </w:tc>
        <w:tc>
          <w:tcPr>
            <w:tcW w:w="1276" w:type="dxa"/>
            <w:tcBorders/>
            <w:tcMar/>
          </w:tcPr>
          <w:p w:rsidRPr="00DC44F8" w:rsidR="008649E8" w:rsidP="00F63FB8" w:rsidRDefault="008649E8" w14:paraId="34466C67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="008649E8" w:rsidP="00F63FB8" w:rsidRDefault="009C7E6A" w14:paraId="1FDAE0A8" w14:textId="77777777">
            <w:pPr>
              <w:pStyle w:val="TableParagraph"/>
              <w:spacing w:before="28" w:line="249" w:lineRule="auto"/>
              <w:ind w:left="81" w:right="37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Communication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between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staﬀ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and</w:t>
            </w:r>
            <w:r w:rsidRPr="00DC44F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parents</w:t>
            </w:r>
            <w:r w:rsidRPr="00DC44F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is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mostly two way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and focused on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learning</w:t>
            </w:r>
          </w:p>
          <w:p w:rsidRPr="00DC44F8" w:rsidR="00517158" w:rsidP="00F63FB8" w:rsidRDefault="00517158" w14:paraId="0CB97719" w14:textId="77777777">
            <w:pPr>
              <w:pStyle w:val="TableParagraph"/>
              <w:spacing w:before="28" w:line="249" w:lineRule="auto"/>
              <w:ind w:left="81" w:right="3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/>
            <w:tcMar/>
          </w:tcPr>
          <w:p w:rsidRPr="00DC44F8" w:rsidR="008649E8" w:rsidP="00F63FB8" w:rsidRDefault="008649E8" w14:paraId="421ABF17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8649E8" w:rsidP="00F63FB8" w:rsidRDefault="008649E8" w14:paraId="1721BA5D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43B766DB" w14:textId="77777777">
        <w:trPr>
          <w:trHeight w:val="674"/>
        </w:trPr>
        <w:tc>
          <w:tcPr>
            <w:tcW w:w="1843" w:type="dxa"/>
            <w:tcBorders/>
            <w:tcMar/>
          </w:tcPr>
          <w:p w:rsidRPr="00DC44F8" w:rsidR="008649E8" w:rsidP="00F63FB8" w:rsidRDefault="009C7E6A" w14:paraId="3CE8A6D7" w14:textId="77777777">
            <w:pPr>
              <w:pStyle w:val="TableParagraph"/>
              <w:spacing w:before="33" w:line="249" w:lineRule="auto"/>
              <w:ind w:left="75" w:right="83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Staﬀ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receive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training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about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nature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and</w:t>
            </w:r>
            <w:r w:rsidRPr="00DC44F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value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parental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engagement</w:t>
            </w:r>
          </w:p>
        </w:tc>
        <w:tc>
          <w:tcPr>
            <w:tcW w:w="1134" w:type="dxa"/>
            <w:tcBorders/>
            <w:tcMar/>
          </w:tcPr>
          <w:p w:rsidRPr="00DC44F8" w:rsidR="008649E8" w:rsidP="00F63FB8" w:rsidRDefault="008649E8" w14:paraId="445565CA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8649E8" w:rsidP="00F63FB8" w:rsidRDefault="009C7E6A" w14:paraId="1B2ECE80" w14:textId="77777777">
            <w:pPr>
              <w:pStyle w:val="TableParagraph"/>
              <w:spacing w:before="33" w:line="249" w:lineRule="auto"/>
              <w:ind w:left="80" w:right="100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evaluates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work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parents</w:t>
            </w:r>
          </w:p>
        </w:tc>
        <w:tc>
          <w:tcPr>
            <w:tcW w:w="1276" w:type="dxa"/>
            <w:tcBorders/>
            <w:tcMar/>
          </w:tcPr>
          <w:p w:rsidRPr="00DC44F8" w:rsidR="008649E8" w:rsidP="00F63FB8" w:rsidRDefault="008649E8" w14:paraId="6DB4CF5A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="008649E8" w:rsidP="00F63FB8" w:rsidRDefault="009C7E6A" w14:paraId="38AD39C3" w14:textId="77777777">
            <w:pPr>
              <w:pStyle w:val="TableParagraph"/>
              <w:spacing w:before="33" w:line="249" w:lineRule="auto"/>
              <w:ind w:left="81" w:right="44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Evaluation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previous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work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with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parents</w:t>
            </w:r>
            <w:r w:rsidRPr="00DC44F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feeds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into planning for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future</w:t>
            </w:r>
          </w:p>
          <w:p w:rsidRPr="00DC44F8" w:rsidR="00F63FB8" w:rsidP="00F63FB8" w:rsidRDefault="00F63FB8" w14:paraId="4C839B24" w14:textId="77777777">
            <w:pPr>
              <w:pStyle w:val="TableParagraph"/>
              <w:spacing w:before="33" w:line="249" w:lineRule="auto"/>
              <w:ind w:left="81" w:righ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/>
            <w:tcMar/>
          </w:tcPr>
          <w:p w:rsidRPr="00DC44F8" w:rsidR="008649E8" w:rsidP="00F63FB8" w:rsidRDefault="008649E8" w14:paraId="6FE3A032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8649E8" w:rsidP="00F63FB8" w:rsidRDefault="008649E8" w14:paraId="0A85A27E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5DE84C97" w14:textId="77777777">
        <w:trPr>
          <w:trHeight w:val="674"/>
        </w:trPr>
        <w:tc>
          <w:tcPr>
            <w:tcW w:w="1843" w:type="dxa"/>
            <w:tcBorders/>
            <w:tcMar/>
          </w:tcPr>
          <w:p w:rsidRPr="00DC44F8" w:rsidR="008649E8" w:rsidP="00F63FB8" w:rsidRDefault="009C7E6A" w14:paraId="6DF1CA67" w14:textId="77777777">
            <w:pPr>
              <w:pStyle w:val="TableParagraph"/>
              <w:spacing w:before="33" w:line="249" w:lineRule="auto"/>
              <w:ind w:left="75" w:right="30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Parents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are</w:t>
            </w:r>
            <w:r w:rsidRPr="00DC44F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aware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role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governors,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including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parent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governors</w:t>
            </w:r>
          </w:p>
        </w:tc>
        <w:tc>
          <w:tcPr>
            <w:tcW w:w="1134" w:type="dxa"/>
            <w:tcBorders/>
            <w:tcMar/>
          </w:tcPr>
          <w:p w:rsidRPr="00DC44F8" w:rsidR="008649E8" w:rsidP="00F63FB8" w:rsidRDefault="008649E8" w14:paraId="6FEED25E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8649E8" w:rsidP="00F63FB8" w:rsidRDefault="009C7E6A" w14:paraId="38095137" w14:textId="77777777">
            <w:pPr>
              <w:pStyle w:val="TableParagraph"/>
              <w:spacing w:before="33" w:line="249" w:lineRule="auto"/>
              <w:ind w:left="80" w:right="136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All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parent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governor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posts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are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ﬁlled</w:t>
            </w:r>
          </w:p>
        </w:tc>
        <w:tc>
          <w:tcPr>
            <w:tcW w:w="1276" w:type="dxa"/>
            <w:tcBorders/>
            <w:tcMar/>
          </w:tcPr>
          <w:p w:rsidRPr="00DC44F8" w:rsidR="008649E8" w:rsidP="00F63FB8" w:rsidRDefault="008649E8" w14:paraId="587D8891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="008649E8" w:rsidP="00F63FB8" w:rsidRDefault="009C7E6A" w14:paraId="209FC1FE" w14:textId="77777777">
            <w:pPr>
              <w:pStyle w:val="TableParagraph"/>
              <w:spacing w:before="33" w:line="249" w:lineRule="auto"/>
              <w:ind w:left="81" w:right="208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governors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are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w w:val="95"/>
                <w:sz w:val="18"/>
                <w:szCs w:val="18"/>
              </w:rPr>
              <w:t>representative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of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all</w:t>
            </w:r>
            <w:r w:rsidRPr="00DC44F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parental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communities</w:t>
            </w:r>
          </w:p>
          <w:p w:rsidR="00F63FB8" w:rsidP="00F63FB8" w:rsidRDefault="00F63FB8" w14:paraId="7464619E" w14:textId="77777777">
            <w:pPr>
              <w:pStyle w:val="TableParagraph"/>
              <w:spacing w:before="33" w:line="249" w:lineRule="auto"/>
              <w:ind w:left="81" w:right="208"/>
              <w:rPr>
                <w:rFonts w:ascii="Arial" w:hAnsi="Arial" w:cs="Arial"/>
                <w:sz w:val="18"/>
                <w:szCs w:val="18"/>
              </w:rPr>
            </w:pPr>
          </w:p>
          <w:p w:rsidRPr="00DC44F8" w:rsidR="00F63FB8" w:rsidP="00F63FB8" w:rsidRDefault="00F63FB8" w14:paraId="62ECF77E" w14:textId="77777777">
            <w:pPr>
              <w:pStyle w:val="TableParagraph"/>
              <w:spacing w:before="33" w:line="249" w:lineRule="auto"/>
              <w:ind w:left="81" w:right="2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/>
            <w:tcMar/>
          </w:tcPr>
          <w:p w:rsidRPr="00DC44F8" w:rsidR="008649E8" w:rsidP="00F63FB8" w:rsidRDefault="008649E8" w14:paraId="37DF8E4A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8649E8" w:rsidP="00F63FB8" w:rsidRDefault="008649E8" w14:paraId="16628DD8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481D7923" w14:textId="77777777">
        <w:trPr>
          <w:trHeight w:val="775"/>
        </w:trPr>
        <w:tc>
          <w:tcPr>
            <w:tcW w:w="1843" w:type="dxa"/>
            <w:tcBorders/>
            <w:tcMar/>
          </w:tcPr>
          <w:p w:rsidRPr="00DC44F8" w:rsidR="008649E8" w:rsidP="00F63FB8" w:rsidRDefault="009C7E6A" w14:paraId="33CF34BE" w14:textId="77777777">
            <w:pPr>
              <w:pStyle w:val="TableParagraph"/>
              <w:spacing w:before="27" w:line="249" w:lineRule="auto"/>
              <w:ind w:left="75" w:right="30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actively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w w:val="95"/>
                <w:sz w:val="18"/>
                <w:szCs w:val="18"/>
              </w:rPr>
              <w:t>solicits</w:t>
            </w:r>
            <w:r w:rsidRPr="00DC44F8">
              <w:rPr>
                <w:rFonts w:ascii="Arial" w:hAnsi="Arial" w:cs="Arial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w w:val="95"/>
                <w:sz w:val="18"/>
                <w:szCs w:val="18"/>
              </w:rPr>
              <w:t>feedback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from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</w:p>
        </w:tc>
        <w:tc>
          <w:tcPr>
            <w:tcW w:w="1134" w:type="dxa"/>
            <w:tcBorders/>
            <w:tcMar/>
          </w:tcPr>
          <w:p w:rsidRPr="00DC44F8" w:rsidR="008649E8" w:rsidP="00F63FB8" w:rsidRDefault="008649E8" w14:paraId="2F27287A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8649E8" w:rsidP="00F63FB8" w:rsidRDefault="009C7E6A" w14:paraId="0C48A6CB" w14:textId="77777777">
            <w:pPr>
              <w:pStyle w:val="TableParagraph"/>
              <w:spacing w:before="27" w:line="249" w:lineRule="auto"/>
              <w:ind w:left="80" w:right="313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acts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on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parental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feedback</w:t>
            </w:r>
          </w:p>
        </w:tc>
        <w:tc>
          <w:tcPr>
            <w:tcW w:w="1276" w:type="dxa"/>
            <w:tcBorders/>
            <w:tcMar/>
          </w:tcPr>
          <w:p w:rsidRPr="00DC44F8" w:rsidR="008649E8" w:rsidP="00F63FB8" w:rsidRDefault="008649E8" w14:paraId="5A335E62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Pr="00DC44F8" w:rsidR="008649E8" w:rsidP="00F63FB8" w:rsidRDefault="009C7E6A" w14:paraId="7FB8CEFB" w14:textId="62AE5214">
            <w:pPr>
              <w:pStyle w:val="TableParagraph"/>
              <w:spacing w:before="27" w:line="249" w:lineRule="auto"/>
              <w:ind w:left="81" w:right="136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School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closes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feedback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look</w:t>
            </w:r>
            <w:r w:rsid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so parents are</w:t>
            </w:r>
            <w:r w:rsidRPr="00DC44F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aware</w:t>
            </w:r>
            <w:r w:rsidRPr="00DC44F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of</w:t>
            </w:r>
            <w:r w:rsidRPr="00DC44F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action</w:t>
            </w:r>
          </w:p>
          <w:p w:rsidRPr="00DC44F8" w:rsidR="008649E8" w:rsidP="00F63FB8" w:rsidRDefault="009C7E6A" w14:paraId="6FE97D46" w14:textId="569DAF72">
            <w:pPr>
              <w:pStyle w:val="TableParagraph"/>
              <w:spacing w:before="2" w:line="249" w:lineRule="auto"/>
              <w:ind w:left="81" w:right="44"/>
              <w:rPr>
                <w:rFonts w:ascii="Arial" w:hAnsi="Arial" w:cs="Arial"/>
                <w:sz w:val="18"/>
                <w:szCs w:val="18"/>
              </w:rPr>
            </w:pP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>taken</w:t>
            </w:r>
            <w:r w:rsidRPr="00DC44F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DC44F8" w:rsidR="00F63FB8">
              <w:rPr>
                <w:rFonts w:ascii="Arial" w:hAnsi="Arial" w:cs="Arial"/>
                <w:color w:val="231F20"/>
                <w:sz w:val="18"/>
                <w:szCs w:val="18"/>
              </w:rPr>
              <w:t>based on</w:t>
            </w:r>
            <w:r w:rsidRPr="00DC44F8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DC44F8">
              <w:rPr>
                <w:rFonts w:ascii="Arial" w:hAnsi="Arial" w:cs="Arial"/>
                <w:color w:val="231F20"/>
                <w:sz w:val="18"/>
                <w:szCs w:val="18"/>
              </w:rPr>
              <w:t xml:space="preserve">their </w:t>
            </w:r>
            <w:r w:rsidRPr="00DC44F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feedback</w:t>
            </w:r>
          </w:p>
        </w:tc>
        <w:tc>
          <w:tcPr>
            <w:tcW w:w="1559" w:type="dxa"/>
            <w:tcBorders/>
            <w:tcMar/>
          </w:tcPr>
          <w:p w:rsidRPr="00DC44F8" w:rsidR="008649E8" w:rsidP="00F63FB8" w:rsidRDefault="008649E8" w14:paraId="6B77DDA3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8649E8" w:rsidP="00F63FB8" w:rsidRDefault="008649E8" w14:paraId="03A7D980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Pr="00DC44F8" w:rsidR="00DC44F8" w:rsidP="00F63FB8" w:rsidRDefault="00DC44F8" w14:paraId="625C444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DC44F8" w:rsidR="00DC44F8" w:rsidP="00F63FB8" w:rsidRDefault="00DC44F8" w14:paraId="1BCE71E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DC44F8" w:rsidR="00DC44F8" w:rsidP="00F63FB8" w:rsidRDefault="00DC44F8" w14:paraId="3D3E63D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DC44F8" w:rsidR="00DC44F8" w:rsidP="00F63FB8" w:rsidRDefault="00DC44F8" w14:paraId="49FBD19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DC44F8" w:rsidR="00DC44F8" w:rsidP="00F63FB8" w:rsidRDefault="00DC44F8" w14:paraId="4285B0D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DC44F8" w:rsidR="00DC44F8" w:rsidP="00F63FB8" w:rsidRDefault="00DC44F8" w14:paraId="707EB6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58D82A6F" w14:textId="77777777">
        <w:trPr>
          <w:trHeight w:val="775"/>
        </w:trPr>
        <w:tc>
          <w:tcPr>
            <w:tcW w:w="1843" w:type="dxa"/>
            <w:tcBorders/>
            <w:tcMar/>
          </w:tcPr>
          <w:p w:rsidRPr="00F63FB8" w:rsidR="00F63FB8" w:rsidP="00F63FB8" w:rsidRDefault="00F63FB8" w14:paraId="5605B623" w14:textId="54A6D335">
            <w:pPr>
              <w:pStyle w:val="TableParagraph"/>
              <w:spacing w:before="27" w:line="249" w:lineRule="auto"/>
              <w:ind w:left="75" w:right="3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Investigation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school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policies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-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where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do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families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and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parents</w:t>
            </w:r>
            <w:r w:rsidRPr="00F63FB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ﬁt</w:t>
            </w:r>
            <w:r w:rsidRPr="00F63FB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in?</w:t>
            </w:r>
          </w:p>
        </w:tc>
        <w:tc>
          <w:tcPr>
            <w:tcW w:w="1134" w:type="dxa"/>
            <w:tcBorders/>
            <w:tcMar/>
          </w:tcPr>
          <w:p w:rsidRPr="00DC44F8" w:rsidR="00F63FB8" w:rsidP="00F63FB8" w:rsidRDefault="00F63FB8" w14:paraId="34294ED6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F63FB8" w:rsidP="00F63FB8" w:rsidRDefault="00F63FB8" w14:paraId="2FC2245C" w14:textId="77777777">
            <w:pPr>
              <w:pStyle w:val="TableParagraph"/>
              <w:spacing w:before="27" w:line="249" w:lineRule="auto"/>
              <w:ind w:left="80" w:right="313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/>
            <w:tcMar/>
          </w:tcPr>
          <w:p w:rsidRPr="00DC44F8" w:rsidR="00F63FB8" w:rsidP="00F63FB8" w:rsidRDefault="00F63FB8" w14:paraId="45F9B53D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Pr="00F63FB8" w:rsidR="00F63FB8" w:rsidP="00F63FB8" w:rsidRDefault="00F63FB8" w14:paraId="55C889DB" w14:textId="77777777">
            <w:pPr>
              <w:pStyle w:val="TableParagraph"/>
              <w:spacing w:before="27" w:line="249" w:lineRule="auto"/>
              <w:ind w:left="81" w:right="136"/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pacing w:val="-2"/>
                <w:w w:val="95"/>
                <w:sz w:val="18"/>
                <w:szCs w:val="18"/>
              </w:rPr>
              <w:t>Parents/families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involved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in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redrafting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appropriate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policies</w:t>
            </w:r>
          </w:p>
          <w:p w:rsidRPr="00F63FB8" w:rsidR="00F63FB8" w:rsidP="00F63FB8" w:rsidRDefault="00F63FB8" w14:paraId="2B85B9C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F63FB8" w:rsidR="00F63FB8" w:rsidP="00F63FB8" w:rsidRDefault="00F63FB8" w14:paraId="25722717" w14:textId="77777777">
            <w:pPr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</w:pPr>
          </w:p>
          <w:p w:rsidRPr="00F63FB8" w:rsidR="00F63FB8" w:rsidP="00F63FB8" w:rsidRDefault="00F63FB8" w14:paraId="17AABA82" w14:textId="1F0189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/>
            <w:tcMar/>
          </w:tcPr>
          <w:p w:rsidRPr="00F63FB8" w:rsidR="00F63FB8" w:rsidP="00F63FB8" w:rsidRDefault="00F63FB8" w14:paraId="0BC1BC6F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F63FB8" w:rsidP="00F63FB8" w:rsidRDefault="00F63FB8" w14:paraId="2266B270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1E9113DF" w14:textId="77777777">
        <w:trPr>
          <w:trHeight w:val="775"/>
        </w:trPr>
        <w:tc>
          <w:tcPr>
            <w:tcW w:w="1843" w:type="dxa"/>
            <w:tcBorders/>
            <w:tcMar/>
          </w:tcPr>
          <w:p w:rsidRPr="00F63FB8" w:rsidR="00F63FB8" w:rsidP="00F63FB8" w:rsidRDefault="00F63FB8" w14:paraId="53475E23" w14:textId="2E32456A">
            <w:pPr>
              <w:pStyle w:val="TableParagraph"/>
              <w:spacing w:before="27" w:line="249" w:lineRule="auto"/>
              <w:ind w:left="75" w:right="30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Staﬀ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inform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learning</w:t>
            </w:r>
            <w:r w:rsidRPr="00F63FB8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tasks</w:t>
            </w:r>
          </w:p>
        </w:tc>
        <w:tc>
          <w:tcPr>
            <w:tcW w:w="1134" w:type="dxa"/>
            <w:tcBorders/>
            <w:tcMar/>
          </w:tcPr>
          <w:p w:rsidRPr="00DC44F8" w:rsidR="00F63FB8" w:rsidP="00F63FB8" w:rsidRDefault="00F63FB8" w14:paraId="73F3504F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F63FB8" w:rsidP="00F63FB8" w:rsidRDefault="00F63FB8" w14:paraId="585CE09B" w14:textId="77777777">
            <w:pPr>
              <w:pStyle w:val="TableParagraph"/>
              <w:spacing w:before="27" w:line="249" w:lineRule="auto"/>
              <w:ind w:left="80" w:right="313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/>
            <w:tcMar/>
          </w:tcPr>
          <w:p w:rsidRPr="00DC44F8" w:rsidR="00F63FB8" w:rsidP="00F63FB8" w:rsidRDefault="00F63FB8" w14:paraId="7E218886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="00F63FB8" w:rsidP="00F63FB8" w:rsidRDefault="00F63FB8" w14:paraId="420208ED" w14:textId="77777777">
            <w:pPr>
              <w:pStyle w:val="TableParagraph"/>
              <w:spacing w:before="27" w:line="249" w:lineRule="auto"/>
              <w:ind w:left="81" w:right="136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Staﬀ</w:t>
            </w:r>
            <w:r w:rsidRPr="00F63FB8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actively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engage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to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support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learning</w:t>
            </w:r>
          </w:p>
          <w:p w:rsidRPr="00F63FB8" w:rsidR="00F63FB8" w:rsidP="00F63FB8" w:rsidRDefault="00F63FB8" w14:paraId="677F844C" w14:textId="599DD118">
            <w:pPr>
              <w:pStyle w:val="TableParagraph"/>
              <w:spacing w:before="27" w:line="249" w:lineRule="auto"/>
              <w:ind w:left="81" w:right="136"/>
              <w:rPr>
                <w:rFonts w:ascii="Arial" w:hAnsi="Arial" w:cs="Arial"/>
                <w:color w:val="231F20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1559" w:type="dxa"/>
            <w:tcBorders/>
            <w:tcMar/>
          </w:tcPr>
          <w:p w:rsidRPr="00F63FB8" w:rsidR="00F63FB8" w:rsidP="00F63FB8" w:rsidRDefault="00F63FB8" w14:paraId="22034F1F" w14:textId="6493644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Staﬀ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inform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learning</w:t>
            </w:r>
            <w:r w:rsidRPr="00F63FB8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tasks</w:t>
            </w:r>
          </w:p>
        </w:tc>
        <w:tc>
          <w:tcPr>
            <w:tcW w:w="1984" w:type="dxa"/>
            <w:tcBorders/>
            <w:tcMar/>
          </w:tcPr>
          <w:p w:rsidRPr="00DC44F8" w:rsidR="00F63FB8" w:rsidP="00F63FB8" w:rsidRDefault="00F63FB8" w14:paraId="73FF273C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256207CF" w14:textId="77777777">
        <w:trPr>
          <w:trHeight w:val="775"/>
        </w:trPr>
        <w:tc>
          <w:tcPr>
            <w:tcW w:w="1843" w:type="dxa"/>
            <w:tcBorders/>
            <w:tcMar/>
          </w:tcPr>
          <w:p w:rsidRPr="00F63FB8" w:rsidR="00F63FB8" w:rsidP="00F63FB8" w:rsidRDefault="00F63FB8" w14:paraId="5E40B7C4" w14:textId="6A44D7F6">
            <w:pPr>
              <w:pStyle w:val="TableParagraph"/>
              <w:spacing w:before="27" w:line="249" w:lineRule="auto"/>
              <w:ind w:left="75" w:right="30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School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oﬀers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clear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induction/transition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information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for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families</w:t>
            </w:r>
          </w:p>
        </w:tc>
        <w:tc>
          <w:tcPr>
            <w:tcW w:w="1134" w:type="dxa"/>
            <w:tcBorders/>
            <w:tcMar/>
          </w:tcPr>
          <w:p w:rsidRPr="00DC44F8" w:rsidR="00F63FB8" w:rsidP="00F63FB8" w:rsidRDefault="00F63FB8" w14:paraId="73D6B025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F63FB8" w:rsidP="00F63FB8" w:rsidRDefault="00F63FB8" w14:paraId="0E306265" w14:textId="77777777">
            <w:pPr>
              <w:pStyle w:val="TableParagraph"/>
              <w:spacing w:before="27" w:line="249" w:lineRule="auto"/>
              <w:ind w:left="80" w:right="313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/>
            <w:tcMar/>
          </w:tcPr>
          <w:p w:rsidRPr="00DC44F8" w:rsidR="00F63FB8" w:rsidP="00F63FB8" w:rsidRDefault="00F63FB8" w14:paraId="713B8658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Pr="00F63FB8" w:rsidR="00F63FB8" w:rsidP="00F63FB8" w:rsidRDefault="00F63FB8" w14:paraId="139DCD04" w14:textId="2F7D2B4A">
            <w:pPr>
              <w:pStyle w:val="TableParagraph"/>
              <w:spacing w:before="27" w:line="249" w:lineRule="auto"/>
              <w:ind w:left="81" w:right="136"/>
              <w:rPr>
                <w:rFonts w:ascii="Arial" w:hAnsi="Arial" w:cs="Arial"/>
                <w:color w:val="231F20"/>
                <w:spacing w:val="-2"/>
                <w:w w:val="95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co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create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and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participate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in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induction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and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transition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1559" w:type="dxa"/>
            <w:tcBorders/>
            <w:tcMar/>
          </w:tcPr>
          <w:p w:rsidR="00F63FB8" w:rsidP="00F63FB8" w:rsidRDefault="00F63FB8" w14:paraId="43504D32" w14:textId="7BC1F389">
            <w:pPr>
              <w:pStyle w:val="TableParagraph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School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oﬀers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clear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induction/transition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information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for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families</w:t>
            </w:r>
          </w:p>
          <w:p w:rsidRPr="00F63FB8" w:rsidR="00F63FB8" w:rsidP="00F63FB8" w:rsidRDefault="00F63FB8" w14:paraId="27CECD6C" w14:textId="057B820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F63FB8" w:rsidP="00F63FB8" w:rsidRDefault="00F63FB8" w14:paraId="43AB8033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1910C423" w14:textId="77777777">
        <w:trPr>
          <w:trHeight w:val="775"/>
        </w:trPr>
        <w:tc>
          <w:tcPr>
            <w:tcW w:w="1843" w:type="dxa"/>
            <w:tcBorders/>
            <w:tcMar/>
          </w:tcPr>
          <w:p w:rsidRPr="00F63FB8" w:rsidR="00F63FB8" w:rsidP="00F63FB8" w:rsidRDefault="00F63FB8" w14:paraId="7AF3D6CD" w14:textId="6FF27079">
            <w:pPr>
              <w:pStyle w:val="TableParagraph"/>
              <w:spacing w:before="27" w:line="249" w:lineRule="auto"/>
              <w:ind w:left="75" w:right="30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School</w:t>
            </w:r>
            <w:r w:rsidRPr="00F63FB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maintains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records of work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</w:p>
        </w:tc>
        <w:tc>
          <w:tcPr>
            <w:tcW w:w="1134" w:type="dxa"/>
            <w:tcBorders/>
            <w:tcMar/>
          </w:tcPr>
          <w:p w:rsidRPr="00DC44F8" w:rsidR="00F63FB8" w:rsidP="00F63FB8" w:rsidRDefault="00F63FB8" w14:paraId="77848249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F63FB8" w:rsidP="00F63FB8" w:rsidRDefault="00F63FB8" w14:paraId="318728A0" w14:textId="77777777">
            <w:pPr>
              <w:pStyle w:val="TableParagraph"/>
              <w:spacing w:before="27" w:line="249" w:lineRule="auto"/>
              <w:ind w:left="80" w:right="313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/>
            <w:tcMar/>
          </w:tcPr>
          <w:p w:rsidRPr="00DC44F8" w:rsidR="00F63FB8" w:rsidP="00F63FB8" w:rsidRDefault="00F63FB8" w14:paraId="292E5094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Pr="00F63FB8" w:rsidR="00F63FB8" w:rsidP="00F63FB8" w:rsidRDefault="00F63FB8" w14:paraId="42D1D3CF" w14:textId="77777777">
            <w:pPr>
              <w:pStyle w:val="TableParagraph"/>
              <w:spacing w:before="37" w:line="249" w:lineRule="auto"/>
              <w:ind w:left="81" w:right="73"/>
              <w:rPr>
                <w:rFonts w:ascii="Arial" w:hAnsi="Arial" w:cs="Arial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School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eﬀectively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evaluates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work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F63FB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parents,</w:t>
            </w:r>
            <w:r w:rsidRPr="00F63FB8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and</w:t>
            </w:r>
          </w:p>
          <w:p w:rsidRPr="00F63FB8" w:rsidR="00F63FB8" w:rsidP="00F63FB8" w:rsidRDefault="00F63FB8" w14:paraId="70D5F80F" w14:textId="06B77DCD">
            <w:pPr>
              <w:pStyle w:val="TableParagraph"/>
              <w:spacing w:before="27" w:line="249" w:lineRule="auto"/>
              <w:ind w:left="81" w:right="136"/>
              <w:rPr>
                <w:rFonts w:ascii="Arial" w:hAnsi="Arial" w:cs="Arial"/>
                <w:color w:val="231F20"/>
                <w:spacing w:val="-2"/>
                <w:w w:val="95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uses</w:t>
            </w:r>
            <w:r w:rsidRPr="00F63FB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this</w:t>
            </w:r>
            <w:r w:rsidRPr="00F63FB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to</w:t>
            </w:r>
            <w:r w:rsidRPr="00F63FB8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inform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future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work</w:t>
            </w:r>
          </w:p>
        </w:tc>
        <w:tc>
          <w:tcPr>
            <w:tcW w:w="1559" w:type="dxa"/>
            <w:tcBorders/>
            <w:tcMar/>
          </w:tcPr>
          <w:p w:rsidR="00F63FB8" w:rsidP="00F63FB8" w:rsidRDefault="00F63FB8" w14:paraId="185E20B0" w14:textId="77777777">
            <w:pPr>
              <w:pStyle w:val="TableParagrap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School</w:t>
            </w:r>
            <w:r w:rsidRPr="00F63FB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maintains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records of work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with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parents</w:t>
            </w:r>
          </w:p>
          <w:p w:rsidR="00517158" w:rsidP="00F63FB8" w:rsidRDefault="00517158" w14:paraId="46934511" w14:textId="77777777">
            <w:pPr>
              <w:pStyle w:val="TableParagraph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="00517158" w:rsidP="00F63FB8" w:rsidRDefault="00517158" w14:paraId="552DFF37" w14:textId="77777777">
            <w:pPr>
              <w:pStyle w:val="TableParagraph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="00517158" w:rsidP="00F63FB8" w:rsidRDefault="00517158" w14:paraId="29A2E758" w14:textId="77777777">
            <w:pPr>
              <w:pStyle w:val="TableParagraph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Pr="00F63FB8" w:rsidR="00517158" w:rsidP="00F63FB8" w:rsidRDefault="00517158" w14:paraId="5B9A3D6D" w14:textId="6E37951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F63FB8" w:rsidP="00F63FB8" w:rsidRDefault="00F63FB8" w14:paraId="473360AE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FB8" w:rsidTr="1AE1A6FC" w14:paraId="77493DEA" w14:textId="77777777">
        <w:trPr>
          <w:trHeight w:val="775"/>
        </w:trPr>
        <w:tc>
          <w:tcPr>
            <w:tcW w:w="1843" w:type="dxa"/>
            <w:tcBorders/>
            <w:tcMar/>
          </w:tcPr>
          <w:p w:rsidRPr="00F63FB8" w:rsidR="00F63FB8" w:rsidP="00F63FB8" w:rsidRDefault="00F63FB8" w14:paraId="67FA9F79" w14:textId="14569445">
            <w:pPr>
              <w:pStyle w:val="TableParagraph"/>
              <w:spacing w:before="27" w:line="249" w:lineRule="auto"/>
              <w:ind w:left="75" w:right="30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Parent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teacher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evenings/event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s focused on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reporting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(reactive</w:t>
            </w:r>
            <w:r w:rsidRPr="00F63FB8">
              <w:rPr>
                <w:rFonts w:ascii="Arial" w:hAnsi="Arial" w:cs="Arial"/>
                <w:color w:val="231F20"/>
                <w:spacing w:val="-5"/>
                <w:w w:val="9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focus)</w:t>
            </w:r>
          </w:p>
        </w:tc>
        <w:tc>
          <w:tcPr>
            <w:tcW w:w="1134" w:type="dxa"/>
            <w:tcBorders/>
            <w:tcMar/>
          </w:tcPr>
          <w:p w:rsidRPr="00DC44F8" w:rsidR="00F63FB8" w:rsidP="00F63FB8" w:rsidRDefault="00F63FB8" w14:paraId="14C4D31B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/>
            <w:tcMar/>
          </w:tcPr>
          <w:p w:rsidRPr="00DC44F8" w:rsidR="00F63FB8" w:rsidP="00F63FB8" w:rsidRDefault="00F63FB8" w14:paraId="5DE366BB" w14:textId="77777777">
            <w:pPr>
              <w:pStyle w:val="TableParagraph"/>
              <w:spacing w:before="27" w:line="249" w:lineRule="auto"/>
              <w:ind w:left="80" w:right="313"/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/>
            <w:tcMar/>
          </w:tcPr>
          <w:p w:rsidRPr="00DC44F8" w:rsidR="00F63FB8" w:rsidP="00F63FB8" w:rsidRDefault="00F63FB8" w14:paraId="77E90F6A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/>
            <w:tcMar/>
          </w:tcPr>
          <w:p w:rsidRPr="00F63FB8" w:rsidR="00F63FB8" w:rsidP="00F63FB8" w:rsidRDefault="00F63FB8" w14:paraId="6B16ACC0" w14:textId="77777777">
            <w:pPr>
              <w:pStyle w:val="TableParagraph"/>
              <w:spacing w:before="35" w:line="249" w:lineRule="auto"/>
              <w:ind w:left="81" w:right="183"/>
              <w:rPr>
                <w:rFonts w:ascii="Arial" w:hAnsi="Arial" w:cs="Arial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Parent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teacher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events</w:t>
            </w:r>
            <w:r w:rsidRPr="00F63FB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focused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on</w:t>
            </w:r>
            <w:r w:rsidRPr="00F63FB8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supporting</w:t>
            </w:r>
          </w:p>
          <w:p w:rsidRPr="00F63FB8" w:rsidR="00F63FB8" w:rsidP="00F63FB8" w:rsidRDefault="00F63FB8" w14:paraId="43013C89" w14:textId="5FEE337D">
            <w:pPr>
              <w:pStyle w:val="TableParagraph"/>
              <w:spacing w:before="27" w:line="249" w:lineRule="auto"/>
              <w:ind w:left="81" w:right="136"/>
              <w:rPr>
                <w:rFonts w:ascii="Arial" w:hAnsi="Arial" w:cs="Arial"/>
                <w:color w:val="231F20"/>
                <w:spacing w:val="-2"/>
                <w:w w:val="95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learning</w:t>
            </w:r>
            <w:r w:rsidRPr="00F63FB8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(proactive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focus)</w:t>
            </w:r>
          </w:p>
        </w:tc>
        <w:tc>
          <w:tcPr>
            <w:tcW w:w="1559" w:type="dxa"/>
            <w:tcBorders/>
            <w:tcMar/>
          </w:tcPr>
          <w:p w:rsidR="00F63FB8" w:rsidP="00F63FB8" w:rsidRDefault="00F63FB8" w14:paraId="1C335FDC" w14:textId="77777777">
            <w:pPr>
              <w:pStyle w:val="TableParagraph"/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</w:pP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Parent</w:t>
            </w:r>
            <w:r w:rsidRPr="00F63FB8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teacher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evenings/event</w:t>
            </w:r>
            <w:r w:rsidRPr="00F63FB8">
              <w:rPr>
                <w:rFonts w:ascii="Arial" w:hAnsi="Arial" w:cs="Arial"/>
                <w:color w:val="231F20"/>
                <w:sz w:val="18"/>
                <w:szCs w:val="18"/>
              </w:rPr>
              <w:t>s focused on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reporting</w:t>
            </w:r>
            <w:r w:rsidRPr="00F63FB8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(reactive</w:t>
            </w:r>
            <w:r w:rsidRPr="00F63FB8">
              <w:rPr>
                <w:rFonts w:ascii="Arial" w:hAnsi="Arial" w:cs="Arial"/>
                <w:color w:val="231F20"/>
                <w:spacing w:val="-5"/>
                <w:w w:val="95"/>
                <w:sz w:val="18"/>
                <w:szCs w:val="18"/>
              </w:rPr>
              <w:t xml:space="preserve"> </w:t>
            </w:r>
            <w:r w:rsidRPr="00F63FB8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focus)</w:t>
            </w:r>
          </w:p>
          <w:p w:rsidRPr="00F63FB8" w:rsidR="00517158" w:rsidP="00F63FB8" w:rsidRDefault="00517158" w14:paraId="217C2452" w14:textId="5882C51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/>
            <w:tcMar/>
          </w:tcPr>
          <w:p w:rsidRPr="00DC44F8" w:rsidR="00F63FB8" w:rsidP="00F63FB8" w:rsidRDefault="00F63FB8" w14:paraId="328A1B62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649E8" w:rsidRDefault="008649E8" w14:paraId="3D149F2B" w14:textId="77777777">
      <w:pPr>
        <w:rPr>
          <w:rFonts w:ascii="Arial" w:hAnsi="Arial" w:cs="Arial"/>
          <w:sz w:val="18"/>
          <w:szCs w:val="18"/>
        </w:rPr>
      </w:pPr>
    </w:p>
    <w:p w:rsidRPr="00F63FB8" w:rsidR="00F63FB8" w:rsidP="00F63FB8" w:rsidRDefault="00F63FB8" w14:paraId="337D7CC1" w14:textId="77777777">
      <w:pPr>
        <w:rPr>
          <w:sz w:val="10"/>
        </w:rPr>
      </w:pPr>
    </w:p>
    <w:p w:rsidR="00F63FB8" w:rsidP="00F63FB8" w:rsidRDefault="00F63FB8" w14:paraId="4063E9B2" w14:textId="77777777">
      <w:pPr>
        <w:rPr>
          <w:rFonts w:ascii="Arial" w:hAnsi="Arial" w:cs="Arial"/>
          <w:sz w:val="18"/>
          <w:szCs w:val="18"/>
        </w:rPr>
      </w:pPr>
    </w:p>
    <w:p w:rsidRPr="00DC44F8" w:rsidR="008649E8" w:rsidP="00DC44F8" w:rsidRDefault="008649E8" w14:paraId="241D6468" w14:textId="51DA43AC">
      <w:pPr>
        <w:tabs>
          <w:tab w:val="left" w:pos="800"/>
        </w:tabs>
        <w:ind w:right="117"/>
        <w:rPr>
          <w:sz w:val="18"/>
        </w:rPr>
      </w:pPr>
    </w:p>
    <w:sectPr w:rsidRPr="00DC44F8" w:rsidR="008649E8" w:rsidSect="00F63FB8">
      <w:footerReference w:type="even" r:id="rId10"/>
      <w:footerReference w:type="default" r:id="rId11"/>
      <w:pgSz w:w="12030" w:h="8520" w:orient="landscape"/>
      <w:pgMar w:top="720" w:right="720" w:bottom="720" w:left="720" w:header="825" w:footer="12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D32" w:rsidRDefault="00EC4D32" w14:paraId="59B297CE" w14:textId="77777777">
      <w:r>
        <w:separator/>
      </w:r>
    </w:p>
  </w:endnote>
  <w:endnote w:type="continuationSeparator" w:id="0">
    <w:p w:rsidR="00EC4D32" w:rsidRDefault="00EC4D32" w14:paraId="6B1702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8506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FB8" w:rsidRDefault="00F63FB8" w14:paraId="10C500BB" w14:textId="1BFB95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9E8" w:rsidRDefault="008649E8" w14:paraId="18EC1FA3" w14:textId="29ADEF60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955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7158" w:rsidRDefault="00517158" w14:paraId="2E12CA7C" w14:textId="1A0DEE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9E8" w:rsidRDefault="008649E8" w14:paraId="7F74B16D" w14:textId="40F7B58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D32" w:rsidRDefault="00EC4D32" w14:paraId="2BAF03A2" w14:textId="77777777">
      <w:r>
        <w:separator/>
      </w:r>
    </w:p>
  </w:footnote>
  <w:footnote w:type="continuationSeparator" w:id="0">
    <w:p w:rsidR="00EC4D32" w:rsidRDefault="00EC4D32" w14:paraId="3478275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538B6"/>
    <w:multiLevelType w:val="hybridMultilevel"/>
    <w:tmpl w:val="B8A4E0E4"/>
    <w:lvl w:ilvl="0" w:tplc="1416100E">
      <w:numFmt w:val="bullet"/>
      <w:lvlText w:val="•"/>
      <w:lvlJc w:val="left"/>
      <w:pPr>
        <w:ind w:left="154" w:hanging="100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w w:val="79"/>
        <w:sz w:val="12"/>
        <w:szCs w:val="12"/>
      </w:rPr>
    </w:lvl>
    <w:lvl w:ilvl="1" w:tplc="387EC01C">
      <w:numFmt w:val="bullet"/>
      <w:lvlText w:val="•"/>
      <w:lvlJc w:val="left"/>
      <w:pPr>
        <w:ind w:left="323" w:hanging="100"/>
      </w:pPr>
      <w:rPr>
        <w:rFonts w:hint="default"/>
      </w:rPr>
    </w:lvl>
    <w:lvl w:ilvl="2" w:tplc="6FEE6F52">
      <w:numFmt w:val="bullet"/>
      <w:lvlText w:val="•"/>
      <w:lvlJc w:val="left"/>
      <w:pPr>
        <w:ind w:left="486" w:hanging="100"/>
      </w:pPr>
      <w:rPr>
        <w:rFonts w:hint="default"/>
      </w:rPr>
    </w:lvl>
    <w:lvl w:ilvl="3" w:tplc="1160F1A0">
      <w:numFmt w:val="bullet"/>
      <w:lvlText w:val="•"/>
      <w:lvlJc w:val="left"/>
      <w:pPr>
        <w:ind w:left="649" w:hanging="100"/>
      </w:pPr>
      <w:rPr>
        <w:rFonts w:hint="default"/>
      </w:rPr>
    </w:lvl>
    <w:lvl w:ilvl="4" w:tplc="1CC4EDA0">
      <w:numFmt w:val="bullet"/>
      <w:lvlText w:val="•"/>
      <w:lvlJc w:val="left"/>
      <w:pPr>
        <w:ind w:left="813" w:hanging="100"/>
      </w:pPr>
      <w:rPr>
        <w:rFonts w:hint="default"/>
      </w:rPr>
    </w:lvl>
    <w:lvl w:ilvl="5" w:tplc="AC801E9A">
      <w:numFmt w:val="bullet"/>
      <w:lvlText w:val="•"/>
      <w:lvlJc w:val="left"/>
      <w:pPr>
        <w:ind w:left="976" w:hanging="100"/>
      </w:pPr>
      <w:rPr>
        <w:rFonts w:hint="default"/>
      </w:rPr>
    </w:lvl>
    <w:lvl w:ilvl="6" w:tplc="5FB4DC10">
      <w:numFmt w:val="bullet"/>
      <w:lvlText w:val="•"/>
      <w:lvlJc w:val="left"/>
      <w:pPr>
        <w:ind w:left="1139" w:hanging="100"/>
      </w:pPr>
      <w:rPr>
        <w:rFonts w:hint="default"/>
      </w:rPr>
    </w:lvl>
    <w:lvl w:ilvl="7" w:tplc="E65C1140">
      <w:numFmt w:val="bullet"/>
      <w:lvlText w:val="•"/>
      <w:lvlJc w:val="left"/>
      <w:pPr>
        <w:ind w:left="1302" w:hanging="100"/>
      </w:pPr>
      <w:rPr>
        <w:rFonts w:hint="default"/>
      </w:rPr>
    </w:lvl>
    <w:lvl w:ilvl="8" w:tplc="448C2CD8">
      <w:numFmt w:val="bullet"/>
      <w:lvlText w:val="•"/>
      <w:lvlJc w:val="left"/>
      <w:pPr>
        <w:ind w:left="1466" w:hanging="100"/>
      </w:pPr>
      <w:rPr>
        <w:rFonts w:hint="default"/>
      </w:rPr>
    </w:lvl>
  </w:abstractNum>
  <w:abstractNum w:abstractNumId="1" w15:restartNumberingAfterBreak="0">
    <w:nsid w:val="4656148C"/>
    <w:multiLevelType w:val="hybridMultilevel"/>
    <w:tmpl w:val="B6B27BC2"/>
    <w:lvl w:ilvl="0" w:tplc="469C2A6C">
      <w:start w:val="1"/>
      <w:numFmt w:val="decimal"/>
      <w:lvlText w:val="%1"/>
      <w:lvlJc w:val="left"/>
      <w:pPr>
        <w:ind w:left="800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98"/>
        <w:sz w:val="18"/>
        <w:szCs w:val="18"/>
      </w:rPr>
    </w:lvl>
    <w:lvl w:ilvl="1" w:tplc="B86229B6">
      <w:numFmt w:val="bullet"/>
      <w:lvlText w:val="•"/>
      <w:lvlJc w:val="left"/>
      <w:pPr>
        <w:ind w:left="1391" w:hanging="200"/>
      </w:pPr>
      <w:rPr>
        <w:rFonts w:hint="default"/>
      </w:rPr>
    </w:lvl>
    <w:lvl w:ilvl="2" w:tplc="82B0412A">
      <w:numFmt w:val="bullet"/>
      <w:lvlText w:val="•"/>
      <w:lvlJc w:val="left"/>
      <w:pPr>
        <w:ind w:left="1982" w:hanging="200"/>
      </w:pPr>
      <w:rPr>
        <w:rFonts w:hint="default"/>
      </w:rPr>
    </w:lvl>
    <w:lvl w:ilvl="3" w:tplc="6D4EB332">
      <w:numFmt w:val="bullet"/>
      <w:lvlText w:val="•"/>
      <w:lvlJc w:val="left"/>
      <w:pPr>
        <w:ind w:left="2573" w:hanging="200"/>
      </w:pPr>
      <w:rPr>
        <w:rFonts w:hint="default"/>
      </w:rPr>
    </w:lvl>
    <w:lvl w:ilvl="4" w:tplc="12C8FFBA">
      <w:numFmt w:val="bullet"/>
      <w:lvlText w:val="•"/>
      <w:lvlJc w:val="left"/>
      <w:pPr>
        <w:ind w:left="3164" w:hanging="200"/>
      </w:pPr>
      <w:rPr>
        <w:rFonts w:hint="default"/>
      </w:rPr>
    </w:lvl>
    <w:lvl w:ilvl="5" w:tplc="08981526">
      <w:numFmt w:val="bullet"/>
      <w:lvlText w:val="•"/>
      <w:lvlJc w:val="left"/>
      <w:pPr>
        <w:ind w:left="3755" w:hanging="200"/>
      </w:pPr>
      <w:rPr>
        <w:rFonts w:hint="default"/>
      </w:rPr>
    </w:lvl>
    <w:lvl w:ilvl="6" w:tplc="D412300C">
      <w:numFmt w:val="bullet"/>
      <w:lvlText w:val="•"/>
      <w:lvlJc w:val="left"/>
      <w:pPr>
        <w:ind w:left="4346" w:hanging="200"/>
      </w:pPr>
      <w:rPr>
        <w:rFonts w:hint="default"/>
      </w:rPr>
    </w:lvl>
    <w:lvl w:ilvl="7" w:tplc="92B832CE">
      <w:numFmt w:val="bullet"/>
      <w:lvlText w:val="•"/>
      <w:lvlJc w:val="left"/>
      <w:pPr>
        <w:ind w:left="4937" w:hanging="200"/>
      </w:pPr>
      <w:rPr>
        <w:rFonts w:hint="default"/>
      </w:rPr>
    </w:lvl>
    <w:lvl w:ilvl="8" w:tplc="746278C8">
      <w:numFmt w:val="bullet"/>
      <w:lvlText w:val="•"/>
      <w:lvlJc w:val="left"/>
      <w:pPr>
        <w:ind w:left="5528" w:hanging="200"/>
      </w:pPr>
      <w:rPr>
        <w:rFonts w:hint="default"/>
      </w:rPr>
    </w:lvl>
  </w:abstractNum>
  <w:abstractNum w:abstractNumId="2" w15:restartNumberingAfterBreak="0">
    <w:nsid w:val="5DDE5488"/>
    <w:multiLevelType w:val="hybridMultilevel"/>
    <w:tmpl w:val="5588A3EA"/>
    <w:lvl w:ilvl="0" w:tplc="DE76163C">
      <w:numFmt w:val="bullet"/>
      <w:lvlText w:val="•"/>
      <w:lvlJc w:val="left"/>
      <w:pPr>
        <w:ind w:left="157" w:hanging="100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w w:val="79"/>
        <w:sz w:val="12"/>
        <w:szCs w:val="12"/>
      </w:rPr>
    </w:lvl>
    <w:lvl w:ilvl="1" w:tplc="50F2DC44">
      <w:numFmt w:val="bullet"/>
      <w:lvlText w:val="•"/>
      <w:lvlJc w:val="left"/>
      <w:pPr>
        <w:ind w:left="323" w:hanging="100"/>
      </w:pPr>
      <w:rPr>
        <w:rFonts w:hint="default"/>
      </w:rPr>
    </w:lvl>
    <w:lvl w:ilvl="2" w:tplc="9866E886">
      <w:numFmt w:val="bullet"/>
      <w:lvlText w:val="•"/>
      <w:lvlJc w:val="left"/>
      <w:pPr>
        <w:ind w:left="487" w:hanging="100"/>
      </w:pPr>
      <w:rPr>
        <w:rFonts w:hint="default"/>
      </w:rPr>
    </w:lvl>
    <w:lvl w:ilvl="3" w:tplc="F94A214C">
      <w:numFmt w:val="bullet"/>
      <w:lvlText w:val="•"/>
      <w:lvlJc w:val="left"/>
      <w:pPr>
        <w:ind w:left="650" w:hanging="100"/>
      </w:pPr>
      <w:rPr>
        <w:rFonts w:hint="default"/>
      </w:rPr>
    </w:lvl>
    <w:lvl w:ilvl="4" w:tplc="D4D4516C">
      <w:numFmt w:val="bullet"/>
      <w:lvlText w:val="•"/>
      <w:lvlJc w:val="left"/>
      <w:pPr>
        <w:ind w:left="814" w:hanging="100"/>
      </w:pPr>
      <w:rPr>
        <w:rFonts w:hint="default"/>
      </w:rPr>
    </w:lvl>
    <w:lvl w:ilvl="5" w:tplc="15469760">
      <w:numFmt w:val="bullet"/>
      <w:lvlText w:val="•"/>
      <w:lvlJc w:val="left"/>
      <w:pPr>
        <w:ind w:left="978" w:hanging="100"/>
      </w:pPr>
      <w:rPr>
        <w:rFonts w:hint="default"/>
      </w:rPr>
    </w:lvl>
    <w:lvl w:ilvl="6" w:tplc="C316ACE2">
      <w:numFmt w:val="bullet"/>
      <w:lvlText w:val="•"/>
      <w:lvlJc w:val="left"/>
      <w:pPr>
        <w:ind w:left="1141" w:hanging="100"/>
      </w:pPr>
      <w:rPr>
        <w:rFonts w:hint="default"/>
      </w:rPr>
    </w:lvl>
    <w:lvl w:ilvl="7" w:tplc="F3E09092">
      <w:numFmt w:val="bullet"/>
      <w:lvlText w:val="•"/>
      <w:lvlJc w:val="left"/>
      <w:pPr>
        <w:ind w:left="1305" w:hanging="100"/>
      </w:pPr>
      <w:rPr>
        <w:rFonts w:hint="default"/>
      </w:rPr>
    </w:lvl>
    <w:lvl w:ilvl="8" w:tplc="C246AD28">
      <w:numFmt w:val="bullet"/>
      <w:lvlText w:val="•"/>
      <w:lvlJc w:val="left"/>
      <w:pPr>
        <w:ind w:left="1468" w:hanging="100"/>
      </w:pPr>
      <w:rPr>
        <w:rFonts w:hint="default"/>
      </w:rPr>
    </w:lvl>
  </w:abstractNum>
  <w:abstractNum w:abstractNumId="3" w15:restartNumberingAfterBreak="0">
    <w:nsid w:val="60C00167"/>
    <w:multiLevelType w:val="hybridMultilevel"/>
    <w:tmpl w:val="0CAC728E"/>
    <w:lvl w:ilvl="0" w:tplc="319CBCDE">
      <w:numFmt w:val="bullet"/>
      <w:lvlText w:val="•"/>
      <w:lvlJc w:val="left"/>
      <w:pPr>
        <w:ind w:left="155" w:hanging="100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w w:val="79"/>
        <w:sz w:val="12"/>
        <w:szCs w:val="12"/>
      </w:rPr>
    </w:lvl>
    <w:lvl w:ilvl="1" w:tplc="09CAD210">
      <w:numFmt w:val="bullet"/>
      <w:lvlText w:val="•"/>
      <w:lvlJc w:val="left"/>
      <w:pPr>
        <w:ind w:left="323" w:hanging="100"/>
      </w:pPr>
      <w:rPr>
        <w:rFonts w:hint="default"/>
      </w:rPr>
    </w:lvl>
    <w:lvl w:ilvl="2" w:tplc="2EEA2B9C">
      <w:numFmt w:val="bullet"/>
      <w:lvlText w:val="•"/>
      <w:lvlJc w:val="left"/>
      <w:pPr>
        <w:ind w:left="487" w:hanging="100"/>
      </w:pPr>
      <w:rPr>
        <w:rFonts w:hint="default"/>
      </w:rPr>
    </w:lvl>
    <w:lvl w:ilvl="3" w:tplc="8B6C5292">
      <w:numFmt w:val="bullet"/>
      <w:lvlText w:val="•"/>
      <w:lvlJc w:val="left"/>
      <w:pPr>
        <w:ind w:left="650" w:hanging="100"/>
      </w:pPr>
      <w:rPr>
        <w:rFonts w:hint="default"/>
      </w:rPr>
    </w:lvl>
    <w:lvl w:ilvl="4" w:tplc="316A1690">
      <w:numFmt w:val="bullet"/>
      <w:lvlText w:val="•"/>
      <w:lvlJc w:val="left"/>
      <w:pPr>
        <w:ind w:left="814" w:hanging="100"/>
      </w:pPr>
      <w:rPr>
        <w:rFonts w:hint="default"/>
      </w:rPr>
    </w:lvl>
    <w:lvl w:ilvl="5" w:tplc="FB0485CA">
      <w:numFmt w:val="bullet"/>
      <w:lvlText w:val="•"/>
      <w:lvlJc w:val="left"/>
      <w:pPr>
        <w:ind w:left="978" w:hanging="100"/>
      </w:pPr>
      <w:rPr>
        <w:rFonts w:hint="default"/>
      </w:rPr>
    </w:lvl>
    <w:lvl w:ilvl="6" w:tplc="09C890F4">
      <w:numFmt w:val="bullet"/>
      <w:lvlText w:val="•"/>
      <w:lvlJc w:val="left"/>
      <w:pPr>
        <w:ind w:left="1141" w:hanging="100"/>
      </w:pPr>
      <w:rPr>
        <w:rFonts w:hint="default"/>
      </w:rPr>
    </w:lvl>
    <w:lvl w:ilvl="7" w:tplc="53DEE084">
      <w:numFmt w:val="bullet"/>
      <w:lvlText w:val="•"/>
      <w:lvlJc w:val="left"/>
      <w:pPr>
        <w:ind w:left="1305" w:hanging="100"/>
      </w:pPr>
      <w:rPr>
        <w:rFonts w:hint="default"/>
      </w:rPr>
    </w:lvl>
    <w:lvl w:ilvl="8" w:tplc="E556ADEE">
      <w:numFmt w:val="bullet"/>
      <w:lvlText w:val="•"/>
      <w:lvlJc w:val="left"/>
      <w:pPr>
        <w:ind w:left="1468" w:hanging="100"/>
      </w:pPr>
      <w:rPr>
        <w:rFonts w:hint="default"/>
      </w:rPr>
    </w:lvl>
  </w:abstractNum>
  <w:num w:numId="1" w16cid:durableId="68579856">
    <w:abstractNumId w:val="1"/>
  </w:num>
  <w:num w:numId="2" w16cid:durableId="939217971">
    <w:abstractNumId w:val="2"/>
  </w:num>
  <w:num w:numId="3" w16cid:durableId="537930973">
    <w:abstractNumId w:val="0"/>
  </w:num>
  <w:num w:numId="4" w16cid:durableId="1813785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E8"/>
    <w:rsid w:val="00212673"/>
    <w:rsid w:val="00517158"/>
    <w:rsid w:val="00551A57"/>
    <w:rsid w:val="00810882"/>
    <w:rsid w:val="008649E8"/>
    <w:rsid w:val="0098459E"/>
    <w:rsid w:val="009C7E6A"/>
    <w:rsid w:val="00B46B54"/>
    <w:rsid w:val="00DC44F8"/>
    <w:rsid w:val="00EC4D32"/>
    <w:rsid w:val="00F63FB8"/>
    <w:rsid w:val="1AE1A6FC"/>
    <w:rsid w:val="266B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3A30F"/>
  <w15:docId w15:val="{800A363D-D144-4398-AF68-0E72FD24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5"/>
      <w:ind w:left="682" w:right="200"/>
      <w:jc w:val="center"/>
    </w:pPr>
    <w:rPr>
      <w:rFonts w:ascii="Book Antiqua" w:hAnsi="Book Antiqua" w:eastAsia="Book Antiqua" w:cs="Book Antiqua"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800" w:right="118" w:hanging="200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44F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C44F8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C44F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44F8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683c13-08e2-4840-b439-022795bb6c19" xsi:nil="true"/>
    <lcf76f155ced4ddcb4097134ff3c332f xmlns="2dfb0784-ab21-4471-a93a-27dab49876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8CF74C554A64E864733BB8404B7FE" ma:contentTypeVersion="19" ma:contentTypeDescription="Create a new document." ma:contentTypeScope="" ma:versionID="d37f3e188b52d9a763d99bbaace05806">
  <xsd:schema xmlns:xsd="http://www.w3.org/2001/XMLSchema" xmlns:xs="http://www.w3.org/2001/XMLSchema" xmlns:p="http://schemas.microsoft.com/office/2006/metadata/properties" xmlns:ns2="23683c13-08e2-4840-b439-022795bb6c19" xmlns:ns3="2dfb0784-ab21-4471-a93a-27dab4987653" targetNamespace="http://schemas.microsoft.com/office/2006/metadata/properties" ma:root="true" ma:fieldsID="7999feb7faf1f41e3c536a425c4e70e7" ns2:_="" ns3:_="">
    <xsd:import namespace="23683c13-08e2-4840-b439-022795bb6c19"/>
    <xsd:import namespace="2dfb0784-ab21-4471-a93a-27dab49876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83c13-08e2-4840-b439-022795bb6c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05cbf1-3042-430a-b0b5-6ce7d0793e65}" ma:internalName="TaxCatchAll" ma:showField="CatchAllData" ma:web="23683c13-08e2-4840-b439-022795bb6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0784-ab21-4471-a93a-27dab4987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A923C-5E1B-4939-9711-D9410BE4A927}">
  <ds:schemaRefs>
    <ds:schemaRef ds:uri="http://schemas.microsoft.com/office/2006/metadata/properties"/>
    <ds:schemaRef ds:uri="http://schemas.microsoft.com/office/infopath/2007/PartnerControls"/>
    <ds:schemaRef ds:uri="23683c13-08e2-4840-b439-022795bb6c19"/>
    <ds:schemaRef ds:uri="2dfb0784-ab21-4471-a93a-27dab4987653"/>
  </ds:schemaRefs>
</ds:datastoreItem>
</file>

<file path=customXml/itemProps2.xml><?xml version="1.0" encoding="utf-8"?>
<ds:datastoreItem xmlns:ds="http://schemas.openxmlformats.org/officeDocument/2006/customXml" ds:itemID="{9FB951F8-71CD-4935-9F77-BC8C6795F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C8342-155D-4824-8153-3FE628B3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83c13-08e2-4840-b439-022795bb6c19"/>
    <ds:schemaRef ds:uri="2dfb0784-ab21-4471-a93a-27dab4987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Online2PDF.com</dc:creator>
  <lastModifiedBy>Nicola O'Flanagan</lastModifiedBy>
  <revision>5</revision>
  <dcterms:created xsi:type="dcterms:W3CDTF">2026-05-11T15:44:00.0000000Z</dcterms:created>
  <dcterms:modified xsi:type="dcterms:W3CDTF">2026-05-11T15:45:39.0406808Z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LastSaved">
    <vt:filetime>2026-05-11T00:00:00Z</vt:filetime>
  </property>
  <property fmtid="{D5CDD505-2E9C-101B-9397-08002B2CF9AE}" pid="4" name="ContentTypeId">
    <vt:lpwstr>0x0101007098CF74C554A64E864733BB8404B7FE</vt:lpwstr>
  </property>
  <property fmtid="{D5CDD505-2E9C-101B-9397-08002B2CF9AE}" pid="5" name="MSIP_Label_7a8edf35-91ea-44e1-afab-38c462b39a0c_Enabled">
    <vt:lpwstr>true</vt:lpwstr>
  </property>
  <property fmtid="{D5CDD505-2E9C-101B-9397-08002B2CF9AE}" pid="6" name="MSIP_Label_7a8edf35-91ea-44e1-afab-38c462b39a0c_SetDate">
    <vt:lpwstr>2026-05-11T15:44:59Z</vt:lpwstr>
  </property>
  <property fmtid="{D5CDD505-2E9C-101B-9397-08002B2CF9AE}" pid="7" name="MSIP_Label_7a8edf35-91ea-44e1-afab-38c462b39a0c_Method">
    <vt:lpwstr>Standard</vt:lpwstr>
  </property>
  <property fmtid="{D5CDD505-2E9C-101B-9397-08002B2CF9AE}" pid="8" name="MSIP_Label_7a8edf35-91ea-44e1-afab-38c462b39a0c_Name">
    <vt:lpwstr>Official</vt:lpwstr>
  </property>
  <property fmtid="{D5CDD505-2E9C-101B-9397-08002B2CF9AE}" pid="9" name="MSIP_Label_7a8edf35-91ea-44e1-afab-38c462b39a0c_SiteId">
    <vt:lpwstr>aaacb679-c381-48fb-b320-f9d581ee948f</vt:lpwstr>
  </property>
  <property fmtid="{D5CDD505-2E9C-101B-9397-08002B2CF9AE}" pid="10" name="MSIP_Label_7a8edf35-91ea-44e1-afab-38c462b39a0c_ActionId">
    <vt:lpwstr>fd331499-e8ba-4cce-b18f-05548ca72a41</vt:lpwstr>
  </property>
  <property fmtid="{D5CDD505-2E9C-101B-9397-08002B2CF9AE}" pid="11" name="MSIP_Label_7a8edf35-91ea-44e1-afab-38c462b39a0c_ContentBits">
    <vt:lpwstr>0</vt:lpwstr>
  </property>
  <property fmtid="{D5CDD505-2E9C-101B-9397-08002B2CF9AE}" pid="12" name="MSIP_Label_7a8edf35-91ea-44e1-afab-38c462b39a0c_Tag">
    <vt:lpwstr>10, 3, 0, 2</vt:lpwstr>
  </property>
  <property fmtid="{D5CDD505-2E9C-101B-9397-08002B2CF9AE}" pid="13" name="MediaServiceImageTags">
    <vt:lpwstr/>
  </property>
</Properties>
</file>