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5873" w:rsidRPr="002F13C8" w:rsidRDefault="002F13C8" w:rsidP="002F13C8">
      <w:pPr>
        <w:pStyle w:val="Title"/>
        <w:jc w:val="right"/>
        <w:rPr>
          <w:rFonts w:cs="Arial"/>
          <w:b/>
          <w:bCs/>
          <w:iCs/>
          <w:sz w:val="28"/>
          <w:szCs w:val="28"/>
        </w:rPr>
      </w:pPr>
      <w:r w:rsidRPr="002F13C8">
        <w:rPr>
          <w:rFonts w:cs="Arial"/>
          <w:b/>
          <w:bCs/>
          <w:iCs/>
          <w:sz w:val="28"/>
          <w:szCs w:val="28"/>
        </w:rPr>
        <w:t>APPENDIX 13</w:t>
      </w:r>
    </w:p>
    <w:p w:rsidR="00505873" w:rsidRDefault="00505873" w:rsidP="00505873">
      <w:pPr>
        <w:pStyle w:val="Title"/>
        <w:jc w:val="left"/>
        <w:rPr>
          <w:rFonts w:cs="Arial"/>
          <w:b/>
          <w:bCs/>
          <w:sz w:val="24"/>
        </w:rPr>
      </w:pPr>
    </w:p>
    <w:p w:rsidR="00505873" w:rsidRDefault="00505873" w:rsidP="00505873">
      <w:pPr>
        <w:pStyle w:val="Title"/>
        <w:jc w:val="left"/>
        <w:rPr>
          <w:rFonts w:cs="Arial"/>
          <w:b/>
          <w:bCs/>
          <w:sz w:val="24"/>
        </w:rPr>
      </w:pPr>
    </w:p>
    <w:p w:rsidR="00505873" w:rsidRDefault="00811D18" w:rsidP="00505873">
      <w:pPr>
        <w:pStyle w:val="Title"/>
        <w:rPr>
          <w:rFonts w:cs="Arial"/>
          <w:b/>
          <w:bCs/>
          <w:sz w:val="24"/>
        </w:rPr>
      </w:pPr>
      <w:r>
        <w:rPr>
          <w:noProof/>
          <w:lang w:eastAsia="en-GB"/>
        </w:rPr>
        <w:drawing>
          <wp:inline distT="0" distB="0" distL="0" distR="0">
            <wp:extent cx="2162810" cy="1320165"/>
            <wp:effectExtent l="19050" t="0" r="8890" b="0"/>
            <wp:docPr id="1" name="Picture 1" descr="LH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_logo-1"/>
                    <pic:cNvPicPr>
                      <a:picLocks noChangeAspect="1" noChangeArrowheads="1"/>
                    </pic:cNvPicPr>
                  </pic:nvPicPr>
                  <pic:blipFill>
                    <a:blip r:embed="rId8" cstate="print"/>
                    <a:srcRect/>
                    <a:stretch>
                      <a:fillRect/>
                    </a:stretch>
                  </pic:blipFill>
                  <pic:spPr bwMode="auto">
                    <a:xfrm>
                      <a:off x="0" y="0"/>
                      <a:ext cx="2162810" cy="1320165"/>
                    </a:xfrm>
                    <a:prstGeom prst="rect">
                      <a:avLst/>
                    </a:prstGeom>
                    <a:noFill/>
                    <a:ln w="9525">
                      <a:noFill/>
                      <a:miter lim="800000"/>
                      <a:headEnd/>
                      <a:tailEnd/>
                    </a:ln>
                  </pic:spPr>
                </pic:pic>
              </a:graphicData>
            </a:graphic>
          </wp:inline>
        </w:drawing>
      </w:r>
    </w:p>
    <w:p w:rsidR="00505873" w:rsidRDefault="00505873" w:rsidP="00505873">
      <w:pPr>
        <w:pStyle w:val="Title"/>
        <w:jc w:val="left"/>
        <w:rPr>
          <w:rFonts w:cs="Arial"/>
          <w:b/>
          <w:bCs/>
          <w:sz w:val="24"/>
        </w:rPr>
      </w:pPr>
    </w:p>
    <w:p w:rsidR="00505873" w:rsidRDefault="00505873" w:rsidP="00505873">
      <w:pPr>
        <w:pStyle w:val="Title"/>
        <w:jc w:val="left"/>
        <w:rPr>
          <w:rFonts w:cs="Arial"/>
          <w:b/>
          <w:bCs/>
          <w:sz w:val="24"/>
        </w:rPr>
      </w:pPr>
    </w:p>
    <w:p w:rsidR="00505873" w:rsidRDefault="00505873" w:rsidP="00505873">
      <w:pPr>
        <w:pStyle w:val="Title"/>
        <w:jc w:val="left"/>
        <w:rPr>
          <w:rFonts w:cs="Arial"/>
          <w:b/>
          <w:bCs/>
          <w:sz w:val="24"/>
        </w:rPr>
      </w:pPr>
    </w:p>
    <w:p w:rsidR="00505873" w:rsidRDefault="00505873" w:rsidP="00505873">
      <w:pPr>
        <w:pStyle w:val="Title"/>
        <w:jc w:val="left"/>
        <w:rPr>
          <w:rFonts w:cs="Arial"/>
          <w:b/>
          <w:bCs/>
          <w:sz w:val="24"/>
        </w:rPr>
      </w:pPr>
    </w:p>
    <w:p w:rsidR="00505873" w:rsidRDefault="00505873" w:rsidP="00505873">
      <w:pPr>
        <w:pStyle w:val="Title"/>
        <w:jc w:val="left"/>
        <w:rPr>
          <w:rFonts w:cs="Arial"/>
          <w:b/>
          <w:bCs/>
          <w:sz w:val="24"/>
        </w:rPr>
      </w:pPr>
    </w:p>
    <w:p w:rsidR="00505873" w:rsidRDefault="00505873" w:rsidP="00505873">
      <w:pPr>
        <w:pStyle w:val="Title"/>
        <w:rPr>
          <w:rFonts w:cs="Arial"/>
          <w:sz w:val="52"/>
        </w:rPr>
      </w:pPr>
      <w:smartTag w:uri="urn:schemas-microsoft-com:office:smarttags" w:element="place">
        <w:smartTag w:uri="urn:schemas-microsoft-com:office:smarttags" w:element="City">
          <w:r>
            <w:rPr>
              <w:rFonts w:cs="Arial"/>
              <w:sz w:val="52"/>
            </w:rPr>
            <w:t>LONDON</w:t>
          </w:r>
        </w:smartTag>
      </w:smartTag>
      <w:r>
        <w:rPr>
          <w:rFonts w:cs="Arial"/>
          <w:sz w:val="52"/>
        </w:rPr>
        <w:t xml:space="preserve"> BOROUGH OF HILLINGDON</w:t>
      </w:r>
    </w:p>
    <w:p w:rsidR="00505873" w:rsidRDefault="00505873" w:rsidP="00505873">
      <w:pPr>
        <w:pStyle w:val="Title"/>
        <w:rPr>
          <w:rFonts w:cs="Arial"/>
          <w:sz w:val="52"/>
        </w:rPr>
      </w:pPr>
    </w:p>
    <w:p w:rsidR="00505873" w:rsidRDefault="00505873" w:rsidP="00505873">
      <w:pPr>
        <w:pStyle w:val="Title"/>
        <w:rPr>
          <w:rFonts w:cs="Arial"/>
          <w:sz w:val="52"/>
        </w:rPr>
      </w:pPr>
    </w:p>
    <w:p w:rsidR="00505873" w:rsidRDefault="00505873" w:rsidP="00505873">
      <w:pPr>
        <w:pStyle w:val="Title"/>
        <w:rPr>
          <w:rFonts w:cs="Arial"/>
          <w:sz w:val="52"/>
        </w:rPr>
      </w:pPr>
    </w:p>
    <w:p w:rsidR="00505873" w:rsidRDefault="00505873" w:rsidP="00505873">
      <w:pPr>
        <w:pStyle w:val="Title"/>
        <w:rPr>
          <w:rFonts w:cs="Arial"/>
          <w:sz w:val="52"/>
        </w:rPr>
      </w:pPr>
      <w:r>
        <w:rPr>
          <w:rFonts w:cs="Arial"/>
          <w:sz w:val="52"/>
        </w:rPr>
        <w:t>PROCUREMENT PURCHASE CARDS</w:t>
      </w:r>
    </w:p>
    <w:p w:rsidR="00505873" w:rsidRDefault="00505873" w:rsidP="00505873">
      <w:pPr>
        <w:pStyle w:val="Title"/>
        <w:rPr>
          <w:rFonts w:cs="Arial"/>
          <w:sz w:val="52"/>
        </w:rPr>
      </w:pPr>
    </w:p>
    <w:p w:rsidR="00505873" w:rsidRDefault="00505873" w:rsidP="00505873">
      <w:pPr>
        <w:widowControl w:val="0"/>
        <w:snapToGrid w:val="0"/>
        <w:jc w:val="both"/>
        <w:rPr>
          <w:rFonts w:ascii="Arial" w:hAnsi="Arial" w:cs="Arial"/>
          <w:b/>
          <w:szCs w:val="20"/>
        </w:rPr>
      </w:pPr>
    </w:p>
    <w:p w:rsidR="00505873" w:rsidRDefault="00505873" w:rsidP="00505873">
      <w:pPr>
        <w:widowControl w:val="0"/>
        <w:snapToGrid w:val="0"/>
        <w:jc w:val="both"/>
        <w:rPr>
          <w:rFonts w:ascii="Arial" w:hAnsi="Arial" w:cs="Arial"/>
          <w:b/>
          <w:szCs w:val="20"/>
        </w:rPr>
      </w:pPr>
    </w:p>
    <w:p w:rsidR="00505873" w:rsidRDefault="00505873" w:rsidP="00505873">
      <w:pPr>
        <w:widowControl w:val="0"/>
        <w:snapToGrid w:val="0"/>
        <w:jc w:val="both"/>
        <w:rPr>
          <w:rFonts w:ascii="Arial" w:hAnsi="Arial" w:cs="Arial"/>
          <w:b/>
          <w:szCs w:val="20"/>
        </w:rPr>
      </w:pPr>
    </w:p>
    <w:p w:rsidR="00505873" w:rsidRDefault="00505873" w:rsidP="00505873">
      <w:pPr>
        <w:widowControl w:val="0"/>
        <w:snapToGrid w:val="0"/>
        <w:jc w:val="both"/>
        <w:rPr>
          <w:rFonts w:ascii="Arial" w:hAnsi="Arial" w:cs="Arial"/>
          <w:b/>
          <w:szCs w:val="20"/>
        </w:rPr>
      </w:pPr>
    </w:p>
    <w:p w:rsidR="00505873" w:rsidRPr="00D94E1B" w:rsidRDefault="00505873" w:rsidP="00505873">
      <w:pPr>
        <w:widowControl w:val="0"/>
        <w:snapToGrid w:val="0"/>
        <w:jc w:val="center"/>
        <w:rPr>
          <w:rFonts w:ascii="Arial" w:hAnsi="Arial" w:cs="Arial"/>
          <w:b/>
          <w:sz w:val="44"/>
          <w:szCs w:val="44"/>
          <w:u w:val="single"/>
        </w:rPr>
      </w:pPr>
      <w:r w:rsidRPr="00D94E1B">
        <w:rPr>
          <w:rFonts w:ascii="Arial" w:hAnsi="Arial" w:cs="Arial"/>
          <w:b/>
          <w:sz w:val="44"/>
          <w:szCs w:val="44"/>
          <w:u w:val="single"/>
        </w:rPr>
        <w:t>REGULATIONS AND USER GUIDANCE</w:t>
      </w:r>
    </w:p>
    <w:p w:rsidR="00505873" w:rsidRPr="00D94E1B" w:rsidRDefault="00505873" w:rsidP="00505873">
      <w:pPr>
        <w:widowControl w:val="0"/>
        <w:snapToGrid w:val="0"/>
        <w:jc w:val="center"/>
        <w:rPr>
          <w:rFonts w:ascii="Arial" w:hAnsi="Arial" w:cs="Arial"/>
          <w:sz w:val="44"/>
          <w:szCs w:val="44"/>
        </w:rPr>
      </w:pPr>
    </w:p>
    <w:p w:rsidR="00505873" w:rsidRPr="00D94E1B" w:rsidRDefault="00505873" w:rsidP="00505873">
      <w:pPr>
        <w:widowControl w:val="0"/>
        <w:snapToGrid w:val="0"/>
        <w:jc w:val="center"/>
        <w:rPr>
          <w:rFonts w:ascii="Arial" w:hAnsi="Arial" w:cs="Arial"/>
          <w:b/>
          <w:sz w:val="44"/>
          <w:szCs w:val="44"/>
          <w:u w:val="single"/>
        </w:rPr>
      </w:pPr>
    </w:p>
    <w:p w:rsidR="00505873" w:rsidRDefault="00505873" w:rsidP="00505873">
      <w:pPr>
        <w:widowControl w:val="0"/>
        <w:snapToGrid w:val="0"/>
        <w:jc w:val="center"/>
        <w:rPr>
          <w:rFonts w:ascii="Arial" w:hAnsi="Arial" w:cs="Arial"/>
          <w:szCs w:val="20"/>
        </w:rPr>
      </w:pPr>
    </w:p>
    <w:p w:rsidR="00505873" w:rsidRDefault="00505873" w:rsidP="00505873">
      <w:pPr>
        <w:snapToGrid w:val="0"/>
        <w:jc w:val="center"/>
        <w:rPr>
          <w:rFonts w:ascii="Arial" w:hAnsi="Arial" w:cs="Arial"/>
          <w:snapToGrid w:val="0"/>
        </w:rPr>
      </w:pPr>
    </w:p>
    <w:p w:rsidR="00505873" w:rsidRDefault="00505873" w:rsidP="00505873">
      <w:pPr>
        <w:snapToGrid w:val="0"/>
        <w:jc w:val="center"/>
        <w:rPr>
          <w:rFonts w:ascii="Arial" w:hAnsi="Arial" w:cs="Arial"/>
          <w:snapToGrid w:val="0"/>
        </w:rPr>
      </w:pPr>
    </w:p>
    <w:p w:rsidR="00505873" w:rsidRDefault="00505873" w:rsidP="00505873">
      <w:pPr>
        <w:snapToGrid w:val="0"/>
        <w:jc w:val="center"/>
        <w:rPr>
          <w:rFonts w:ascii="Arial" w:hAnsi="Arial" w:cs="Arial"/>
          <w:snapToGrid w:val="0"/>
        </w:rPr>
      </w:pPr>
    </w:p>
    <w:p w:rsidR="00505873" w:rsidRDefault="00505873" w:rsidP="00505873">
      <w:pPr>
        <w:snapToGrid w:val="0"/>
        <w:jc w:val="center"/>
        <w:rPr>
          <w:rFonts w:ascii="Arial" w:hAnsi="Arial" w:cs="Arial"/>
          <w:snapToGrid w:val="0"/>
        </w:rPr>
      </w:pPr>
    </w:p>
    <w:p w:rsidR="00505873" w:rsidRDefault="00505873" w:rsidP="00505873">
      <w:pPr>
        <w:snapToGrid w:val="0"/>
        <w:jc w:val="center"/>
        <w:rPr>
          <w:rFonts w:ascii="Arial" w:hAnsi="Arial" w:cs="Arial"/>
          <w:snapToGrid w:val="0"/>
        </w:rPr>
      </w:pPr>
    </w:p>
    <w:p w:rsidR="00505873" w:rsidRDefault="00505873" w:rsidP="00505873">
      <w:pPr>
        <w:snapToGrid w:val="0"/>
        <w:jc w:val="center"/>
        <w:rPr>
          <w:rFonts w:ascii="Arial" w:hAnsi="Arial" w:cs="Arial"/>
          <w:snapToGrid w:val="0"/>
        </w:rPr>
      </w:pPr>
    </w:p>
    <w:p w:rsidR="00F8670B" w:rsidRPr="002F0897" w:rsidRDefault="00505873" w:rsidP="00505873">
      <w:pPr>
        <w:pStyle w:val="Title"/>
        <w:jc w:val="left"/>
        <w:rPr>
          <w:rFonts w:cs="Arial"/>
          <w:i/>
          <w:iCs/>
          <w:snapToGrid w:val="0"/>
          <w:sz w:val="20"/>
          <w:szCs w:val="20"/>
        </w:rPr>
      </w:pPr>
      <w:r w:rsidRPr="004D42AB">
        <w:rPr>
          <w:rFonts w:cs="Arial"/>
          <w:i/>
          <w:iCs/>
          <w:snapToGrid w:val="0"/>
          <w:sz w:val="28"/>
          <w:szCs w:val="28"/>
        </w:rPr>
        <w:t xml:space="preserve">Schools Finance Team </w:t>
      </w:r>
      <w:r w:rsidRPr="002F0897">
        <w:rPr>
          <w:rFonts w:cs="Arial"/>
          <w:i/>
          <w:iCs/>
          <w:snapToGrid w:val="0"/>
          <w:sz w:val="20"/>
          <w:szCs w:val="20"/>
        </w:rPr>
        <w:t>(</w:t>
      </w:r>
      <w:r w:rsidR="00D35412" w:rsidRPr="002F0897">
        <w:rPr>
          <w:rFonts w:cs="Arial"/>
          <w:i/>
          <w:iCs/>
          <w:snapToGrid w:val="0"/>
          <w:sz w:val="20"/>
          <w:szCs w:val="20"/>
        </w:rPr>
        <w:t>v</w:t>
      </w:r>
      <w:r w:rsidR="00AD5F5E">
        <w:rPr>
          <w:rFonts w:cs="Arial"/>
          <w:i/>
          <w:iCs/>
          <w:snapToGrid w:val="0"/>
          <w:sz w:val="20"/>
          <w:szCs w:val="20"/>
        </w:rPr>
        <w:t>8</w:t>
      </w:r>
      <w:r w:rsidR="007414F4" w:rsidRPr="002F0897">
        <w:rPr>
          <w:rFonts w:cs="Arial"/>
          <w:i/>
          <w:iCs/>
          <w:snapToGrid w:val="0"/>
          <w:sz w:val="20"/>
          <w:szCs w:val="20"/>
        </w:rPr>
        <w:t>.0</w:t>
      </w:r>
      <w:r w:rsidR="00F8670B" w:rsidRPr="002F0897">
        <w:rPr>
          <w:rFonts w:cs="Arial"/>
          <w:i/>
          <w:iCs/>
          <w:snapToGrid w:val="0"/>
          <w:sz w:val="20"/>
          <w:szCs w:val="20"/>
        </w:rPr>
        <w:t xml:space="preserve"> </w:t>
      </w:r>
      <w:r w:rsidR="00AD5F5E">
        <w:rPr>
          <w:rFonts w:cs="Arial"/>
          <w:i/>
          <w:iCs/>
          <w:snapToGrid w:val="0"/>
          <w:sz w:val="20"/>
          <w:szCs w:val="20"/>
        </w:rPr>
        <w:t>September</w:t>
      </w:r>
      <w:r w:rsidR="007F124E">
        <w:rPr>
          <w:rFonts w:cs="Arial"/>
          <w:i/>
          <w:iCs/>
          <w:snapToGrid w:val="0"/>
          <w:sz w:val="20"/>
          <w:szCs w:val="20"/>
        </w:rPr>
        <w:t xml:space="preserve"> 2017</w:t>
      </w:r>
      <w:r w:rsidR="00F8670B" w:rsidRPr="002F0897">
        <w:rPr>
          <w:rFonts w:cs="Arial"/>
          <w:i/>
          <w:iCs/>
          <w:snapToGrid w:val="0"/>
          <w:sz w:val="20"/>
          <w:szCs w:val="20"/>
        </w:rPr>
        <w:t>)</w:t>
      </w:r>
    </w:p>
    <w:p w:rsidR="00505873" w:rsidRDefault="00505873" w:rsidP="00505873">
      <w:pPr>
        <w:pStyle w:val="Title"/>
        <w:jc w:val="left"/>
        <w:rPr>
          <w:rFonts w:cs="Arial"/>
          <w:i/>
          <w:iCs/>
          <w:snapToGrid w:val="0"/>
          <w:sz w:val="28"/>
          <w:szCs w:val="28"/>
        </w:rPr>
      </w:pPr>
    </w:p>
    <w:p w:rsidR="00F8670B" w:rsidRDefault="005B76CF" w:rsidP="00505873">
      <w:pPr>
        <w:pStyle w:val="Title"/>
        <w:jc w:val="left"/>
        <w:rPr>
          <w:rFonts w:cs="Arial"/>
          <w:i/>
          <w:iCs/>
          <w:snapToGrid w:val="0"/>
          <w:sz w:val="28"/>
          <w:szCs w:val="28"/>
        </w:rPr>
      </w:pPr>
      <w:r>
        <w:rPr>
          <w:rFonts w:cs="Arial"/>
          <w:i/>
          <w:iCs/>
          <w:snapToGrid w:val="0"/>
          <w:sz w:val="28"/>
          <w:szCs w:val="28"/>
        </w:rPr>
        <w:br w:type="page"/>
      </w:r>
    </w:p>
    <w:p w:rsidR="00505873" w:rsidRPr="001F3D44" w:rsidRDefault="00505873" w:rsidP="00505873">
      <w:pPr>
        <w:pStyle w:val="Title"/>
        <w:rPr>
          <w:rFonts w:cs="Arial"/>
          <w:sz w:val="28"/>
          <w:szCs w:val="28"/>
        </w:rPr>
      </w:pPr>
      <w:r w:rsidRPr="001F3D44">
        <w:rPr>
          <w:rFonts w:cs="Arial"/>
          <w:b/>
          <w:sz w:val="28"/>
          <w:szCs w:val="28"/>
          <w:u w:val="single"/>
        </w:rPr>
        <w:lastRenderedPageBreak/>
        <w:t>PURCHASE CARDS</w:t>
      </w:r>
    </w:p>
    <w:p w:rsidR="00505873" w:rsidRPr="001F3D44" w:rsidRDefault="00505873" w:rsidP="00505873">
      <w:pPr>
        <w:pStyle w:val="Title"/>
        <w:rPr>
          <w:rFonts w:cs="Arial"/>
          <w:sz w:val="28"/>
          <w:szCs w:val="28"/>
        </w:rPr>
      </w:pPr>
    </w:p>
    <w:p w:rsidR="00505873" w:rsidRPr="001F3D44" w:rsidRDefault="00505873" w:rsidP="00505873">
      <w:pPr>
        <w:widowControl w:val="0"/>
        <w:snapToGrid w:val="0"/>
        <w:jc w:val="center"/>
        <w:rPr>
          <w:rFonts w:ascii="Arial" w:hAnsi="Arial" w:cs="Arial"/>
          <w:b/>
          <w:sz w:val="28"/>
          <w:szCs w:val="28"/>
          <w:u w:val="single"/>
        </w:rPr>
      </w:pPr>
      <w:r w:rsidRPr="001F3D44">
        <w:rPr>
          <w:rFonts w:ascii="Arial" w:hAnsi="Arial" w:cs="Arial"/>
          <w:b/>
          <w:sz w:val="28"/>
          <w:szCs w:val="28"/>
          <w:u w:val="single"/>
        </w:rPr>
        <w:t>REGULATIONS AND USER GUIDANCE</w:t>
      </w:r>
    </w:p>
    <w:p w:rsidR="00505873" w:rsidRPr="001F3D44" w:rsidRDefault="00505873" w:rsidP="00505873">
      <w:pPr>
        <w:widowControl w:val="0"/>
        <w:snapToGrid w:val="0"/>
        <w:jc w:val="center"/>
        <w:rPr>
          <w:rFonts w:ascii="Arial" w:hAnsi="Arial" w:cs="Arial"/>
          <w:b/>
          <w:sz w:val="28"/>
          <w:szCs w:val="28"/>
          <w:u w:val="single"/>
        </w:rPr>
      </w:pPr>
    </w:p>
    <w:p w:rsidR="00505873" w:rsidRPr="001F3D44" w:rsidRDefault="00505873" w:rsidP="00505873">
      <w:pPr>
        <w:widowControl w:val="0"/>
        <w:snapToGrid w:val="0"/>
        <w:jc w:val="center"/>
        <w:rPr>
          <w:rFonts w:ascii="Arial" w:hAnsi="Arial" w:cs="Arial"/>
          <w:b/>
          <w:sz w:val="28"/>
          <w:szCs w:val="28"/>
          <w:u w:val="single"/>
        </w:rPr>
      </w:pPr>
    </w:p>
    <w:p w:rsidR="00505873" w:rsidRDefault="00505873" w:rsidP="00505873">
      <w:pPr>
        <w:widowControl w:val="0"/>
        <w:snapToGrid w:val="0"/>
        <w:jc w:val="center"/>
        <w:rPr>
          <w:rFonts w:ascii="Arial" w:hAnsi="Arial" w:cs="Arial"/>
          <w:b/>
          <w:sz w:val="32"/>
          <w:szCs w:val="32"/>
          <w:u w:val="single"/>
        </w:rPr>
      </w:pPr>
      <w:r w:rsidRPr="001F3D44">
        <w:rPr>
          <w:rFonts w:ascii="Arial" w:hAnsi="Arial" w:cs="Arial"/>
          <w:b/>
          <w:sz w:val="28"/>
          <w:szCs w:val="28"/>
          <w:u w:val="single"/>
        </w:rPr>
        <w:t>CONTENTS</w:t>
      </w:r>
    </w:p>
    <w:p w:rsidR="00505873" w:rsidRDefault="00505873" w:rsidP="00505873">
      <w:pPr>
        <w:widowControl w:val="0"/>
        <w:snapToGrid w:val="0"/>
        <w:jc w:val="center"/>
        <w:rPr>
          <w:rFonts w:ascii="Arial" w:hAnsi="Arial" w:cs="Arial"/>
          <w:b/>
          <w:sz w:val="32"/>
          <w:szCs w:val="32"/>
          <w:u w:val="single"/>
        </w:rPr>
      </w:pPr>
    </w:p>
    <w:p w:rsidR="00505873" w:rsidRPr="001F3D44" w:rsidRDefault="00505873" w:rsidP="00505873">
      <w:pPr>
        <w:widowControl w:val="0"/>
        <w:snapToGrid w:val="0"/>
        <w:jc w:val="center"/>
        <w:rPr>
          <w:rFonts w:ascii="Arial" w:hAnsi="Arial" w:cs="Arial"/>
          <w:b/>
        </w:rPr>
      </w:pPr>
      <w:r>
        <w:rPr>
          <w:rFonts w:ascii="Arial" w:hAnsi="Arial" w:cs="Arial"/>
          <w:b/>
        </w:rPr>
        <w:t xml:space="preserve">        </w:t>
      </w:r>
      <w:r>
        <w:rPr>
          <w:rFonts w:ascii="Arial" w:hAnsi="Arial" w:cs="Arial"/>
          <w:b/>
        </w:rPr>
        <w:tab/>
        <w:t xml:space="preserve">                                                                                             </w:t>
      </w:r>
      <w:r w:rsidRPr="001F3D44">
        <w:rPr>
          <w:rFonts w:ascii="Arial" w:hAnsi="Arial" w:cs="Arial"/>
          <w:b/>
        </w:rPr>
        <w:t xml:space="preserve">Page       </w:t>
      </w:r>
    </w:p>
    <w:p w:rsidR="00505873" w:rsidRPr="001F3D44" w:rsidRDefault="00505873" w:rsidP="00505873">
      <w:pPr>
        <w:widowControl w:val="0"/>
        <w:snapToGrid w:val="0"/>
        <w:rPr>
          <w:rFonts w:ascii="Arial" w:hAnsi="Arial" w:cs="Arial"/>
          <w:b/>
        </w:rPr>
      </w:pPr>
    </w:p>
    <w:p w:rsidR="00505873" w:rsidRPr="001F3D44" w:rsidRDefault="00505873" w:rsidP="00505873">
      <w:pPr>
        <w:widowControl w:val="0"/>
        <w:snapToGrid w:val="0"/>
        <w:rPr>
          <w:rFonts w:ascii="Arial" w:hAnsi="Arial" w:cs="Arial"/>
          <w:b/>
        </w:rPr>
      </w:pPr>
    </w:p>
    <w:p w:rsidR="00505873" w:rsidRPr="001F3D44" w:rsidRDefault="00505873" w:rsidP="00505873">
      <w:pPr>
        <w:widowControl w:val="0"/>
        <w:snapToGrid w:val="0"/>
        <w:rPr>
          <w:rFonts w:ascii="Arial" w:hAnsi="Arial" w:cs="Arial"/>
          <w:b/>
        </w:rPr>
      </w:pPr>
      <w:r w:rsidRPr="001F3D44">
        <w:rPr>
          <w:rFonts w:ascii="Arial" w:hAnsi="Arial" w:cs="Arial"/>
          <w:b/>
        </w:rPr>
        <w:t>Introduction……………………………………………………………….</w:t>
      </w:r>
      <w:r w:rsidRPr="001F3D44">
        <w:rPr>
          <w:rFonts w:ascii="Arial" w:hAnsi="Arial" w:cs="Arial"/>
          <w:b/>
        </w:rPr>
        <w:tab/>
        <w:t xml:space="preserve"> 2</w:t>
      </w:r>
    </w:p>
    <w:p w:rsidR="00505873" w:rsidRPr="001F3D44" w:rsidRDefault="00505873" w:rsidP="00505873">
      <w:pPr>
        <w:widowControl w:val="0"/>
        <w:snapToGrid w:val="0"/>
        <w:rPr>
          <w:rFonts w:ascii="Arial" w:hAnsi="Arial" w:cs="Arial"/>
          <w:b/>
        </w:rPr>
      </w:pPr>
    </w:p>
    <w:p w:rsidR="00505873" w:rsidRPr="001F3D44" w:rsidRDefault="00505873" w:rsidP="00505873">
      <w:pPr>
        <w:widowControl w:val="0"/>
        <w:snapToGrid w:val="0"/>
        <w:rPr>
          <w:rFonts w:ascii="Arial" w:hAnsi="Arial" w:cs="Arial"/>
          <w:b/>
        </w:rPr>
      </w:pPr>
      <w:r w:rsidRPr="001F3D44">
        <w:rPr>
          <w:rFonts w:ascii="Arial" w:hAnsi="Arial" w:cs="Arial"/>
          <w:b/>
        </w:rPr>
        <w:t xml:space="preserve">Governing Body approvals required………………………………… </w:t>
      </w:r>
      <w:r w:rsidRPr="001F3D44">
        <w:rPr>
          <w:rFonts w:ascii="Arial" w:hAnsi="Arial" w:cs="Arial"/>
          <w:b/>
        </w:rPr>
        <w:tab/>
        <w:t xml:space="preserve"> 2</w:t>
      </w:r>
    </w:p>
    <w:p w:rsidR="00505873" w:rsidRPr="001F3D44" w:rsidRDefault="00505873" w:rsidP="00505873">
      <w:pPr>
        <w:widowControl w:val="0"/>
        <w:snapToGrid w:val="0"/>
        <w:rPr>
          <w:rFonts w:ascii="Arial" w:hAnsi="Arial" w:cs="Arial"/>
          <w:b/>
        </w:rPr>
      </w:pPr>
    </w:p>
    <w:p w:rsidR="00505873" w:rsidRPr="001F3D44" w:rsidRDefault="00505873" w:rsidP="00505873">
      <w:pPr>
        <w:widowControl w:val="0"/>
        <w:snapToGrid w:val="0"/>
        <w:rPr>
          <w:rFonts w:ascii="Arial" w:hAnsi="Arial" w:cs="Arial"/>
          <w:b/>
        </w:rPr>
      </w:pPr>
      <w:r w:rsidRPr="001F3D44">
        <w:rPr>
          <w:rFonts w:ascii="Arial" w:hAnsi="Arial" w:cs="Arial"/>
          <w:b/>
        </w:rPr>
        <w:t xml:space="preserve">Application Procedures………………………………………………... </w:t>
      </w:r>
      <w:r w:rsidRPr="001F3D44">
        <w:rPr>
          <w:rFonts w:ascii="Arial" w:hAnsi="Arial" w:cs="Arial"/>
          <w:b/>
        </w:rPr>
        <w:tab/>
        <w:t xml:space="preserve"> 3  </w:t>
      </w:r>
    </w:p>
    <w:p w:rsidR="00505873" w:rsidRPr="001F3D44" w:rsidRDefault="00505873" w:rsidP="00505873">
      <w:pPr>
        <w:widowControl w:val="0"/>
        <w:snapToGrid w:val="0"/>
        <w:rPr>
          <w:rFonts w:ascii="Arial" w:hAnsi="Arial" w:cs="Arial"/>
          <w:b/>
        </w:rPr>
      </w:pPr>
    </w:p>
    <w:p w:rsidR="00505873" w:rsidRPr="001F3D44" w:rsidRDefault="00505873" w:rsidP="00505873">
      <w:pPr>
        <w:widowControl w:val="0"/>
        <w:snapToGrid w:val="0"/>
        <w:rPr>
          <w:rFonts w:ascii="Arial" w:hAnsi="Arial" w:cs="Arial"/>
          <w:b/>
        </w:rPr>
      </w:pPr>
      <w:r w:rsidRPr="001F3D44">
        <w:rPr>
          <w:rFonts w:ascii="Arial" w:hAnsi="Arial" w:cs="Arial"/>
          <w:b/>
        </w:rPr>
        <w:t>How the facility will operate……………………………………………</w:t>
      </w:r>
      <w:r w:rsidRPr="001F3D44">
        <w:rPr>
          <w:rFonts w:ascii="Arial" w:hAnsi="Arial" w:cs="Arial"/>
          <w:b/>
        </w:rPr>
        <w:tab/>
        <w:t xml:space="preserve"> 3  </w:t>
      </w:r>
    </w:p>
    <w:p w:rsidR="00505873" w:rsidRPr="001F3D44" w:rsidRDefault="00505873" w:rsidP="00505873">
      <w:pPr>
        <w:widowControl w:val="0"/>
        <w:snapToGrid w:val="0"/>
        <w:rPr>
          <w:rFonts w:ascii="Arial" w:hAnsi="Arial" w:cs="Arial"/>
          <w:b/>
        </w:rPr>
      </w:pPr>
    </w:p>
    <w:p w:rsidR="00505873" w:rsidRPr="001F3D44" w:rsidRDefault="00505873" w:rsidP="00505873">
      <w:pPr>
        <w:widowControl w:val="0"/>
        <w:snapToGrid w:val="0"/>
        <w:rPr>
          <w:rFonts w:ascii="Arial" w:hAnsi="Arial" w:cs="Arial"/>
          <w:b/>
        </w:rPr>
      </w:pPr>
      <w:r w:rsidRPr="001F3D44">
        <w:rPr>
          <w:rFonts w:ascii="Arial" w:hAnsi="Arial" w:cs="Arial"/>
          <w:b/>
        </w:rPr>
        <w:t xml:space="preserve">Cardholder Procedures..................................................................... </w:t>
      </w:r>
      <w:r w:rsidRPr="001F3D44">
        <w:rPr>
          <w:rFonts w:ascii="Arial" w:hAnsi="Arial" w:cs="Arial"/>
          <w:b/>
        </w:rPr>
        <w:tab/>
        <w:t xml:space="preserve"> 4</w:t>
      </w:r>
    </w:p>
    <w:p w:rsidR="00505873" w:rsidRPr="001F3D44" w:rsidRDefault="00505873" w:rsidP="00505873">
      <w:pPr>
        <w:widowControl w:val="0"/>
        <w:snapToGrid w:val="0"/>
        <w:rPr>
          <w:rFonts w:ascii="Arial" w:hAnsi="Arial" w:cs="Arial"/>
          <w:b/>
        </w:rPr>
      </w:pPr>
    </w:p>
    <w:p w:rsidR="00505873" w:rsidRPr="001F3D44" w:rsidRDefault="00505873" w:rsidP="00505873">
      <w:pPr>
        <w:widowControl w:val="0"/>
        <w:snapToGrid w:val="0"/>
        <w:rPr>
          <w:rFonts w:ascii="Arial" w:hAnsi="Arial" w:cs="Arial"/>
          <w:b/>
        </w:rPr>
      </w:pPr>
      <w:r w:rsidRPr="001F3D44">
        <w:rPr>
          <w:rFonts w:ascii="Arial" w:hAnsi="Arial" w:cs="Arial"/>
          <w:b/>
        </w:rPr>
        <w:t xml:space="preserve">Role of the Purchase Card </w:t>
      </w:r>
      <w:r w:rsidR="003817C6">
        <w:rPr>
          <w:rFonts w:ascii="Arial" w:hAnsi="Arial" w:cs="Arial"/>
          <w:b/>
        </w:rPr>
        <w:t>Operator</w:t>
      </w:r>
      <w:r w:rsidRPr="001F3D44">
        <w:rPr>
          <w:rFonts w:ascii="Arial" w:hAnsi="Arial" w:cs="Arial"/>
          <w:b/>
        </w:rPr>
        <w:t>…………………………</w:t>
      </w:r>
      <w:r w:rsidR="003817C6">
        <w:rPr>
          <w:rFonts w:ascii="Arial" w:hAnsi="Arial" w:cs="Arial"/>
          <w:b/>
        </w:rPr>
        <w:t>…..</w:t>
      </w:r>
      <w:r w:rsidRPr="001F3D44">
        <w:rPr>
          <w:rFonts w:ascii="Arial" w:hAnsi="Arial" w:cs="Arial"/>
          <w:b/>
        </w:rPr>
        <w:t>..</w:t>
      </w:r>
      <w:r w:rsidR="003817C6">
        <w:rPr>
          <w:rFonts w:ascii="Arial" w:hAnsi="Arial" w:cs="Arial"/>
          <w:b/>
        </w:rPr>
        <w:t xml:space="preserve">....  </w:t>
      </w:r>
      <w:r w:rsidRPr="001F3D44">
        <w:rPr>
          <w:rFonts w:ascii="Arial" w:hAnsi="Arial" w:cs="Arial"/>
          <w:b/>
        </w:rPr>
        <w:t xml:space="preserve"> </w:t>
      </w:r>
      <w:r w:rsidRPr="001F3D44">
        <w:rPr>
          <w:rFonts w:ascii="Arial" w:hAnsi="Arial" w:cs="Arial"/>
          <w:b/>
        </w:rPr>
        <w:tab/>
        <w:t xml:space="preserve"> 4</w:t>
      </w:r>
    </w:p>
    <w:p w:rsidR="00505873" w:rsidRPr="001F3D44" w:rsidRDefault="00505873" w:rsidP="00505873">
      <w:pPr>
        <w:widowControl w:val="0"/>
        <w:snapToGrid w:val="0"/>
        <w:rPr>
          <w:rFonts w:ascii="Arial" w:hAnsi="Arial" w:cs="Arial"/>
          <w:b/>
        </w:rPr>
      </w:pPr>
    </w:p>
    <w:p w:rsidR="00505873" w:rsidRPr="001F3D44" w:rsidRDefault="00505873" w:rsidP="00505873">
      <w:pPr>
        <w:widowControl w:val="0"/>
        <w:snapToGrid w:val="0"/>
        <w:rPr>
          <w:rFonts w:ascii="Arial" w:hAnsi="Arial" w:cs="Arial"/>
          <w:b/>
        </w:rPr>
      </w:pPr>
      <w:r w:rsidRPr="001F3D44">
        <w:rPr>
          <w:rFonts w:ascii="Arial" w:hAnsi="Arial" w:cs="Arial"/>
          <w:b/>
        </w:rPr>
        <w:t xml:space="preserve">Role of the Purchase Card Authorisers……………………………... </w:t>
      </w:r>
      <w:r w:rsidRPr="001F3D44">
        <w:rPr>
          <w:rFonts w:ascii="Arial" w:hAnsi="Arial" w:cs="Arial"/>
          <w:b/>
        </w:rPr>
        <w:tab/>
        <w:t xml:space="preserve"> 4</w:t>
      </w:r>
    </w:p>
    <w:p w:rsidR="00505873" w:rsidRPr="001F3D44" w:rsidRDefault="00505873" w:rsidP="00505873">
      <w:pPr>
        <w:widowControl w:val="0"/>
        <w:snapToGrid w:val="0"/>
        <w:rPr>
          <w:rFonts w:ascii="Arial" w:hAnsi="Arial" w:cs="Arial"/>
          <w:b/>
        </w:rPr>
      </w:pPr>
    </w:p>
    <w:p w:rsidR="00505873" w:rsidRPr="001F3D44" w:rsidRDefault="000C2137" w:rsidP="00505873">
      <w:pPr>
        <w:widowControl w:val="0"/>
        <w:snapToGrid w:val="0"/>
        <w:rPr>
          <w:rFonts w:ascii="Arial" w:hAnsi="Arial" w:cs="Arial"/>
          <w:b/>
        </w:rPr>
      </w:pPr>
      <w:r>
        <w:rPr>
          <w:rFonts w:ascii="Arial" w:hAnsi="Arial" w:cs="Arial"/>
          <w:b/>
        </w:rPr>
        <w:t xml:space="preserve">ANNEX </w:t>
      </w:r>
      <w:r>
        <w:rPr>
          <w:rFonts w:ascii="Arial" w:hAnsi="Arial" w:cs="Arial"/>
          <w:b/>
        </w:rPr>
        <w:tab/>
      </w:r>
      <w:r w:rsidR="00505873" w:rsidRPr="001F3D44">
        <w:rPr>
          <w:rFonts w:ascii="Arial" w:hAnsi="Arial" w:cs="Arial"/>
          <w:b/>
        </w:rPr>
        <w:t xml:space="preserve">1 – Cardholder Specifics……………………………….... </w:t>
      </w:r>
      <w:r w:rsidR="00505873" w:rsidRPr="001F3D44">
        <w:rPr>
          <w:rFonts w:ascii="Arial" w:hAnsi="Arial" w:cs="Arial"/>
          <w:b/>
        </w:rPr>
        <w:tab/>
        <w:t xml:space="preserve"> 5</w:t>
      </w:r>
    </w:p>
    <w:p w:rsidR="00505873" w:rsidRPr="001F3D44" w:rsidRDefault="00505873" w:rsidP="00505873">
      <w:pPr>
        <w:widowControl w:val="0"/>
        <w:snapToGrid w:val="0"/>
        <w:rPr>
          <w:rFonts w:ascii="Arial" w:hAnsi="Arial" w:cs="Arial"/>
          <w:b/>
        </w:rPr>
      </w:pPr>
    </w:p>
    <w:p w:rsidR="00505873" w:rsidRPr="001F3D44" w:rsidRDefault="000C2137" w:rsidP="00505873">
      <w:pPr>
        <w:widowControl w:val="0"/>
        <w:snapToGrid w:val="0"/>
        <w:rPr>
          <w:rFonts w:ascii="Arial" w:hAnsi="Arial" w:cs="Arial"/>
          <w:b/>
        </w:rPr>
      </w:pPr>
      <w:r>
        <w:rPr>
          <w:rFonts w:ascii="Arial" w:hAnsi="Arial" w:cs="Arial"/>
          <w:b/>
        </w:rPr>
        <w:t>ANNEX</w:t>
      </w:r>
      <w:r>
        <w:rPr>
          <w:rFonts w:ascii="Arial" w:hAnsi="Arial" w:cs="Arial"/>
          <w:b/>
        </w:rPr>
        <w:tab/>
      </w:r>
      <w:r w:rsidR="00505873" w:rsidRPr="001F3D44">
        <w:rPr>
          <w:rFonts w:ascii="Arial" w:hAnsi="Arial" w:cs="Arial"/>
          <w:b/>
        </w:rPr>
        <w:t xml:space="preserve"> 2 – Cardholder Rules</w:t>
      </w:r>
      <w:r w:rsidR="00452BDD">
        <w:rPr>
          <w:rFonts w:ascii="Arial" w:hAnsi="Arial" w:cs="Arial"/>
          <w:b/>
        </w:rPr>
        <w:t xml:space="preserve"> and Employee </w:t>
      </w:r>
      <w:proofErr w:type="gramStart"/>
      <w:r w:rsidR="00452BDD">
        <w:rPr>
          <w:rFonts w:ascii="Arial" w:hAnsi="Arial" w:cs="Arial"/>
          <w:b/>
        </w:rPr>
        <w:t>Agreement</w:t>
      </w:r>
      <w:r w:rsidR="009F682F">
        <w:rPr>
          <w:rFonts w:ascii="Arial" w:hAnsi="Arial" w:cs="Arial"/>
          <w:b/>
        </w:rPr>
        <w:t>.</w:t>
      </w:r>
      <w:r w:rsidR="00452BDD">
        <w:rPr>
          <w:rFonts w:ascii="Arial" w:hAnsi="Arial" w:cs="Arial"/>
          <w:b/>
        </w:rPr>
        <w:t>…</w:t>
      </w:r>
      <w:r w:rsidR="00505873" w:rsidRPr="001F3D44">
        <w:rPr>
          <w:rFonts w:ascii="Arial" w:hAnsi="Arial" w:cs="Arial"/>
          <w:b/>
        </w:rPr>
        <w:t>...</w:t>
      </w:r>
      <w:proofErr w:type="gramEnd"/>
      <w:r w:rsidR="00505873" w:rsidRPr="001F3D44">
        <w:rPr>
          <w:rFonts w:ascii="Arial" w:hAnsi="Arial" w:cs="Arial"/>
          <w:b/>
        </w:rPr>
        <w:t xml:space="preserve"> </w:t>
      </w:r>
      <w:r w:rsidR="00505873" w:rsidRPr="001F3D44">
        <w:rPr>
          <w:rFonts w:ascii="Arial" w:hAnsi="Arial" w:cs="Arial"/>
          <w:b/>
        </w:rPr>
        <w:tab/>
        <w:t xml:space="preserve"> 6</w:t>
      </w:r>
    </w:p>
    <w:p w:rsidR="00505873" w:rsidRPr="001F3D44" w:rsidRDefault="00505873" w:rsidP="00505873">
      <w:pPr>
        <w:widowControl w:val="0"/>
        <w:snapToGrid w:val="0"/>
        <w:rPr>
          <w:rFonts w:ascii="Arial" w:hAnsi="Arial" w:cs="Arial"/>
          <w:b/>
        </w:rPr>
      </w:pPr>
    </w:p>
    <w:p w:rsidR="00505873" w:rsidRPr="001F3D44" w:rsidRDefault="000C2137" w:rsidP="00505873">
      <w:pPr>
        <w:widowControl w:val="0"/>
        <w:snapToGrid w:val="0"/>
        <w:rPr>
          <w:rFonts w:ascii="Arial" w:hAnsi="Arial" w:cs="Arial"/>
          <w:b/>
        </w:rPr>
      </w:pPr>
      <w:r>
        <w:rPr>
          <w:rFonts w:ascii="Arial" w:hAnsi="Arial" w:cs="Arial"/>
          <w:b/>
        </w:rPr>
        <w:t>ANNEX</w:t>
      </w:r>
      <w:r>
        <w:rPr>
          <w:rFonts w:ascii="Arial" w:hAnsi="Arial" w:cs="Arial"/>
          <w:b/>
        </w:rPr>
        <w:tab/>
      </w:r>
      <w:r w:rsidR="00505873" w:rsidRPr="001F3D44">
        <w:rPr>
          <w:rFonts w:ascii="Arial" w:hAnsi="Arial" w:cs="Arial"/>
          <w:b/>
        </w:rPr>
        <w:t xml:space="preserve"> 3 – </w:t>
      </w:r>
      <w:r w:rsidR="00505873">
        <w:rPr>
          <w:rFonts w:ascii="Arial" w:hAnsi="Arial" w:cs="Arial"/>
          <w:b/>
        </w:rPr>
        <w:t>Transaction Record</w:t>
      </w:r>
      <w:r w:rsidR="00505873">
        <w:rPr>
          <w:rFonts w:ascii="Arial" w:hAnsi="Arial" w:cs="Arial"/>
          <w:b/>
        </w:rPr>
        <w:tab/>
        <w:t>………..</w:t>
      </w:r>
      <w:r w:rsidR="00505873" w:rsidRPr="001F3D44">
        <w:rPr>
          <w:rFonts w:ascii="Arial" w:hAnsi="Arial" w:cs="Arial"/>
          <w:b/>
        </w:rPr>
        <w:t xml:space="preserve">…………………..... </w:t>
      </w:r>
      <w:r w:rsidR="00505873" w:rsidRPr="001F3D44">
        <w:rPr>
          <w:rFonts w:ascii="Arial" w:hAnsi="Arial" w:cs="Arial"/>
          <w:b/>
        </w:rPr>
        <w:tab/>
      </w:r>
      <w:r w:rsidR="001F5F1F">
        <w:rPr>
          <w:rFonts w:ascii="Arial" w:hAnsi="Arial" w:cs="Arial"/>
          <w:b/>
        </w:rPr>
        <w:t>10</w:t>
      </w:r>
    </w:p>
    <w:p w:rsidR="00505873" w:rsidRPr="001F3D44" w:rsidRDefault="00505873" w:rsidP="00505873">
      <w:pPr>
        <w:widowControl w:val="0"/>
        <w:snapToGrid w:val="0"/>
        <w:rPr>
          <w:rFonts w:ascii="Arial" w:hAnsi="Arial" w:cs="Arial"/>
          <w:b/>
        </w:rPr>
      </w:pPr>
    </w:p>
    <w:p w:rsidR="00505873" w:rsidRPr="001F3D44" w:rsidRDefault="000C2137" w:rsidP="00505873">
      <w:pPr>
        <w:widowControl w:val="0"/>
        <w:snapToGrid w:val="0"/>
        <w:rPr>
          <w:rFonts w:ascii="Arial" w:hAnsi="Arial" w:cs="Arial"/>
          <w:b/>
        </w:rPr>
      </w:pPr>
      <w:r>
        <w:rPr>
          <w:rFonts w:ascii="Arial" w:hAnsi="Arial" w:cs="Arial"/>
          <w:b/>
        </w:rPr>
        <w:t>ANNEX</w:t>
      </w:r>
      <w:r>
        <w:rPr>
          <w:rFonts w:ascii="Arial" w:hAnsi="Arial" w:cs="Arial"/>
          <w:b/>
        </w:rPr>
        <w:tab/>
      </w:r>
      <w:r w:rsidR="00505873" w:rsidRPr="001F3D44">
        <w:rPr>
          <w:rFonts w:ascii="Arial" w:hAnsi="Arial" w:cs="Arial"/>
          <w:b/>
        </w:rPr>
        <w:t xml:space="preserve"> </w:t>
      </w:r>
      <w:r w:rsidR="00452BDD">
        <w:rPr>
          <w:rFonts w:ascii="Arial" w:hAnsi="Arial" w:cs="Arial"/>
          <w:b/>
        </w:rPr>
        <w:t>4</w:t>
      </w:r>
      <w:r w:rsidR="00505873" w:rsidRPr="001F3D44">
        <w:rPr>
          <w:rFonts w:ascii="Arial" w:hAnsi="Arial" w:cs="Arial"/>
          <w:b/>
        </w:rPr>
        <w:t xml:space="preserve"> – Purchase card Lost / Stolen Notification……….... </w:t>
      </w:r>
      <w:r w:rsidR="00505873" w:rsidRPr="001F3D44">
        <w:rPr>
          <w:rFonts w:ascii="Arial" w:hAnsi="Arial" w:cs="Arial"/>
          <w:b/>
        </w:rPr>
        <w:tab/>
        <w:t>11</w:t>
      </w:r>
    </w:p>
    <w:p w:rsidR="00505873" w:rsidRPr="001F3D44" w:rsidRDefault="00505873" w:rsidP="00505873">
      <w:pPr>
        <w:widowControl w:val="0"/>
        <w:snapToGrid w:val="0"/>
        <w:rPr>
          <w:rFonts w:ascii="Arial" w:hAnsi="Arial" w:cs="Arial"/>
          <w:b/>
        </w:rPr>
      </w:pPr>
    </w:p>
    <w:p w:rsidR="00505873" w:rsidRPr="001F3D44" w:rsidRDefault="000C2137" w:rsidP="00505873">
      <w:pPr>
        <w:widowControl w:val="0"/>
        <w:snapToGrid w:val="0"/>
        <w:rPr>
          <w:rFonts w:ascii="Arial" w:hAnsi="Arial" w:cs="Arial"/>
          <w:b/>
        </w:rPr>
      </w:pPr>
      <w:r>
        <w:rPr>
          <w:rFonts w:ascii="Arial" w:hAnsi="Arial" w:cs="Arial"/>
          <w:b/>
        </w:rPr>
        <w:t>ANNEX</w:t>
      </w:r>
      <w:r>
        <w:rPr>
          <w:rFonts w:ascii="Arial" w:hAnsi="Arial" w:cs="Arial"/>
          <w:b/>
        </w:rPr>
        <w:tab/>
      </w:r>
      <w:r w:rsidR="00505873" w:rsidRPr="001F3D44">
        <w:rPr>
          <w:rFonts w:ascii="Arial" w:hAnsi="Arial" w:cs="Arial"/>
          <w:b/>
        </w:rPr>
        <w:t xml:space="preserve"> </w:t>
      </w:r>
      <w:r w:rsidR="00452BDD">
        <w:rPr>
          <w:rFonts w:ascii="Arial" w:hAnsi="Arial" w:cs="Arial"/>
          <w:b/>
        </w:rPr>
        <w:t>5</w:t>
      </w:r>
      <w:r w:rsidR="00505873" w:rsidRPr="001F3D44">
        <w:rPr>
          <w:rFonts w:ascii="Arial" w:hAnsi="Arial" w:cs="Arial"/>
          <w:b/>
        </w:rPr>
        <w:t xml:space="preserve"> – Ten top tips to foil the fraudsters………………….. </w:t>
      </w:r>
      <w:r w:rsidR="00505873" w:rsidRPr="001F3D44">
        <w:rPr>
          <w:rFonts w:ascii="Arial" w:hAnsi="Arial" w:cs="Arial"/>
          <w:b/>
        </w:rPr>
        <w:tab/>
        <w:t>12</w:t>
      </w:r>
    </w:p>
    <w:p w:rsidR="00505873" w:rsidRPr="001F3D44" w:rsidRDefault="00505873" w:rsidP="00505873">
      <w:pPr>
        <w:widowControl w:val="0"/>
        <w:snapToGrid w:val="0"/>
        <w:rPr>
          <w:rFonts w:ascii="Arial" w:hAnsi="Arial" w:cs="Arial"/>
          <w:b/>
        </w:rPr>
      </w:pPr>
    </w:p>
    <w:p w:rsidR="00505873" w:rsidRPr="001F3D44" w:rsidRDefault="00505873" w:rsidP="00505873">
      <w:pPr>
        <w:widowControl w:val="0"/>
        <w:snapToGrid w:val="0"/>
        <w:rPr>
          <w:rFonts w:ascii="Arial" w:hAnsi="Arial" w:cs="Arial"/>
          <w:b/>
        </w:rPr>
      </w:pPr>
      <w:r w:rsidRPr="001F3D44">
        <w:rPr>
          <w:rFonts w:ascii="Arial" w:hAnsi="Arial" w:cs="Arial"/>
          <w:b/>
        </w:rPr>
        <w:t>A</w:t>
      </w:r>
      <w:r w:rsidR="000C2137">
        <w:rPr>
          <w:rFonts w:ascii="Arial" w:hAnsi="Arial" w:cs="Arial"/>
          <w:b/>
        </w:rPr>
        <w:t>NNEX</w:t>
      </w:r>
      <w:r w:rsidR="000C2137">
        <w:rPr>
          <w:rFonts w:ascii="Arial" w:hAnsi="Arial" w:cs="Arial"/>
          <w:b/>
        </w:rPr>
        <w:tab/>
      </w:r>
      <w:r w:rsidRPr="001F3D44">
        <w:rPr>
          <w:rFonts w:ascii="Arial" w:hAnsi="Arial" w:cs="Arial"/>
          <w:b/>
        </w:rPr>
        <w:t xml:space="preserve"> </w:t>
      </w:r>
      <w:r w:rsidR="00452BDD">
        <w:rPr>
          <w:rFonts w:ascii="Arial" w:hAnsi="Arial" w:cs="Arial"/>
          <w:b/>
        </w:rPr>
        <w:t>6</w:t>
      </w:r>
      <w:r w:rsidRPr="001F3D44">
        <w:rPr>
          <w:rFonts w:ascii="Arial" w:hAnsi="Arial" w:cs="Arial"/>
          <w:b/>
        </w:rPr>
        <w:t xml:space="preserve"> – Purchase Card Permission to Spend Form……….</w:t>
      </w:r>
      <w:r w:rsidRPr="001F3D44">
        <w:rPr>
          <w:rFonts w:ascii="Arial" w:hAnsi="Arial" w:cs="Arial"/>
          <w:b/>
        </w:rPr>
        <w:tab/>
        <w:t>13</w:t>
      </w:r>
    </w:p>
    <w:p w:rsidR="00505873" w:rsidRPr="001F3D44" w:rsidRDefault="00505873" w:rsidP="00505873">
      <w:pPr>
        <w:widowControl w:val="0"/>
        <w:snapToGrid w:val="0"/>
        <w:rPr>
          <w:rFonts w:ascii="Arial" w:hAnsi="Arial" w:cs="Arial"/>
          <w:b/>
        </w:rPr>
      </w:pPr>
    </w:p>
    <w:p w:rsidR="00505873" w:rsidRPr="001F3D44" w:rsidRDefault="00505873" w:rsidP="00505873">
      <w:pPr>
        <w:widowControl w:val="0"/>
        <w:snapToGrid w:val="0"/>
        <w:rPr>
          <w:rFonts w:ascii="Arial" w:hAnsi="Arial" w:cs="Arial"/>
          <w:b/>
        </w:rPr>
      </w:pPr>
      <w:r w:rsidRPr="001F3D44">
        <w:rPr>
          <w:rFonts w:ascii="Arial" w:hAnsi="Arial" w:cs="Arial"/>
          <w:b/>
        </w:rPr>
        <w:t>A</w:t>
      </w:r>
      <w:r w:rsidR="000C2137">
        <w:rPr>
          <w:rFonts w:ascii="Arial" w:hAnsi="Arial" w:cs="Arial"/>
          <w:b/>
        </w:rPr>
        <w:t>NNEX</w:t>
      </w:r>
      <w:r w:rsidR="000C2137">
        <w:rPr>
          <w:rFonts w:ascii="Arial" w:hAnsi="Arial" w:cs="Arial"/>
          <w:b/>
        </w:rPr>
        <w:tab/>
      </w:r>
      <w:r w:rsidRPr="001F3D44">
        <w:rPr>
          <w:rFonts w:ascii="Arial" w:hAnsi="Arial" w:cs="Arial"/>
          <w:b/>
        </w:rPr>
        <w:t xml:space="preserve"> </w:t>
      </w:r>
      <w:r w:rsidR="00452BDD">
        <w:rPr>
          <w:rFonts w:ascii="Arial" w:hAnsi="Arial" w:cs="Arial"/>
          <w:b/>
        </w:rPr>
        <w:t>7</w:t>
      </w:r>
      <w:r w:rsidRPr="001F3D44">
        <w:rPr>
          <w:rFonts w:ascii="Arial" w:hAnsi="Arial" w:cs="Arial"/>
          <w:b/>
        </w:rPr>
        <w:t xml:space="preserve"> – Guidance on processing Purchase Card </w:t>
      </w:r>
    </w:p>
    <w:p w:rsidR="00505873" w:rsidRPr="001F3D44" w:rsidRDefault="00505873" w:rsidP="00505873">
      <w:pPr>
        <w:widowControl w:val="0"/>
        <w:snapToGrid w:val="0"/>
        <w:rPr>
          <w:rFonts w:ascii="Arial" w:hAnsi="Arial" w:cs="Arial"/>
          <w:b/>
        </w:rPr>
      </w:pPr>
      <w:r w:rsidRPr="001F3D44">
        <w:rPr>
          <w:rFonts w:ascii="Arial" w:hAnsi="Arial" w:cs="Arial"/>
          <w:b/>
        </w:rPr>
        <w:t xml:space="preserve">                         </w:t>
      </w:r>
      <w:r w:rsidR="000C2137">
        <w:rPr>
          <w:rFonts w:ascii="Arial" w:hAnsi="Arial" w:cs="Arial"/>
          <w:b/>
        </w:rPr>
        <w:t xml:space="preserve">    </w:t>
      </w:r>
      <w:r w:rsidRPr="001F3D44">
        <w:rPr>
          <w:rFonts w:ascii="Arial" w:hAnsi="Arial" w:cs="Arial"/>
          <w:b/>
        </w:rPr>
        <w:t>Payments on FMS6……………………………………</w:t>
      </w:r>
      <w:r w:rsidRPr="001F3D44">
        <w:rPr>
          <w:rFonts w:ascii="Arial" w:hAnsi="Arial" w:cs="Arial"/>
          <w:b/>
        </w:rPr>
        <w:tab/>
        <w:t>14</w:t>
      </w:r>
    </w:p>
    <w:p w:rsidR="00505873" w:rsidRPr="001F3D44" w:rsidRDefault="00505873" w:rsidP="00D54278">
      <w:pPr>
        <w:widowControl w:val="0"/>
        <w:snapToGrid w:val="0"/>
        <w:jc w:val="center"/>
        <w:rPr>
          <w:rFonts w:ascii="Arial" w:hAnsi="Arial" w:cs="Arial"/>
          <w:sz w:val="28"/>
          <w:szCs w:val="28"/>
        </w:rPr>
      </w:pPr>
      <w:r w:rsidRPr="001F3D44">
        <w:rPr>
          <w:rFonts w:ascii="Arial" w:hAnsi="Arial" w:cs="Arial"/>
        </w:rPr>
        <w:br w:type="page"/>
      </w:r>
    </w:p>
    <w:p w:rsidR="00505873" w:rsidRPr="001F3D44" w:rsidRDefault="00505873" w:rsidP="00505873">
      <w:pPr>
        <w:pStyle w:val="Heading1"/>
        <w:rPr>
          <w:rFonts w:cs="Arial"/>
          <w:sz w:val="28"/>
          <w:szCs w:val="28"/>
        </w:rPr>
      </w:pPr>
      <w:r w:rsidRPr="001F3D44">
        <w:rPr>
          <w:rFonts w:cs="Arial"/>
          <w:sz w:val="28"/>
          <w:szCs w:val="28"/>
        </w:rPr>
        <w:lastRenderedPageBreak/>
        <w:t>INTRODUCTION</w:t>
      </w:r>
    </w:p>
    <w:p w:rsidR="00505873" w:rsidRDefault="00505873" w:rsidP="00505873">
      <w:pPr>
        <w:widowControl w:val="0"/>
        <w:numPr>
          <w:ilvl w:val="12"/>
          <w:numId w:val="0"/>
        </w:numPr>
        <w:snapToGrid w:val="0"/>
        <w:rPr>
          <w:rFonts w:ascii="Arial" w:hAnsi="Arial" w:cs="Arial"/>
          <w:b/>
          <w:szCs w:val="20"/>
        </w:rPr>
      </w:pPr>
    </w:p>
    <w:p w:rsidR="00505873" w:rsidRDefault="00505873" w:rsidP="006B7CE0">
      <w:pPr>
        <w:widowControl w:val="0"/>
        <w:snapToGrid w:val="0"/>
        <w:jc w:val="both"/>
        <w:rPr>
          <w:rFonts w:ascii="Arial" w:hAnsi="Arial" w:cs="Arial"/>
        </w:rPr>
      </w:pPr>
      <w:r w:rsidRPr="007F124E">
        <w:rPr>
          <w:rFonts w:ascii="Arial" w:hAnsi="Arial" w:cs="Arial"/>
          <w:color w:val="FF0000"/>
        </w:rPr>
        <w:t>Procurement Purchase cards (“p-cards</w:t>
      </w:r>
      <w:r w:rsidR="007F124E" w:rsidRPr="007F124E">
        <w:rPr>
          <w:rFonts w:ascii="Arial" w:hAnsi="Arial" w:cs="Arial"/>
          <w:color w:val="FF0000"/>
        </w:rPr>
        <w:t>" or GPC cards</w:t>
      </w:r>
      <w:r>
        <w:rPr>
          <w:rFonts w:ascii="Arial" w:hAnsi="Arial" w:cs="Arial"/>
        </w:rPr>
        <w:t xml:space="preserve">) are cards that can be used to purchase goods or services.  They are used to make purchases on behalf of the school and the school pays the card statements.  </w:t>
      </w:r>
    </w:p>
    <w:p w:rsidR="00505873" w:rsidRDefault="00505873" w:rsidP="006B7CE0">
      <w:pPr>
        <w:widowControl w:val="0"/>
        <w:numPr>
          <w:ilvl w:val="12"/>
          <w:numId w:val="0"/>
        </w:numPr>
        <w:snapToGrid w:val="0"/>
        <w:jc w:val="both"/>
        <w:rPr>
          <w:rFonts w:ascii="Arial" w:hAnsi="Arial" w:cs="Arial"/>
        </w:rPr>
      </w:pPr>
    </w:p>
    <w:p w:rsidR="00505873" w:rsidRDefault="00505873" w:rsidP="006B7CE0">
      <w:pPr>
        <w:widowControl w:val="0"/>
        <w:numPr>
          <w:ilvl w:val="12"/>
          <w:numId w:val="0"/>
        </w:numPr>
        <w:snapToGrid w:val="0"/>
        <w:jc w:val="both"/>
        <w:rPr>
          <w:rFonts w:ascii="Arial" w:hAnsi="Arial" w:cs="Arial"/>
        </w:rPr>
      </w:pPr>
      <w:r w:rsidRPr="00CF79CB">
        <w:rPr>
          <w:rFonts w:ascii="Arial" w:hAnsi="Arial" w:cs="Arial"/>
          <w:color w:val="FF0000"/>
        </w:rPr>
        <w:t>Purchase</w:t>
      </w:r>
      <w:r w:rsidR="007F124E">
        <w:rPr>
          <w:rFonts w:ascii="Arial" w:hAnsi="Arial" w:cs="Arial"/>
          <w:color w:val="FF0000"/>
        </w:rPr>
        <w:t xml:space="preserve"> / Charge</w:t>
      </w:r>
      <w:r w:rsidRPr="00CF79CB">
        <w:rPr>
          <w:rFonts w:ascii="Arial" w:hAnsi="Arial" w:cs="Arial"/>
          <w:color w:val="FF0000"/>
        </w:rPr>
        <w:t xml:space="preserve"> </w:t>
      </w:r>
      <w:r w:rsidR="00CF79CB" w:rsidRPr="00CF79CB">
        <w:rPr>
          <w:rFonts w:ascii="Arial" w:hAnsi="Arial" w:cs="Arial"/>
          <w:color w:val="FF0000"/>
        </w:rPr>
        <w:t>cards</w:t>
      </w:r>
      <w:r w:rsidR="00CF79CB">
        <w:rPr>
          <w:rFonts w:ascii="Arial" w:hAnsi="Arial" w:cs="Arial"/>
        </w:rPr>
        <w:t xml:space="preserve"> are</w:t>
      </w:r>
      <w:r w:rsidRPr="00157A86">
        <w:rPr>
          <w:rFonts w:ascii="Arial" w:hAnsi="Arial" w:cs="Arial"/>
        </w:rPr>
        <w:t xml:space="preserve"> available from </w:t>
      </w:r>
      <w:r w:rsidR="005415EB" w:rsidRPr="00157A86">
        <w:rPr>
          <w:rFonts w:ascii="Arial" w:hAnsi="Arial" w:cs="Arial"/>
        </w:rPr>
        <w:t>most high street banks</w:t>
      </w:r>
      <w:r w:rsidRPr="00157A86">
        <w:rPr>
          <w:rFonts w:ascii="Arial" w:hAnsi="Arial" w:cs="Arial"/>
        </w:rPr>
        <w:t>. All expe</w:t>
      </w:r>
      <w:r>
        <w:rPr>
          <w:rFonts w:ascii="Arial" w:hAnsi="Arial" w:cs="Arial"/>
        </w:rPr>
        <w:t>nditure must be paid off each month from schools own bank accounts by direct debit and restrictions can be placed limiting their use to certain commodities or suppliers.</w:t>
      </w:r>
      <w:r w:rsidR="006B7CE0">
        <w:rPr>
          <w:rFonts w:ascii="Arial" w:hAnsi="Arial" w:cs="Arial"/>
        </w:rPr>
        <w:t xml:space="preserve">  </w:t>
      </w:r>
    </w:p>
    <w:p w:rsidR="00505873" w:rsidRDefault="00505873" w:rsidP="006B7CE0">
      <w:pPr>
        <w:widowControl w:val="0"/>
        <w:numPr>
          <w:ilvl w:val="12"/>
          <w:numId w:val="0"/>
        </w:numPr>
        <w:snapToGrid w:val="0"/>
        <w:jc w:val="both"/>
        <w:rPr>
          <w:rFonts w:ascii="Arial" w:hAnsi="Arial" w:cs="Arial"/>
        </w:rPr>
      </w:pPr>
    </w:p>
    <w:p w:rsidR="00505873" w:rsidRDefault="00505873" w:rsidP="006B7CE0">
      <w:pPr>
        <w:widowControl w:val="0"/>
        <w:numPr>
          <w:ilvl w:val="12"/>
          <w:numId w:val="0"/>
        </w:numPr>
        <w:snapToGrid w:val="0"/>
        <w:jc w:val="both"/>
        <w:rPr>
          <w:rFonts w:ascii="Arial" w:hAnsi="Arial" w:cs="Arial"/>
        </w:rPr>
      </w:pPr>
      <w:r>
        <w:rPr>
          <w:rFonts w:ascii="Arial" w:hAnsi="Arial" w:cs="Arial"/>
        </w:rPr>
        <w:t>The following information identifies the rules and regulations that schools must adhere to if they choose to adopt the purchase card system.</w:t>
      </w:r>
    </w:p>
    <w:p w:rsidR="00505873" w:rsidRDefault="00505873" w:rsidP="006B7CE0">
      <w:pPr>
        <w:widowControl w:val="0"/>
        <w:numPr>
          <w:ilvl w:val="12"/>
          <w:numId w:val="0"/>
        </w:numPr>
        <w:snapToGrid w:val="0"/>
        <w:jc w:val="both"/>
        <w:rPr>
          <w:rFonts w:ascii="Arial" w:hAnsi="Arial" w:cs="Arial"/>
        </w:rPr>
      </w:pPr>
    </w:p>
    <w:p w:rsidR="00505873" w:rsidRDefault="00505873" w:rsidP="006B7CE0">
      <w:pPr>
        <w:widowControl w:val="0"/>
        <w:numPr>
          <w:ilvl w:val="12"/>
          <w:numId w:val="0"/>
        </w:numPr>
        <w:snapToGrid w:val="0"/>
        <w:jc w:val="both"/>
        <w:rPr>
          <w:rFonts w:ascii="Arial" w:hAnsi="Arial" w:cs="Arial"/>
          <w:szCs w:val="20"/>
        </w:rPr>
      </w:pPr>
      <w:r>
        <w:rPr>
          <w:rFonts w:ascii="Arial" w:hAnsi="Arial" w:cs="Arial"/>
        </w:rPr>
        <w:t>The Scheme for Financing Schools bars schools from</w:t>
      </w:r>
      <w:r w:rsidR="007414F4">
        <w:rPr>
          <w:rFonts w:ascii="Arial" w:hAnsi="Arial" w:cs="Arial"/>
        </w:rPr>
        <w:t xml:space="preserve"> </w:t>
      </w:r>
      <w:r>
        <w:rPr>
          <w:rFonts w:ascii="Arial" w:hAnsi="Arial" w:cs="Arial"/>
        </w:rPr>
        <w:t xml:space="preserve">credit arrangements.  Therefore the balance on purchase card accounts </w:t>
      </w:r>
      <w:r w:rsidRPr="001F1BE1">
        <w:rPr>
          <w:rFonts w:ascii="Arial" w:hAnsi="Arial" w:cs="Arial"/>
          <w:b/>
        </w:rPr>
        <w:t xml:space="preserve">MUST </w:t>
      </w:r>
      <w:r>
        <w:rPr>
          <w:rFonts w:ascii="Arial" w:hAnsi="Arial" w:cs="Arial"/>
        </w:rPr>
        <w:t xml:space="preserve">be cleared at the end of each month by direct debit and before any interest becomes </w:t>
      </w:r>
      <w:r w:rsidR="009F7AC8">
        <w:rPr>
          <w:rFonts w:ascii="Arial" w:hAnsi="Arial" w:cs="Arial"/>
        </w:rPr>
        <w:t xml:space="preserve">due.  The school is responsible / liable </w:t>
      </w:r>
      <w:r>
        <w:rPr>
          <w:rFonts w:ascii="Arial" w:hAnsi="Arial" w:cs="Arial"/>
        </w:rPr>
        <w:t>for all expenditure on the card and for paying off the monthly statement.</w:t>
      </w:r>
    </w:p>
    <w:p w:rsidR="00505873" w:rsidRDefault="00505873" w:rsidP="006B7CE0">
      <w:pPr>
        <w:widowControl w:val="0"/>
        <w:numPr>
          <w:ilvl w:val="12"/>
          <w:numId w:val="0"/>
        </w:numPr>
        <w:snapToGrid w:val="0"/>
        <w:jc w:val="both"/>
        <w:rPr>
          <w:rFonts w:ascii="Arial" w:hAnsi="Arial" w:cs="Arial"/>
          <w:szCs w:val="20"/>
        </w:rPr>
      </w:pPr>
    </w:p>
    <w:p w:rsidR="00505873" w:rsidRDefault="00505873" w:rsidP="006B7CE0">
      <w:pPr>
        <w:widowControl w:val="0"/>
        <w:snapToGrid w:val="0"/>
        <w:jc w:val="both"/>
        <w:rPr>
          <w:rFonts w:ascii="Arial" w:hAnsi="Arial" w:cs="Arial"/>
        </w:rPr>
      </w:pPr>
      <w:r>
        <w:rPr>
          <w:rFonts w:ascii="Arial" w:hAnsi="Arial" w:cs="Arial"/>
        </w:rPr>
        <w:t xml:space="preserve">The basic objective of using the purchase card is to reduce paperwork and administration time, particularly for low value goods and services and to enable schools to access online discounts. </w:t>
      </w:r>
    </w:p>
    <w:p w:rsidR="00505873" w:rsidRDefault="00505873" w:rsidP="006B7CE0">
      <w:pPr>
        <w:widowControl w:val="0"/>
        <w:snapToGrid w:val="0"/>
        <w:jc w:val="both"/>
        <w:rPr>
          <w:rFonts w:ascii="Arial" w:hAnsi="Arial" w:cs="Arial"/>
        </w:rPr>
      </w:pPr>
    </w:p>
    <w:p w:rsidR="00505873" w:rsidRDefault="00505873" w:rsidP="006B7CE0">
      <w:pPr>
        <w:tabs>
          <w:tab w:val="left" w:pos="720"/>
        </w:tabs>
        <w:jc w:val="both"/>
        <w:rPr>
          <w:rFonts w:ascii="Arial" w:hAnsi="Arial" w:cs="Arial"/>
        </w:rPr>
      </w:pPr>
      <w:r w:rsidRPr="00582668">
        <w:rPr>
          <w:rFonts w:ascii="Arial" w:hAnsi="Arial" w:cs="Arial"/>
        </w:rPr>
        <w:t>It is for the governing body of the school, guided by the Headteacher, to</w:t>
      </w:r>
      <w:r>
        <w:rPr>
          <w:rFonts w:ascii="Arial" w:hAnsi="Arial" w:cs="Arial"/>
        </w:rPr>
        <w:t xml:space="preserve"> </w:t>
      </w:r>
      <w:r w:rsidRPr="00582668">
        <w:rPr>
          <w:rFonts w:ascii="Arial" w:hAnsi="Arial" w:cs="Arial"/>
        </w:rPr>
        <w:t xml:space="preserve">determine whether it is appropriate for the school to operate a </w:t>
      </w:r>
      <w:r>
        <w:rPr>
          <w:rFonts w:ascii="Arial" w:hAnsi="Arial" w:cs="Arial"/>
        </w:rPr>
        <w:t xml:space="preserve">purchase card </w:t>
      </w:r>
      <w:r w:rsidRPr="00582668">
        <w:rPr>
          <w:rFonts w:ascii="Arial" w:hAnsi="Arial" w:cs="Arial"/>
        </w:rPr>
        <w:t>facility.</w:t>
      </w:r>
      <w:r>
        <w:rPr>
          <w:rFonts w:ascii="Arial" w:hAnsi="Arial" w:cs="Arial"/>
        </w:rPr>
        <w:t xml:space="preserve">  </w:t>
      </w:r>
      <w:r w:rsidRPr="00582668">
        <w:rPr>
          <w:rFonts w:ascii="Arial" w:hAnsi="Arial" w:cs="Arial"/>
        </w:rPr>
        <w:t xml:space="preserve">Schools considering operating a </w:t>
      </w:r>
      <w:r>
        <w:rPr>
          <w:rFonts w:ascii="Arial" w:hAnsi="Arial" w:cs="Arial"/>
        </w:rPr>
        <w:t>purchase</w:t>
      </w:r>
      <w:r w:rsidRPr="00582668">
        <w:rPr>
          <w:rFonts w:ascii="Arial" w:hAnsi="Arial" w:cs="Arial"/>
        </w:rPr>
        <w:t xml:space="preserve"> card should read the whole of this guidance before making a final decision so that they are as well informed as possible prior to making that decision.  </w:t>
      </w:r>
    </w:p>
    <w:p w:rsidR="00505873" w:rsidRDefault="00505873" w:rsidP="00505873">
      <w:pPr>
        <w:widowControl w:val="0"/>
        <w:snapToGrid w:val="0"/>
        <w:jc w:val="both"/>
        <w:rPr>
          <w:rFonts w:ascii="Arial" w:hAnsi="Arial" w:cs="Arial"/>
        </w:rPr>
      </w:pPr>
    </w:p>
    <w:p w:rsidR="00505873" w:rsidRPr="001F3D44" w:rsidRDefault="00505873" w:rsidP="00505873">
      <w:pPr>
        <w:pStyle w:val="Heading1"/>
        <w:rPr>
          <w:rFonts w:cs="Arial"/>
          <w:sz w:val="28"/>
          <w:szCs w:val="28"/>
        </w:rPr>
      </w:pPr>
      <w:r w:rsidRPr="001F3D44">
        <w:rPr>
          <w:rFonts w:cs="Arial"/>
          <w:sz w:val="28"/>
          <w:szCs w:val="28"/>
        </w:rPr>
        <w:t>GOVERNING BODY APPROVALS REQUIRED</w:t>
      </w:r>
    </w:p>
    <w:p w:rsidR="00505873" w:rsidRDefault="00505873" w:rsidP="00505873">
      <w:pPr>
        <w:widowControl w:val="0"/>
        <w:snapToGrid w:val="0"/>
        <w:jc w:val="both"/>
        <w:rPr>
          <w:rFonts w:ascii="Arial" w:hAnsi="Arial" w:cs="Arial"/>
          <w:szCs w:val="20"/>
        </w:rPr>
      </w:pPr>
    </w:p>
    <w:p w:rsidR="00505873" w:rsidRDefault="00505873" w:rsidP="00505873">
      <w:pPr>
        <w:widowControl w:val="0"/>
        <w:snapToGrid w:val="0"/>
        <w:jc w:val="both"/>
        <w:rPr>
          <w:rFonts w:ascii="Arial" w:hAnsi="Arial" w:cs="Arial"/>
        </w:rPr>
      </w:pPr>
      <w:r>
        <w:rPr>
          <w:rFonts w:ascii="Arial" w:hAnsi="Arial" w:cs="Arial"/>
        </w:rPr>
        <w:t>The Governing Body must agree the use of a purchase card system within their school.  This should be minuted together with the Governing Body’s approval of the following:</w:t>
      </w:r>
    </w:p>
    <w:p w:rsidR="00505873" w:rsidRDefault="00505873" w:rsidP="00505873">
      <w:pPr>
        <w:widowControl w:val="0"/>
        <w:snapToGrid w:val="0"/>
        <w:jc w:val="both"/>
        <w:rPr>
          <w:rFonts w:ascii="Arial" w:hAnsi="Arial" w:cs="Arial"/>
        </w:rPr>
      </w:pPr>
    </w:p>
    <w:p w:rsidR="00505873" w:rsidRPr="001D4873" w:rsidRDefault="00505873" w:rsidP="00505873">
      <w:pPr>
        <w:widowControl w:val="0"/>
        <w:numPr>
          <w:ilvl w:val="0"/>
          <w:numId w:val="9"/>
        </w:numPr>
        <w:snapToGrid w:val="0"/>
        <w:jc w:val="both"/>
        <w:rPr>
          <w:rFonts w:ascii="Arial" w:hAnsi="Arial" w:cs="Arial"/>
          <w:b/>
        </w:rPr>
      </w:pPr>
      <w:r>
        <w:rPr>
          <w:rFonts w:ascii="Arial" w:hAnsi="Arial" w:cs="Arial"/>
        </w:rPr>
        <w:t xml:space="preserve">Who is to act on the school’s behalf as the </w:t>
      </w:r>
      <w:r w:rsidRPr="00B82BAA">
        <w:rPr>
          <w:rFonts w:ascii="Arial" w:hAnsi="Arial" w:cs="Arial"/>
          <w:b/>
        </w:rPr>
        <w:t>Purchase</w:t>
      </w:r>
      <w:r>
        <w:rPr>
          <w:rFonts w:ascii="Arial" w:hAnsi="Arial" w:cs="Arial"/>
          <w:b/>
        </w:rPr>
        <w:t xml:space="preserve"> C</w:t>
      </w:r>
      <w:r w:rsidRPr="00B82BAA">
        <w:rPr>
          <w:rFonts w:ascii="Arial" w:hAnsi="Arial" w:cs="Arial"/>
          <w:b/>
        </w:rPr>
        <w:t xml:space="preserve">ard </w:t>
      </w:r>
      <w:r w:rsidR="003817C6">
        <w:rPr>
          <w:rFonts w:ascii="Arial" w:hAnsi="Arial" w:cs="Arial"/>
          <w:b/>
        </w:rPr>
        <w:t>Operator</w:t>
      </w:r>
      <w:r w:rsidRPr="001D4873">
        <w:rPr>
          <w:rFonts w:ascii="Arial" w:hAnsi="Arial" w:cs="Arial"/>
          <w:b/>
        </w:rPr>
        <w:t xml:space="preserve"> </w:t>
      </w:r>
    </w:p>
    <w:p w:rsidR="00505873" w:rsidRDefault="00505873" w:rsidP="00505873">
      <w:pPr>
        <w:widowControl w:val="0"/>
        <w:snapToGrid w:val="0"/>
        <w:jc w:val="both"/>
        <w:rPr>
          <w:rFonts w:ascii="Arial" w:hAnsi="Arial" w:cs="Arial"/>
        </w:rPr>
      </w:pPr>
    </w:p>
    <w:p w:rsidR="00505873" w:rsidRPr="0009480B" w:rsidRDefault="00505873" w:rsidP="00505873">
      <w:pPr>
        <w:widowControl w:val="0"/>
        <w:numPr>
          <w:ilvl w:val="0"/>
          <w:numId w:val="9"/>
        </w:numPr>
        <w:tabs>
          <w:tab w:val="left" w:pos="720"/>
        </w:tabs>
        <w:snapToGrid w:val="0"/>
        <w:jc w:val="both"/>
        <w:rPr>
          <w:rFonts w:ascii="Arial" w:hAnsi="Arial" w:cs="Arial"/>
          <w:b/>
        </w:rPr>
      </w:pPr>
      <w:r>
        <w:rPr>
          <w:rFonts w:ascii="Arial" w:hAnsi="Arial" w:cs="Arial"/>
        </w:rPr>
        <w:t xml:space="preserve">Who the </w:t>
      </w:r>
      <w:r>
        <w:rPr>
          <w:rFonts w:ascii="Arial" w:hAnsi="Arial" w:cs="Arial"/>
          <w:b/>
        </w:rPr>
        <w:t>c</w:t>
      </w:r>
      <w:r w:rsidRPr="001D4873">
        <w:rPr>
          <w:rFonts w:ascii="Arial" w:hAnsi="Arial" w:cs="Arial"/>
          <w:b/>
        </w:rPr>
        <w:t>ardholders</w:t>
      </w:r>
      <w:r>
        <w:rPr>
          <w:rFonts w:ascii="Arial" w:hAnsi="Arial" w:cs="Arial"/>
        </w:rPr>
        <w:t xml:space="preserve"> are to be.  LB Hillingdon </w:t>
      </w:r>
      <w:r w:rsidR="005B6B64">
        <w:rPr>
          <w:rFonts w:ascii="Arial" w:hAnsi="Arial" w:cs="Arial"/>
        </w:rPr>
        <w:t>recommends</w:t>
      </w:r>
      <w:r>
        <w:rPr>
          <w:rFonts w:ascii="Arial" w:hAnsi="Arial" w:cs="Arial"/>
        </w:rPr>
        <w:t xml:space="preserve"> that this should be a maximum of 2 cardholders for Nursery, Primary and </w:t>
      </w:r>
      <w:smartTag w:uri="urn:schemas-microsoft-com:office:smarttags" w:element="place">
        <w:smartTag w:uri="urn:schemas-microsoft-com:office:smarttags" w:element="PlaceName">
          <w:r>
            <w:rPr>
              <w:rFonts w:ascii="Arial" w:hAnsi="Arial" w:cs="Arial"/>
            </w:rPr>
            <w:t>Special</w:t>
          </w:r>
        </w:smartTag>
        <w:r>
          <w:rPr>
            <w:rFonts w:ascii="Arial" w:hAnsi="Arial" w:cs="Arial"/>
          </w:rPr>
          <w:t xml:space="preserve"> </w:t>
        </w:r>
        <w:smartTag w:uri="urn:schemas-microsoft-com:office:smarttags" w:element="PlaceType">
          <w:r>
            <w:rPr>
              <w:rFonts w:ascii="Arial" w:hAnsi="Arial" w:cs="Arial"/>
            </w:rPr>
            <w:t>Schools</w:t>
          </w:r>
        </w:smartTag>
      </w:smartTag>
      <w:r>
        <w:rPr>
          <w:rFonts w:ascii="Arial" w:hAnsi="Arial" w:cs="Arial"/>
        </w:rPr>
        <w:t xml:space="preserve"> and 3 cardholders for Secondary Schools.  </w:t>
      </w:r>
    </w:p>
    <w:p w:rsidR="00505873" w:rsidRPr="004D42AB" w:rsidRDefault="00505873" w:rsidP="00505873">
      <w:pPr>
        <w:widowControl w:val="0"/>
        <w:tabs>
          <w:tab w:val="left" w:pos="720"/>
        </w:tabs>
        <w:snapToGrid w:val="0"/>
        <w:jc w:val="both"/>
        <w:rPr>
          <w:rFonts w:ascii="Arial" w:hAnsi="Arial" w:cs="Arial"/>
          <w:b/>
        </w:rPr>
      </w:pPr>
      <w:r w:rsidRPr="00582668">
        <w:rPr>
          <w:rFonts w:ascii="Arial" w:hAnsi="Arial" w:cs="Arial"/>
          <w:b/>
        </w:rPr>
        <w:tab/>
      </w:r>
      <w:r w:rsidRPr="00582668">
        <w:rPr>
          <w:rFonts w:ascii="Arial" w:hAnsi="Arial" w:cs="Arial"/>
          <w:b/>
        </w:rPr>
        <w:tab/>
      </w:r>
      <w:r w:rsidRPr="00582668">
        <w:rPr>
          <w:rFonts w:ascii="Arial" w:hAnsi="Arial" w:cs="Arial"/>
          <w:b/>
        </w:rPr>
        <w:tab/>
      </w:r>
      <w:r w:rsidRPr="00582668">
        <w:rPr>
          <w:rFonts w:ascii="Arial" w:hAnsi="Arial" w:cs="Arial"/>
          <w:b/>
        </w:rPr>
        <w:tab/>
      </w:r>
    </w:p>
    <w:p w:rsidR="00505873" w:rsidRPr="007B153C" w:rsidRDefault="00505873" w:rsidP="00505873">
      <w:pPr>
        <w:widowControl w:val="0"/>
        <w:numPr>
          <w:ilvl w:val="0"/>
          <w:numId w:val="9"/>
        </w:numPr>
        <w:snapToGrid w:val="0"/>
        <w:jc w:val="both"/>
        <w:rPr>
          <w:rFonts w:ascii="Arial" w:hAnsi="Arial" w:cs="Arial"/>
        </w:rPr>
      </w:pPr>
      <w:r>
        <w:rPr>
          <w:rFonts w:ascii="Arial" w:hAnsi="Arial" w:cs="Arial"/>
        </w:rPr>
        <w:t xml:space="preserve">Who acts as the school’s </w:t>
      </w:r>
      <w:r w:rsidRPr="005F45E7">
        <w:rPr>
          <w:rFonts w:ascii="Arial" w:hAnsi="Arial" w:cs="Arial"/>
          <w:b/>
        </w:rPr>
        <w:t>Purchase Card</w:t>
      </w:r>
      <w:r>
        <w:rPr>
          <w:rFonts w:ascii="Arial" w:hAnsi="Arial" w:cs="Arial"/>
        </w:rPr>
        <w:t xml:space="preserve"> </w:t>
      </w:r>
      <w:r w:rsidRPr="00B82BAA">
        <w:rPr>
          <w:rFonts w:ascii="Arial" w:hAnsi="Arial" w:cs="Arial"/>
          <w:b/>
        </w:rPr>
        <w:t>Authoriser</w:t>
      </w:r>
      <w:r>
        <w:rPr>
          <w:rFonts w:ascii="Arial" w:hAnsi="Arial" w:cs="Arial"/>
          <w:b/>
        </w:rPr>
        <w:t xml:space="preserve">.  </w:t>
      </w:r>
    </w:p>
    <w:p w:rsidR="00505873" w:rsidRDefault="00505873" w:rsidP="00505873">
      <w:pPr>
        <w:widowControl w:val="0"/>
        <w:snapToGrid w:val="0"/>
        <w:jc w:val="both"/>
        <w:rPr>
          <w:rFonts w:ascii="Arial" w:hAnsi="Arial" w:cs="Arial"/>
        </w:rPr>
      </w:pPr>
    </w:p>
    <w:p w:rsidR="00505873" w:rsidRDefault="00505873" w:rsidP="00505873">
      <w:pPr>
        <w:widowControl w:val="0"/>
        <w:snapToGrid w:val="0"/>
        <w:jc w:val="both"/>
        <w:rPr>
          <w:rFonts w:ascii="Arial" w:hAnsi="Arial" w:cs="Arial"/>
        </w:rPr>
      </w:pPr>
      <w:r>
        <w:rPr>
          <w:rFonts w:ascii="Arial" w:hAnsi="Arial" w:cs="Arial"/>
        </w:rPr>
        <w:t xml:space="preserve">Please note that Authorisers can not be cardholders and likewise the </w:t>
      </w:r>
      <w:r w:rsidR="003817C6">
        <w:rPr>
          <w:rFonts w:ascii="Arial" w:hAnsi="Arial" w:cs="Arial"/>
        </w:rPr>
        <w:t>Operator</w:t>
      </w:r>
      <w:r>
        <w:rPr>
          <w:rFonts w:ascii="Arial" w:hAnsi="Arial" w:cs="Arial"/>
        </w:rPr>
        <w:t xml:space="preserve"> can not be the Authoriser.</w:t>
      </w:r>
    </w:p>
    <w:p w:rsidR="00424096" w:rsidRDefault="00424096" w:rsidP="00505873">
      <w:pPr>
        <w:widowControl w:val="0"/>
        <w:snapToGrid w:val="0"/>
        <w:jc w:val="both"/>
        <w:rPr>
          <w:rFonts w:ascii="Arial" w:hAnsi="Arial" w:cs="Arial"/>
        </w:rPr>
      </w:pPr>
    </w:p>
    <w:p w:rsidR="00505873" w:rsidRDefault="00505873" w:rsidP="00505873">
      <w:pPr>
        <w:widowControl w:val="0"/>
        <w:numPr>
          <w:ilvl w:val="0"/>
          <w:numId w:val="9"/>
        </w:numPr>
        <w:snapToGrid w:val="0"/>
        <w:spacing w:after="240"/>
        <w:jc w:val="both"/>
        <w:rPr>
          <w:rFonts w:ascii="Arial" w:hAnsi="Arial" w:cs="Arial"/>
        </w:rPr>
      </w:pPr>
      <w:r>
        <w:rPr>
          <w:rFonts w:ascii="Arial" w:hAnsi="Arial" w:cs="Arial"/>
        </w:rPr>
        <w:t xml:space="preserve">The </w:t>
      </w:r>
      <w:r w:rsidRPr="001D4873">
        <w:rPr>
          <w:rFonts w:ascii="Arial" w:hAnsi="Arial" w:cs="Arial"/>
          <w:b/>
        </w:rPr>
        <w:t xml:space="preserve">credit </w:t>
      </w:r>
      <w:proofErr w:type="gramStart"/>
      <w:r w:rsidRPr="001D4873">
        <w:rPr>
          <w:rFonts w:ascii="Arial" w:hAnsi="Arial" w:cs="Arial"/>
          <w:b/>
        </w:rPr>
        <w:t>limit</w:t>
      </w:r>
      <w:proofErr w:type="gramEnd"/>
      <w:r>
        <w:rPr>
          <w:rFonts w:ascii="Arial" w:hAnsi="Arial" w:cs="Arial"/>
        </w:rPr>
        <w:t xml:space="preserve"> i.e. the total amount that can be outstanding on </w:t>
      </w:r>
      <w:r w:rsidR="006F1D2E">
        <w:rPr>
          <w:rFonts w:ascii="Arial" w:hAnsi="Arial" w:cs="Arial"/>
        </w:rPr>
        <w:t>the school purchase card account i.e. the total limit to cover all the school cards</w:t>
      </w:r>
      <w:r>
        <w:rPr>
          <w:rFonts w:ascii="Arial" w:hAnsi="Arial" w:cs="Arial"/>
        </w:rPr>
        <w:t xml:space="preserve">.  LB Hillingdon stipulates that this limit should be </w:t>
      </w:r>
      <w:r w:rsidRPr="00823E78">
        <w:rPr>
          <w:rFonts w:ascii="Arial" w:hAnsi="Arial" w:cs="Arial"/>
        </w:rPr>
        <w:t>no higher than</w:t>
      </w:r>
      <w:r w:rsidRPr="00CF79CB">
        <w:rPr>
          <w:rFonts w:ascii="Arial" w:hAnsi="Arial" w:cs="Arial"/>
          <w:color w:val="E36C0A" w:themeColor="accent6" w:themeShade="BF"/>
        </w:rPr>
        <w:t xml:space="preserve"> </w:t>
      </w:r>
      <w:r w:rsidRPr="00BD03E6">
        <w:rPr>
          <w:rFonts w:ascii="Arial" w:hAnsi="Arial" w:cs="Arial"/>
          <w:b/>
        </w:rPr>
        <w:t>£</w:t>
      </w:r>
      <w:r w:rsidR="00823E78" w:rsidRPr="00BD03E6">
        <w:rPr>
          <w:rFonts w:ascii="Arial" w:hAnsi="Arial" w:cs="Arial"/>
          <w:b/>
        </w:rPr>
        <w:t>6</w:t>
      </w:r>
      <w:r w:rsidR="009F7AC8" w:rsidRPr="00BD03E6">
        <w:rPr>
          <w:rFonts w:ascii="Arial" w:hAnsi="Arial" w:cs="Arial"/>
          <w:b/>
        </w:rPr>
        <w:t>,</w:t>
      </w:r>
      <w:r w:rsidRPr="00BD03E6">
        <w:rPr>
          <w:rFonts w:ascii="Arial" w:hAnsi="Arial" w:cs="Arial"/>
          <w:b/>
        </w:rPr>
        <w:t>000</w:t>
      </w:r>
      <w:r w:rsidR="003B44BC" w:rsidRPr="00CF79CB">
        <w:rPr>
          <w:rFonts w:ascii="Arial" w:hAnsi="Arial" w:cs="Arial"/>
          <w:color w:val="E36C0A" w:themeColor="accent6" w:themeShade="BF"/>
        </w:rPr>
        <w:t xml:space="preserve"> </w:t>
      </w:r>
      <w:r w:rsidR="003B44BC" w:rsidRPr="00823E78">
        <w:rPr>
          <w:rFonts w:ascii="Arial" w:hAnsi="Arial" w:cs="Arial"/>
        </w:rPr>
        <w:t>per month</w:t>
      </w:r>
      <w:r w:rsidR="00882490" w:rsidRPr="00823E78">
        <w:rPr>
          <w:rFonts w:ascii="Arial" w:hAnsi="Arial" w:cs="Arial"/>
        </w:rPr>
        <w:t>.</w:t>
      </w:r>
    </w:p>
    <w:p w:rsidR="00882490" w:rsidRPr="00F34C7C" w:rsidRDefault="00882490" w:rsidP="00882490">
      <w:pPr>
        <w:widowControl w:val="0"/>
        <w:numPr>
          <w:ilvl w:val="0"/>
          <w:numId w:val="9"/>
        </w:numPr>
        <w:snapToGrid w:val="0"/>
        <w:spacing w:after="240"/>
        <w:jc w:val="both"/>
        <w:rPr>
          <w:rFonts w:ascii="Arial" w:hAnsi="Arial" w:cs="Arial"/>
        </w:rPr>
      </w:pPr>
      <w:r w:rsidRPr="00F34C7C">
        <w:rPr>
          <w:rFonts w:ascii="Arial" w:hAnsi="Arial" w:cs="Arial"/>
        </w:rPr>
        <w:t xml:space="preserve">The </w:t>
      </w:r>
      <w:r w:rsidRPr="00F34C7C">
        <w:rPr>
          <w:rFonts w:ascii="Arial" w:hAnsi="Arial" w:cs="Arial"/>
          <w:b/>
        </w:rPr>
        <w:t xml:space="preserve">individual card credit limit and transactions limits </w:t>
      </w:r>
      <w:r w:rsidRPr="00F34C7C">
        <w:rPr>
          <w:rFonts w:ascii="Arial" w:hAnsi="Arial" w:cs="Arial"/>
        </w:rPr>
        <w:t xml:space="preserve">i.e. the total amount that can be outstanding on each Purchase card at any time and the maximum amount to be spent on any one transaction.  These limits should be set by the </w:t>
      </w:r>
      <w:r w:rsidRPr="00F34C7C">
        <w:rPr>
          <w:rFonts w:ascii="Arial" w:hAnsi="Arial" w:cs="Arial"/>
        </w:rPr>
        <w:lastRenderedPageBreak/>
        <w:t>Governing Body and must not exceed the total credit limit applicable to your school.</w:t>
      </w:r>
    </w:p>
    <w:p w:rsidR="004F59DD" w:rsidRPr="005B76CF" w:rsidRDefault="00505873" w:rsidP="004F59DD">
      <w:pPr>
        <w:widowControl w:val="0"/>
        <w:numPr>
          <w:ilvl w:val="0"/>
          <w:numId w:val="9"/>
        </w:numPr>
        <w:snapToGrid w:val="0"/>
        <w:spacing w:after="240"/>
        <w:jc w:val="both"/>
        <w:rPr>
          <w:rFonts w:ascii="Arial" w:hAnsi="Arial" w:cs="Arial"/>
        </w:rPr>
      </w:pPr>
      <w:r w:rsidRPr="005B76CF">
        <w:rPr>
          <w:rFonts w:ascii="Arial" w:hAnsi="Arial" w:cs="Arial"/>
          <w:szCs w:val="20"/>
          <w:lang w:val="en-US"/>
        </w:rPr>
        <w:t xml:space="preserve">The </w:t>
      </w:r>
      <w:r w:rsidRPr="005B76CF">
        <w:rPr>
          <w:rFonts w:ascii="Arial" w:hAnsi="Arial" w:cs="Arial"/>
          <w:b/>
          <w:szCs w:val="20"/>
          <w:lang w:val="en-US"/>
        </w:rPr>
        <w:t xml:space="preserve">School Financial Management Policy </w:t>
      </w:r>
      <w:r w:rsidRPr="005B76CF">
        <w:rPr>
          <w:rFonts w:ascii="Arial" w:hAnsi="Arial" w:cs="Arial"/>
          <w:szCs w:val="20"/>
          <w:lang w:val="en-US"/>
        </w:rPr>
        <w:t>must be reviewed to include the Purchase card procedures and limitations.</w:t>
      </w:r>
      <w:r w:rsidR="004F59DD" w:rsidRPr="005B76CF">
        <w:rPr>
          <w:rFonts w:ascii="Arial" w:hAnsi="Arial" w:cs="Arial"/>
          <w:szCs w:val="20"/>
          <w:lang w:val="en-US"/>
        </w:rPr>
        <w:t xml:space="preserve"> </w:t>
      </w:r>
      <w:r w:rsidR="00532A76" w:rsidRPr="005B76CF">
        <w:rPr>
          <w:rFonts w:ascii="Arial" w:hAnsi="Arial" w:cs="Arial"/>
          <w:szCs w:val="20"/>
          <w:lang w:val="en-US"/>
        </w:rPr>
        <w:t>T</w:t>
      </w:r>
      <w:r w:rsidR="004F59DD" w:rsidRPr="005B76CF">
        <w:rPr>
          <w:rFonts w:ascii="Arial" w:hAnsi="Arial" w:cs="Arial"/>
          <w:szCs w:val="20"/>
          <w:lang w:val="en-US"/>
        </w:rPr>
        <w:t>he wording recommended is as follows “</w:t>
      </w:r>
      <w:r w:rsidR="004F59DD" w:rsidRPr="005B76CF">
        <w:rPr>
          <w:rFonts w:ascii="Arial" w:hAnsi="Arial" w:cs="Arial"/>
          <w:bCs/>
          <w:i/>
        </w:rPr>
        <w:t xml:space="preserve">Use of the Government Procurement Card is permitted subject to the </w:t>
      </w:r>
      <w:smartTag w:uri="urn:schemas-microsoft-com:office:smarttags" w:element="place">
        <w:smartTag w:uri="urn:schemas-microsoft-com:office:smarttags" w:element="City">
          <w:r w:rsidR="004F59DD" w:rsidRPr="005B76CF">
            <w:rPr>
              <w:rFonts w:ascii="Arial" w:hAnsi="Arial" w:cs="Arial"/>
              <w:bCs/>
              <w:i/>
            </w:rPr>
            <w:t>London</w:t>
          </w:r>
        </w:smartTag>
      </w:smartTag>
      <w:r w:rsidR="004F59DD" w:rsidRPr="005B76CF">
        <w:rPr>
          <w:rFonts w:ascii="Arial" w:hAnsi="Arial" w:cs="Arial"/>
          <w:bCs/>
          <w:i/>
        </w:rPr>
        <w:t xml:space="preserve"> Borough of Hillingdon’s ‘Regulations and User Guidance’ which has been adopted.”</w:t>
      </w:r>
      <w:r w:rsidR="00532A76" w:rsidRPr="005B76CF">
        <w:rPr>
          <w:rFonts w:ascii="Arial" w:hAnsi="Arial" w:cs="Arial"/>
          <w:bCs/>
          <w:i/>
        </w:rPr>
        <w:t xml:space="preserve">  If agreement has been made to </w:t>
      </w:r>
      <w:r w:rsidR="00882490">
        <w:rPr>
          <w:rFonts w:ascii="Arial" w:hAnsi="Arial" w:cs="Arial"/>
          <w:bCs/>
          <w:i/>
        </w:rPr>
        <w:t xml:space="preserve">put in place an individual card and transaction </w:t>
      </w:r>
      <w:proofErr w:type="gramStart"/>
      <w:r w:rsidR="00882490">
        <w:rPr>
          <w:rFonts w:ascii="Arial" w:hAnsi="Arial" w:cs="Arial"/>
          <w:bCs/>
          <w:i/>
        </w:rPr>
        <w:t xml:space="preserve">limit </w:t>
      </w:r>
      <w:r w:rsidR="00532A76" w:rsidRPr="005B76CF">
        <w:rPr>
          <w:rFonts w:ascii="Arial" w:hAnsi="Arial" w:cs="Arial"/>
          <w:bCs/>
          <w:i/>
        </w:rPr>
        <w:t>,</w:t>
      </w:r>
      <w:proofErr w:type="gramEnd"/>
      <w:r w:rsidR="00532A76" w:rsidRPr="005B76CF">
        <w:rPr>
          <w:rFonts w:ascii="Arial" w:hAnsi="Arial" w:cs="Arial"/>
          <w:bCs/>
          <w:i/>
        </w:rPr>
        <w:t xml:space="preserve"> then this should be stated in the Policy as a local decision. </w:t>
      </w:r>
    </w:p>
    <w:p w:rsidR="00505873" w:rsidRDefault="00505873" w:rsidP="00505873">
      <w:pPr>
        <w:rPr>
          <w:rFonts w:ascii="Arial" w:hAnsi="Arial" w:cs="Arial"/>
        </w:rPr>
      </w:pPr>
      <w:r>
        <w:rPr>
          <w:rFonts w:ascii="Arial" w:hAnsi="Arial" w:cs="Arial"/>
        </w:rPr>
        <w:t>Cardholders are responsible for ensuring that they do not exceed these limits at any time.    Cardholders must also ensure that any expenditure will be within li</w:t>
      </w:r>
      <w:r w:rsidR="009F7AC8">
        <w:rPr>
          <w:rFonts w:ascii="Arial" w:hAnsi="Arial" w:cs="Arial"/>
        </w:rPr>
        <w:t xml:space="preserve">mits of individual budget areas and that appropriate approvals to spend are obtained. </w:t>
      </w:r>
    </w:p>
    <w:p w:rsidR="00505873" w:rsidRDefault="00505873" w:rsidP="00505873">
      <w:pPr>
        <w:rPr>
          <w:rFonts w:ascii="Arial" w:hAnsi="Arial" w:cs="Arial"/>
        </w:rPr>
      </w:pPr>
    </w:p>
    <w:p w:rsidR="00505873" w:rsidRDefault="00505873" w:rsidP="00505873">
      <w:pPr>
        <w:rPr>
          <w:rFonts w:ascii="Arial" w:hAnsi="Arial" w:cs="Arial"/>
        </w:rPr>
      </w:pPr>
      <w:r>
        <w:rPr>
          <w:rFonts w:ascii="Arial" w:hAnsi="Arial" w:cs="Arial"/>
        </w:rPr>
        <w:t xml:space="preserve">Transactions may be undertaken over the telephone, by fax, in shops and over the Internet.  The card must ONLY be used for School purchases and </w:t>
      </w:r>
      <w:r>
        <w:rPr>
          <w:rFonts w:ascii="Arial" w:hAnsi="Arial" w:cs="Arial"/>
          <w:u w:val="single"/>
        </w:rPr>
        <w:t>under no account may it be used for personal purchases</w:t>
      </w:r>
      <w:r>
        <w:rPr>
          <w:rFonts w:ascii="Arial" w:hAnsi="Arial" w:cs="Arial"/>
        </w:rPr>
        <w:t>.</w:t>
      </w:r>
    </w:p>
    <w:p w:rsidR="00424096" w:rsidRDefault="00424096" w:rsidP="00505873">
      <w:pPr>
        <w:rPr>
          <w:rFonts w:ascii="Arial" w:hAnsi="Arial" w:cs="Arial"/>
          <w:b/>
          <w:i/>
          <w:sz w:val="28"/>
          <w:szCs w:val="28"/>
          <w:u w:val="single"/>
        </w:rPr>
      </w:pPr>
    </w:p>
    <w:p w:rsidR="00960FC0" w:rsidRDefault="00960FC0" w:rsidP="00505873">
      <w:pPr>
        <w:rPr>
          <w:rFonts w:ascii="Arial" w:hAnsi="Arial" w:cs="Arial"/>
          <w:b/>
          <w:i/>
          <w:sz w:val="28"/>
          <w:szCs w:val="28"/>
          <w:u w:val="single"/>
        </w:rPr>
      </w:pPr>
    </w:p>
    <w:p w:rsidR="00505873" w:rsidRPr="001F3D44" w:rsidRDefault="00505873" w:rsidP="00505873">
      <w:pPr>
        <w:rPr>
          <w:rFonts w:ascii="Arial" w:hAnsi="Arial" w:cs="Arial"/>
          <w:b/>
          <w:i/>
          <w:sz w:val="28"/>
          <w:szCs w:val="28"/>
          <w:u w:val="single"/>
        </w:rPr>
      </w:pPr>
      <w:r w:rsidRPr="001F3D44">
        <w:rPr>
          <w:rFonts w:ascii="Arial" w:hAnsi="Arial" w:cs="Arial"/>
          <w:b/>
          <w:i/>
          <w:sz w:val="28"/>
          <w:szCs w:val="28"/>
          <w:u w:val="single"/>
        </w:rPr>
        <w:t>APPLICATION PROCEDURES</w:t>
      </w:r>
    </w:p>
    <w:p w:rsidR="00157A86" w:rsidRDefault="00157A86" w:rsidP="00505873">
      <w:pPr>
        <w:tabs>
          <w:tab w:val="left" w:pos="720"/>
        </w:tabs>
        <w:rPr>
          <w:rFonts w:ascii="Arial" w:hAnsi="Arial" w:cs="Arial"/>
          <w:color w:val="FF0000"/>
        </w:rPr>
      </w:pPr>
    </w:p>
    <w:p w:rsidR="00505873" w:rsidRDefault="00157A86" w:rsidP="006B7CE0">
      <w:pPr>
        <w:tabs>
          <w:tab w:val="left" w:pos="720"/>
        </w:tabs>
        <w:jc w:val="both"/>
        <w:rPr>
          <w:rFonts w:ascii="Arial" w:hAnsi="Arial" w:cs="Arial"/>
        </w:rPr>
      </w:pPr>
      <w:r w:rsidRPr="00157A86">
        <w:rPr>
          <w:rFonts w:ascii="Arial" w:hAnsi="Arial" w:cs="Arial"/>
        </w:rPr>
        <w:t xml:space="preserve">Schools should </w:t>
      </w:r>
      <w:r>
        <w:rPr>
          <w:rFonts w:ascii="Arial" w:hAnsi="Arial" w:cs="Arial"/>
        </w:rPr>
        <w:t>contact the Schools Finance Team in the first instance.</w:t>
      </w:r>
      <w:r w:rsidR="006B7CE0">
        <w:rPr>
          <w:rFonts w:ascii="Arial" w:hAnsi="Arial" w:cs="Arial"/>
        </w:rPr>
        <w:t xml:space="preserve"> </w:t>
      </w:r>
      <w:r w:rsidR="00505873" w:rsidRPr="0009480B">
        <w:rPr>
          <w:rFonts w:ascii="Arial" w:hAnsi="Arial" w:cs="Arial"/>
        </w:rPr>
        <w:t>An application will need to be completed by two</w:t>
      </w:r>
      <w:r w:rsidR="00505873">
        <w:rPr>
          <w:rFonts w:ascii="Arial" w:hAnsi="Arial" w:cs="Arial"/>
        </w:rPr>
        <w:t xml:space="preserve"> signatories, in line with the signatories </w:t>
      </w:r>
      <w:r w:rsidR="00505873" w:rsidRPr="0009480B">
        <w:rPr>
          <w:rFonts w:ascii="Arial" w:hAnsi="Arial" w:cs="Arial"/>
        </w:rPr>
        <w:t>on your current bank mandate.</w:t>
      </w:r>
      <w:r w:rsidR="00424096">
        <w:rPr>
          <w:rFonts w:ascii="Arial" w:hAnsi="Arial" w:cs="Arial"/>
        </w:rPr>
        <w:t xml:space="preserve">  </w:t>
      </w:r>
    </w:p>
    <w:p w:rsidR="00424096" w:rsidRPr="0009480B" w:rsidRDefault="00424096" w:rsidP="00505873">
      <w:pPr>
        <w:tabs>
          <w:tab w:val="left" w:pos="720"/>
        </w:tabs>
        <w:rPr>
          <w:rFonts w:ascii="Arial" w:hAnsi="Arial" w:cs="Arial"/>
        </w:rPr>
      </w:pPr>
    </w:p>
    <w:p w:rsidR="00505873" w:rsidRPr="0009480B" w:rsidRDefault="00505873" w:rsidP="00505873">
      <w:pPr>
        <w:rPr>
          <w:rFonts w:ascii="Arial" w:hAnsi="Arial" w:cs="Arial"/>
        </w:rPr>
      </w:pPr>
    </w:p>
    <w:p w:rsidR="00505873" w:rsidRPr="001F3D44" w:rsidRDefault="00505873" w:rsidP="00505873">
      <w:pPr>
        <w:rPr>
          <w:rFonts w:ascii="Arial" w:hAnsi="Arial" w:cs="Arial"/>
          <w:b/>
          <w:i/>
          <w:sz w:val="28"/>
          <w:szCs w:val="28"/>
          <w:u w:val="single"/>
        </w:rPr>
      </w:pPr>
      <w:r w:rsidRPr="001F3D44">
        <w:rPr>
          <w:rFonts w:ascii="Arial" w:hAnsi="Arial" w:cs="Arial"/>
          <w:b/>
          <w:i/>
          <w:sz w:val="28"/>
          <w:szCs w:val="28"/>
          <w:u w:val="single"/>
        </w:rPr>
        <w:t>HOW THE FACILITY WILL OPERATE</w:t>
      </w:r>
    </w:p>
    <w:p w:rsidR="00505873" w:rsidRDefault="00505873" w:rsidP="00505873">
      <w:pPr>
        <w:rPr>
          <w:rFonts w:ascii="Arial" w:hAnsi="Arial" w:cs="Arial"/>
          <w:b/>
          <w:i/>
          <w:sz w:val="28"/>
          <w:szCs w:val="28"/>
          <w:u w:val="single"/>
        </w:rPr>
      </w:pPr>
    </w:p>
    <w:p w:rsidR="00505873" w:rsidRPr="0009480B" w:rsidRDefault="00505873" w:rsidP="006B7CE0">
      <w:pPr>
        <w:jc w:val="both"/>
        <w:rPr>
          <w:rFonts w:ascii="Arial" w:hAnsi="Arial" w:cs="Arial"/>
        </w:rPr>
      </w:pPr>
      <w:r>
        <w:t>T</w:t>
      </w:r>
      <w:r w:rsidRPr="009F7AC8">
        <w:rPr>
          <w:rFonts w:ascii="Arial" w:hAnsi="Arial" w:cs="Arial"/>
        </w:rPr>
        <w:t>h</w:t>
      </w:r>
      <w:r w:rsidRPr="0009480B">
        <w:rPr>
          <w:rFonts w:ascii="Arial" w:hAnsi="Arial" w:cs="Arial"/>
        </w:rPr>
        <w:t xml:space="preserve">e </w:t>
      </w:r>
      <w:r>
        <w:rPr>
          <w:rFonts w:ascii="Arial" w:hAnsi="Arial" w:cs="Arial"/>
        </w:rPr>
        <w:t>purchase</w:t>
      </w:r>
      <w:r w:rsidRPr="0009480B">
        <w:rPr>
          <w:rFonts w:ascii="Arial" w:hAnsi="Arial" w:cs="Arial"/>
        </w:rPr>
        <w:t xml:space="preserve"> card will operate by having a monthly direct debit set up to the school’s</w:t>
      </w:r>
      <w:r>
        <w:rPr>
          <w:rFonts w:ascii="Arial" w:hAnsi="Arial" w:cs="Arial"/>
        </w:rPr>
        <w:t xml:space="preserve"> </w:t>
      </w:r>
      <w:r w:rsidRPr="0009480B">
        <w:rPr>
          <w:rFonts w:ascii="Arial" w:hAnsi="Arial" w:cs="Arial"/>
        </w:rPr>
        <w:t xml:space="preserve">local bank account to recover the full balance on </w:t>
      </w:r>
      <w:r>
        <w:rPr>
          <w:rFonts w:ascii="Arial" w:hAnsi="Arial" w:cs="Arial"/>
        </w:rPr>
        <w:t xml:space="preserve">the account.  This will ensure </w:t>
      </w:r>
      <w:r w:rsidRPr="0009480B">
        <w:rPr>
          <w:rFonts w:ascii="Arial" w:hAnsi="Arial" w:cs="Arial"/>
        </w:rPr>
        <w:t>that there are no outstanding amounts on the card(s) at the end of the month.</w:t>
      </w:r>
    </w:p>
    <w:p w:rsidR="00505873" w:rsidRPr="0009480B" w:rsidRDefault="00505873" w:rsidP="006B7CE0">
      <w:pPr>
        <w:tabs>
          <w:tab w:val="left" w:pos="720"/>
        </w:tabs>
        <w:jc w:val="both"/>
        <w:rPr>
          <w:rFonts w:ascii="Arial" w:hAnsi="Arial" w:cs="Arial"/>
        </w:rPr>
      </w:pPr>
    </w:p>
    <w:p w:rsidR="00505873" w:rsidRDefault="00505873" w:rsidP="006B7CE0">
      <w:pPr>
        <w:jc w:val="both"/>
        <w:rPr>
          <w:rFonts w:ascii="Arial" w:hAnsi="Arial" w:cs="Arial"/>
        </w:rPr>
      </w:pPr>
      <w:r w:rsidRPr="0009480B">
        <w:rPr>
          <w:rFonts w:ascii="Arial" w:hAnsi="Arial" w:cs="Arial"/>
        </w:rPr>
        <w:t>Due to the direct debit being in operation there will be no charges as there will</w:t>
      </w:r>
      <w:r>
        <w:rPr>
          <w:rFonts w:ascii="Arial" w:hAnsi="Arial" w:cs="Arial"/>
        </w:rPr>
        <w:t xml:space="preserve"> </w:t>
      </w:r>
      <w:r w:rsidRPr="0009480B">
        <w:rPr>
          <w:rFonts w:ascii="Arial" w:hAnsi="Arial" w:cs="Arial"/>
        </w:rPr>
        <w:t xml:space="preserve">not be any late payments.  </w:t>
      </w:r>
    </w:p>
    <w:p w:rsidR="00960FC0" w:rsidRDefault="00960FC0" w:rsidP="006B7CE0">
      <w:pPr>
        <w:jc w:val="both"/>
        <w:rPr>
          <w:rFonts w:ascii="Arial" w:hAnsi="Arial" w:cs="Arial"/>
        </w:rPr>
      </w:pPr>
    </w:p>
    <w:p w:rsidR="00505873" w:rsidRDefault="00505873" w:rsidP="006B7CE0">
      <w:pPr>
        <w:jc w:val="both"/>
        <w:rPr>
          <w:rFonts w:ascii="Arial" w:hAnsi="Arial" w:cs="Arial"/>
        </w:rPr>
      </w:pPr>
      <w:r>
        <w:rPr>
          <w:rFonts w:ascii="Arial" w:hAnsi="Arial" w:cs="Arial"/>
        </w:rPr>
        <w:t>Schools</w:t>
      </w:r>
      <w:r w:rsidRPr="0009480B">
        <w:rPr>
          <w:rFonts w:ascii="Arial" w:hAnsi="Arial" w:cs="Arial"/>
        </w:rPr>
        <w:t xml:space="preserve"> need to take responsibility of their own cash flow management to ensure they have</w:t>
      </w:r>
      <w:r>
        <w:rPr>
          <w:rFonts w:ascii="Arial" w:hAnsi="Arial" w:cs="Arial"/>
        </w:rPr>
        <w:t xml:space="preserve"> s</w:t>
      </w:r>
      <w:r w:rsidRPr="0009480B">
        <w:rPr>
          <w:rFonts w:ascii="Arial" w:hAnsi="Arial" w:cs="Arial"/>
        </w:rPr>
        <w:t>ufficient funds available to pay off the balance monthly in addition to the</w:t>
      </w:r>
      <w:r>
        <w:rPr>
          <w:rFonts w:ascii="Arial" w:hAnsi="Arial" w:cs="Arial"/>
        </w:rPr>
        <w:t xml:space="preserve"> </w:t>
      </w:r>
      <w:r w:rsidRPr="0009480B">
        <w:rPr>
          <w:rFonts w:ascii="Arial" w:hAnsi="Arial" w:cs="Arial"/>
        </w:rPr>
        <w:t>normal costs of the school.</w:t>
      </w:r>
    </w:p>
    <w:p w:rsidR="00505873" w:rsidRPr="0009480B" w:rsidRDefault="00505873" w:rsidP="006B7CE0">
      <w:pPr>
        <w:jc w:val="both"/>
        <w:rPr>
          <w:rFonts w:ascii="Arial" w:hAnsi="Arial" w:cs="Arial"/>
        </w:rPr>
      </w:pPr>
    </w:p>
    <w:p w:rsidR="00505873" w:rsidRDefault="00505873" w:rsidP="006B7CE0">
      <w:pPr>
        <w:jc w:val="both"/>
        <w:rPr>
          <w:rFonts w:ascii="Arial" w:hAnsi="Arial" w:cs="Arial"/>
        </w:rPr>
      </w:pPr>
      <w:r w:rsidRPr="0009480B">
        <w:rPr>
          <w:rFonts w:ascii="Arial" w:hAnsi="Arial" w:cs="Arial"/>
        </w:rPr>
        <w:t>If a member of staff leaves the schools employment the card needs to be cut up and returned to the bank.  A new addition</w:t>
      </w:r>
      <w:r>
        <w:rPr>
          <w:rFonts w:ascii="Arial" w:hAnsi="Arial" w:cs="Arial"/>
        </w:rPr>
        <w:t xml:space="preserve">al application will need to be </w:t>
      </w:r>
      <w:r w:rsidRPr="0009480B">
        <w:rPr>
          <w:rFonts w:ascii="Arial" w:hAnsi="Arial" w:cs="Arial"/>
        </w:rPr>
        <w:t>submitted if it is deemed necessary to issue a ca</w:t>
      </w:r>
      <w:r>
        <w:rPr>
          <w:rFonts w:ascii="Arial" w:hAnsi="Arial" w:cs="Arial"/>
        </w:rPr>
        <w:t xml:space="preserve">rd to an alternative member of </w:t>
      </w:r>
      <w:r w:rsidRPr="0009480B">
        <w:rPr>
          <w:rFonts w:ascii="Arial" w:hAnsi="Arial" w:cs="Arial"/>
        </w:rPr>
        <w:t>staff.</w:t>
      </w:r>
    </w:p>
    <w:p w:rsidR="0077169B" w:rsidRDefault="0077169B" w:rsidP="006B7CE0">
      <w:pPr>
        <w:jc w:val="both"/>
        <w:rPr>
          <w:rFonts w:ascii="Arial" w:hAnsi="Arial" w:cs="Arial"/>
        </w:rPr>
      </w:pPr>
    </w:p>
    <w:p w:rsidR="0077169B" w:rsidRPr="0077169B" w:rsidRDefault="0077169B" w:rsidP="006B7CE0">
      <w:pPr>
        <w:jc w:val="both"/>
        <w:rPr>
          <w:rFonts w:ascii="Arial" w:hAnsi="Arial" w:cs="Arial"/>
        </w:rPr>
      </w:pPr>
      <w:r w:rsidRPr="0077169B">
        <w:rPr>
          <w:rFonts w:ascii="Arial" w:hAnsi="Arial" w:cs="Arial"/>
        </w:rPr>
        <w:t xml:space="preserve">Internal Audit may carry out short notice audits of </w:t>
      </w:r>
      <w:r>
        <w:rPr>
          <w:rFonts w:ascii="Arial" w:hAnsi="Arial" w:cs="Arial"/>
        </w:rPr>
        <w:t>p-</w:t>
      </w:r>
      <w:r w:rsidRPr="0077169B">
        <w:rPr>
          <w:rFonts w:ascii="Arial" w:hAnsi="Arial" w:cs="Arial"/>
        </w:rPr>
        <w:t>cards at any time.</w:t>
      </w:r>
    </w:p>
    <w:p w:rsidR="003F1353" w:rsidRDefault="003F1353" w:rsidP="006B7CE0">
      <w:pPr>
        <w:jc w:val="both"/>
        <w:rPr>
          <w:rFonts w:ascii="Arial" w:hAnsi="Arial" w:cs="Arial"/>
          <w:b/>
          <w:i/>
          <w:sz w:val="28"/>
          <w:szCs w:val="28"/>
          <w:u w:val="single"/>
        </w:rPr>
      </w:pPr>
    </w:p>
    <w:p w:rsidR="007070C3" w:rsidRDefault="007070C3">
      <w:pPr>
        <w:rPr>
          <w:rFonts w:ascii="Arial" w:hAnsi="Arial" w:cs="Arial"/>
          <w:b/>
          <w:i/>
          <w:sz w:val="28"/>
          <w:szCs w:val="28"/>
          <w:u w:val="single"/>
        </w:rPr>
      </w:pPr>
      <w:r>
        <w:rPr>
          <w:rFonts w:ascii="Arial" w:hAnsi="Arial" w:cs="Arial"/>
          <w:b/>
          <w:i/>
          <w:sz w:val="28"/>
          <w:szCs w:val="28"/>
          <w:u w:val="single"/>
        </w:rPr>
        <w:br w:type="page"/>
      </w:r>
    </w:p>
    <w:p w:rsidR="00505873" w:rsidRPr="001F3D44" w:rsidRDefault="00505873" w:rsidP="006B7CE0">
      <w:pPr>
        <w:jc w:val="both"/>
        <w:rPr>
          <w:rFonts w:ascii="Arial" w:hAnsi="Arial" w:cs="Arial"/>
          <w:b/>
          <w:i/>
          <w:sz w:val="28"/>
          <w:szCs w:val="28"/>
          <w:u w:val="single"/>
        </w:rPr>
      </w:pPr>
      <w:r w:rsidRPr="001F3D44">
        <w:rPr>
          <w:rFonts w:ascii="Arial" w:hAnsi="Arial" w:cs="Arial"/>
          <w:b/>
          <w:i/>
          <w:sz w:val="28"/>
          <w:szCs w:val="28"/>
          <w:u w:val="single"/>
        </w:rPr>
        <w:lastRenderedPageBreak/>
        <w:t>CARDHOLDER PROCEDURES</w:t>
      </w:r>
    </w:p>
    <w:p w:rsidR="00505873" w:rsidRDefault="00505873" w:rsidP="006B7CE0">
      <w:pPr>
        <w:jc w:val="both"/>
        <w:rPr>
          <w:rFonts w:ascii="Arial" w:hAnsi="Arial" w:cs="Arial"/>
          <w:b/>
          <w:i/>
          <w:sz w:val="32"/>
          <w:u w:val="single"/>
        </w:rPr>
      </w:pPr>
    </w:p>
    <w:p w:rsidR="00505873" w:rsidRPr="00CF1505" w:rsidRDefault="00505873" w:rsidP="006B7CE0">
      <w:pPr>
        <w:jc w:val="both"/>
        <w:rPr>
          <w:rFonts w:ascii="Arial" w:hAnsi="Arial" w:cs="Arial"/>
        </w:rPr>
      </w:pPr>
      <w:r>
        <w:rPr>
          <w:rFonts w:ascii="Arial" w:hAnsi="Arial" w:cs="Arial"/>
        </w:rPr>
        <w:t xml:space="preserve">The School’s Purchase Card </w:t>
      </w:r>
      <w:r w:rsidR="003817C6">
        <w:rPr>
          <w:rFonts w:ascii="Arial" w:hAnsi="Arial" w:cs="Arial"/>
        </w:rPr>
        <w:t>Operator</w:t>
      </w:r>
      <w:r>
        <w:rPr>
          <w:rFonts w:ascii="Arial" w:hAnsi="Arial" w:cs="Arial"/>
        </w:rPr>
        <w:t xml:space="preserve"> must ensure they have a record of each Cardholder’s Specifics (see </w:t>
      </w:r>
      <w:r w:rsidR="000C2137">
        <w:rPr>
          <w:rFonts w:ascii="Arial" w:hAnsi="Arial" w:cs="Arial"/>
        </w:rPr>
        <w:t>Annex</w:t>
      </w:r>
      <w:r>
        <w:rPr>
          <w:rFonts w:ascii="Arial" w:hAnsi="Arial" w:cs="Arial"/>
        </w:rPr>
        <w:t xml:space="preserve"> 1) and issue cardholder’s with the </w:t>
      </w:r>
      <w:r w:rsidR="006B7CE0" w:rsidRPr="001F3D44">
        <w:rPr>
          <w:rFonts w:ascii="Arial" w:hAnsi="Arial" w:cs="Arial"/>
          <w:b/>
        </w:rPr>
        <w:t>Cardholder Rules</w:t>
      </w:r>
      <w:r w:rsidR="006B7CE0">
        <w:rPr>
          <w:rFonts w:ascii="Arial" w:hAnsi="Arial" w:cs="Arial"/>
          <w:b/>
        </w:rPr>
        <w:t xml:space="preserve"> and Employee </w:t>
      </w:r>
      <w:proofErr w:type="gramStart"/>
      <w:r w:rsidR="006B7CE0">
        <w:rPr>
          <w:rFonts w:ascii="Arial" w:hAnsi="Arial" w:cs="Arial"/>
          <w:b/>
        </w:rPr>
        <w:t>Agreement</w:t>
      </w:r>
      <w:r w:rsidR="006B7CE0">
        <w:rPr>
          <w:rFonts w:ascii="Arial" w:hAnsi="Arial" w:cs="Arial"/>
        </w:rPr>
        <w:t xml:space="preserve"> </w:t>
      </w:r>
      <w:r>
        <w:rPr>
          <w:rFonts w:ascii="Arial" w:hAnsi="Arial" w:cs="Arial"/>
        </w:rPr>
        <w:t xml:space="preserve"> (</w:t>
      </w:r>
      <w:proofErr w:type="gramEnd"/>
      <w:r w:rsidR="000C2137">
        <w:rPr>
          <w:rFonts w:ascii="Arial" w:hAnsi="Arial" w:cs="Arial"/>
        </w:rPr>
        <w:t>Annex</w:t>
      </w:r>
      <w:r w:rsidR="00FD0BAB">
        <w:rPr>
          <w:rFonts w:ascii="Arial" w:hAnsi="Arial" w:cs="Arial"/>
        </w:rPr>
        <w:t xml:space="preserve"> 2</w:t>
      </w:r>
      <w:r>
        <w:rPr>
          <w:rFonts w:ascii="Arial" w:hAnsi="Arial" w:cs="Arial"/>
        </w:rPr>
        <w:t>)</w:t>
      </w:r>
      <w:r w:rsidR="00424096">
        <w:rPr>
          <w:rFonts w:ascii="Arial" w:hAnsi="Arial" w:cs="Arial"/>
        </w:rPr>
        <w:t>.</w:t>
      </w:r>
    </w:p>
    <w:p w:rsidR="00505873" w:rsidRDefault="00505873" w:rsidP="006B7CE0">
      <w:pPr>
        <w:jc w:val="both"/>
        <w:rPr>
          <w:rFonts w:cs="Arial"/>
          <w:sz w:val="32"/>
        </w:rPr>
      </w:pPr>
    </w:p>
    <w:p w:rsidR="00505873" w:rsidRPr="006A61EC" w:rsidRDefault="00505873" w:rsidP="006B7CE0">
      <w:pPr>
        <w:widowControl w:val="0"/>
        <w:numPr>
          <w:ilvl w:val="12"/>
          <w:numId w:val="0"/>
        </w:numPr>
        <w:snapToGrid w:val="0"/>
        <w:jc w:val="both"/>
        <w:rPr>
          <w:rFonts w:ascii="Arial" w:hAnsi="Arial" w:cs="Arial"/>
        </w:rPr>
      </w:pPr>
      <w:r>
        <w:rPr>
          <w:rFonts w:ascii="Arial" w:hAnsi="Arial" w:cs="Arial"/>
        </w:rPr>
        <w:t xml:space="preserve">The card is issued in the cardholder’s name and it will be assumed that the cardholder has incurred all the expenditure on that card.  An acknowledgement of responsibilities </w:t>
      </w:r>
      <w:r w:rsidR="006B7CE0">
        <w:rPr>
          <w:rFonts w:ascii="Arial" w:hAnsi="Arial" w:cs="Arial"/>
        </w:rPr>
        <w:t>(</w:t>
      </w:r>
      <w:r w:rsidR="000C2137">
        <w:rPr>
          <w:rFonts w:ascii="Arial" w:hAnsi="Arial" w:cs="Arial"/>
        </w:rPr>
        <w:t>Annex</w:t>
      </w:r>
      <w:r w:rsidR="006B7CE0">
        <w:rPr>
          <w:rFonts w:ascii="Arial" w:hAnsi="Arial" w:cs="Arial"/>
        </w:rPr>
        <w:t xml:space="preserve"> 2) </w:t>
      </w:r>
      <w:r>
        <w:rPr>
          <w:rFonts w:ascii="Arial" w:hAnsi="Arial" w:cs="Arial"/>
        </w:rPr>
        <w:t xml:space="preserve">must be signed by the cardholder prior </w:t>
      </w:r>
      <w:r w:rsidR="00FA2FBC" w:rsidRPr="0077169B">
        <w:rPr>
          <w:rFonts w:ascii="Arial" w:hAnsi="Arial" w:cs="Arial"/>
        </w:rPr>
        <w:t>to</w:t>
      </w:r>
      <w:r w:rsidR="00FA2FBC">
        <w:rPr>
          <w:rFonts w:ascii="Arial" w:hAnsi="Arial" w:cs="Arial"/>
          <w:color w:val="FF0000"/>
        </w:rPr>
        <w:t xml:space="preserve"> </w:t>
      </w:r>
      <w:r>
        <w:rPr>
          <w:rFonts w:ascii="Arial" w:hAnsi="Arial" w:cs="Arial"/>
        </w:rPr>
        <w:t>their acceptance of the card</w:t>
      </w:r>
      <w:r w:rsidR="006B7CE0">
        <w:rPr>
          <w:rFonts w:ascii="Arial" w:hAnsi="Arial" w:cs="Arial"/>
        </w:rPr>
        <w:t xml:space="preserve"> </w:t>
      </w:r>
      <w:r>
        <w:rPr>
          <w:rFonts w:ascii="Arial" w:hAnsi="Arial" w:cs="Arial"/>
        </w:rPr>
        <w:t xml:space="preserve">and kept by the School’s Purchase Card </w:t>
      </w:r>
      <w:r w:rsidR="003817C6">
        <w:rPr>
          <w:rFonts w:ascii="Arial" w:hAnsi="Arial" w:cs="Arial"/>
        </w:rPr>
        <w:t>Operator</w:t>
      </w:r>
      <w:r>
        <w:rPr>
          <w:rFonts w:ascii="Arial" w:hAnsi="Arial" w:cs="Arial"/>
        </w:rPr>
        <w:t>.</w:t>
      </w:r>
    </w:p>
    <w:p w:rsidR="00505873" w:rsidRDefault="00505873" w:rsidP="006B7CE0">
      <w:pPr>
        <w:widowControl w:val="0"/>
        <w:numPr>
          <w:ilvl w:val="12"/>
          <w:numId w:val="0"/>
        </w:numPr>
        <w:snapToGrid w:val="0"/>
        <w:jc w:val="both"/>
        <w:rPr>
          <w:rFonts w:ascii="Arial" w:hAnsi="Arial" w:cs="Arial"/>
          <w:szCs w:val="20"/>
        </w:rPr>
      </w:pPr>
    </w:p>
    <w:p w:rsidR="00505873" w:rsidRDefault="00505873" w:rsidP="006B7CE0">
      <w:pPr>
        <w:widowControl w:val="0"/>
        <w:numPr>
          <w:ilvl w:val="12"/>
          <w:numId w:val="0"/>
        </w:numPr>
        <w:snapToGrid w:val="0"/>
        <w:jc w:val="both"/>
        <w:rPr>
          <w:rFonts w:ascii="Arial" w:hAnsi="Arial" w:cs="Arial"/>
          <w:szCs w:val="20"/>
        </w:rPr>
      </w:pPr>
      <w:r>
        <w:rPr>
          <w:rFonts w:ascii="Arial" w:hAnsi="Arial" w:cs="Arial"/>
          <w:szCs w:val="20"/>
        </w:rPr>
        <w:t>Before using the purchase card a</w:t>
      </w:r>
      <w:r w:rsidR="00557EC6">
        <w:rPr>
          <w:rFonts w:ascii="Arial" w:hAnsi="Arial" w:cs="Arial"/>
          <w:szCs w:val="20"/>
        </w:rPr>
        <w:t xml:space="preserve"> school </w:t>
      </w:r>
      <w:r w:rsidR="007F124E">
        <w:rPr>
          <w:rFonts w:ascii="Arial" w:hAnsi="Arial" w:cs="Arial"/>
          <w:color w:val="FF0000"/>
          <w:szCs w:val="20"/>
        </w:rPr>
        <w:t>P</w:t>
      </w:r>
      <w:r w:rsidR="007F124E" w:rsidRPr="007F124E">
        <w:rPr>
          <w:rFonts w:ascii="Arial" w:hAnsi="Arial" w:cs="Arial"/>
          <w:color w:val="FF0000"/>
          <w:szCs w:val="20"/>
        </w:rPr>
        <w:t>urchase</w:t>
      </w:r>
      <w:r w:rsidR="007F124E">
        <w:rPr>
          <w:rFonts w:ascii="Arial" w:hAnsi="Arial" w:cs="Arial"/>
          <w:szCs w:val="20"/>
        </w:rPr>
        <w:t xml:space="preserve"> O</w:t>
      </w:r>
      <w:r w:rsidR="00557EC6">
        <w:rPr>
          <w:rFonts w:ascii="Arial" w:hAnsi="Arial" w:cs="Arial"/>
          <w:szCs w:val="20"/>
        </w:rPr>
        <w:t>rder should be processed to create a commitment on the schools accounting system.  Alternatively a</w:t>
      </w:r>
      <w:r>
        <w:rPr>
          <w:rFonts w:ascii="Arial" w:hAnsi="Arial" w:cs="Arial"/>
          <w:szCs w:val="20"/>
        </w:rPr>
        <w:t xml:space="preserve"> “permission to spend” form </w:t>
      </w:r>
      <w:r w:rsidR="00557EC6">
        <w:rPr>
          <w:rFonts w:ascii="Arial" w:hAnsi="Arial" w:cs="Arial"/>
          <w:szCs w:val="20"/>
        </w:rPr>
        <w:t>can</w:t>
      </w:r>
      <w:r>
        <w:rPr>
          <w:rFonts w:ascii="Arial" w:hAnsi="Arial" w:cs="Arial"/>
          <w:szCs w:val="20"/>
        </w:rPr>
        <w:t xml:space="preserve"> be completed and authorised (t</w:t>
      </w:r>
      <w:r w:rsidR="00557EC6">
        <w:rPr>
          <w:rFonts w:ascii="Arial" w:hAnsi="Arial" w:cs="Arial"/>
          <w:szCs w:val="20"/>
        </w:rPr>
        <w:t xml:space="preserve">o be </w:t>
      </w:r>
      <w:r>
        <w:rPr>
          <w:rFonts w:ascii="Arial" w:hAnsi="Arial" w:cs="Arial"/>
          <w:szCs w:val="20"/>
        </w:rPr>
        <w:t xml:space="preserve">the equivalent of a purchase order).  </w:t>
      </w:r>
      <w:proofErr w:type="gramStart"/>
      <w:r>
        <w:rPr>
          <w:rFonts w:ascii="Arial" w:hAnsi="Arial" w:cs="Arial"/>
          <w:szCs w:val="20"/>
        </w:rPr>
        <w:t>A</w:t>
      </w:r>
      <w:r w:rsidR="00960FC0">
        <w:rPr>
          <w:rFonts w:ascii="Arial" w:hAnsi="Arial" w:cs="Arial"/>
          <w:szCs w:val="20"/>
        </w:rPr>
        <w:t xml:space="preserve"> </w:t>
      </w:r>
      <w:r>
        <w:rPr>
          <w:rFonts w:ascii="Arial" w:hAnsi="Arial" w:cs="Arial"/>
          <w:szCs w:val="20"/>
        </w:rPr>
        <w:t>Permission</w:t>
      </w:r>
      <w:proofErr w:type="gramEnd"/>
      <w:r>
        <w:rPr>
          <w:rFonts w:ascii="Arial" w:hAnsi="Arial" w:cs="Arial"/>
          <w:szCs w:val="20"/>
        </w:rPr>
        <w:t xml:space="preserve"> to Spend form is on </w:t>
      </w:r>
      <w:r w:rsidR="000C2137">
        <w:rPr>
          <w:rFonts w:ascii="Arial" w:hAnsi="Arial" w:cs="Arial"/>
          <w:szCs w:val="20"/>
        </w:rPr>
        <w:t>Annex</w:t>
      </w:r>
      <w:r>
        <w:rPr>
          <w:rFonts w:ascii="Arial" w:hAnsi="Arial" w:cs="Arial"/>
          <w:szCs w:val="20"/>
        </w:rPr>
        <w:t xml:space="preserve"> </w:t>
      </w:r>
      <w:r w:rsidR="006B7CE0">
        <w:rPr>
          <w:rFonts w:ascii="Arial" w:hAnsi="Arial" w:cs="Arial"/>
          <w:szCs w:val="20"/>
        </w:rPr>
        <w:t>6</w:t>
      </w:r>
      <w:r>
        <w:rPr>
          <w:rFonts w:ascii="Arial" w:hAnsi="Arial" w:cs="Arial"/>
          <w:szCs w:val="20"/>
        </w:rPr>
        <w:t>.  Before authorisation a check should be made that expenditure will be within budget limits.</w:t>
      </w:r>
    </w:p>
    <w:p w:rsidR="00505873" w:rsidRDefault="00505873" w:rsidP="006B7CE0">
      <w:pPr>
        <w:widowControl w:val="0"/>
        <w:numPr>
          <w:ilvl w:val="12"/>
          <w:numId w:val="0"/>
        </w:numPr>
        <w:snapToGrid w:val="0"/>
        <w:jc w:val="both"/>
        <w:rPr>
          <w:rFonts w:ascii="Arial" w:hAnsi="Arial" w:cs="Arial"/>
          <w:szCs w:val="20"/>
        </w:rPr>
      </w:pPr>
    </w:p>
    <w:p w:rsidR="00505873" w:rsidRDefault="00505873" w:rsidP="006B7CE0">
      <w:pPr>
        <w:widowControl w:val="0"/>
        <w:numPr>
          <w:ilvl w:val="12"/>
          <w:numId w:val="0"/>
        </w:numPr>
        <w:snapToGrid w:val="0"/>
        <w:jc w:val="both"/>
        <w:rPr>
          <w:rFonts w:ascii="Arial" w:hAnsi="Arial" w:cs="Arial"/>
        </w:rPr>
      </w:pPr>
      <w:r>
        <w:rPr>
          <w:rFonts w:ascii="Arial" w:hAnsi="Arial" w:cs="Arial"/>
        </w:rPr>
        <w:t>When using the card</w:t>
      </w:r>
      <w:r w:rsidR="00765987">
        <w:rPr>
          <w:rFonts w:ascii="Arial" w:hAnsi="Arial" w:cs="Arial"/>
        </w:rPr>
        <w:t>,</w:t>
      </w:r>
      <w:r>
        <w:rPr>
          <w:rFonts w:ascii="Arial" w:hAnsi="Arial" w:cs="Arial"/>
        </w:rPr>
        <w:t xml:space="preserve"> cardholders must record each transaction (a </w:t>
      </w:r>
      <w:r w:rsidR="00471D33">
        <w:rPr>
          <w:rFonts w:ascii="Arial" w:hAnsi="Arial" w:cs="Arial"/>
        </w:rPr>
        <w:t xml:space="preserve">transaction record </w:t>
      </w:r>
      <w:r>
        <w:rPr>
          <w:rFonts w:ascii="Arial" w:hAnsi="Arial" w:cs="Arial"/>
        </w:rPr>
        <w:t xml:space="preserve">form is provided in </w:t>
      </w:r>
      <w:r w:rsidR="000C2137">
        <w:rPr>
          <w:rFonts w:ascii="Arial" w:hAnsi="Arial" w:cs="Arial"/>
        </w:rPr>
        <w:t>Annex</w:t>
      </w:r>
      <w:r>
        <w:rPr>
          <w:rFonts w:ascii="Arial" w:hAnsi="Arial" w:cs="Arial"/>
        </w:rPr>
        <w:t xml:space="preserve"> 3).  This must be passed to the School’s Purchase Card </w:t>
      </w:r>
      <w:r w:rsidR="003817C6">
        <w:rPr>
          <w:rFonts w:ascii="Arial" w:hAnsi="Arial" w:cs="Arial"/>
        </w:rPr>
        <w:t>Operator</w:t>
      </w:r>
      <w:r>
        <w:rPr>
          <w:rFonts w:ascii="Arial" w:hAnsi="Arial" w:cs="Arial"/>
        </w:rPr>
        <w:t xml:space="preserve"> every month, so that the expenditure incurred can be checked and passed for authorisation.  </w:t>
      </w:r>
      <w:r w:rsidR="00471D33">
        <w:rPr>
          <w:rFonts w:ascii="Arial" w:hAnsi="Arial" w:cs="Arial"/>
        </w:rPr>
        <w:t>Delivery notes,</w:t>
      </w:r>
      <w:r>
        <w:rPr>
          <w:rFonts w:ascii="Arial" w:hAnsi="Arial" w:cs="Arial"/>
        </w:rPr>
        <w:t xml:space="preserve"> invoices, VAT invoices and payment slips</w:t>
      </w:r>
      <w:r w:rsidR="00471D33">
        <w:rPr>
          <w:rFonts w:ascii="Arial" w:hAnsi="Arial" w:cs="Arial"/>
        </w:rPr>
        <w:t xml:space="preserve"> should be attached to the transaction record</w:t>
      </w:r>
      <w:r>
        <w:rPr>
          <w:rFonts w:ascii="Arial" w:hAnsi="Arial" w:cs="Arial"/>
        </w:rPr>
        <w:t>.</w:t>
      </w:r>
    </w:p>
    <w:p w:rsidR="00505873" w:rsidRDefault="00505873" w:rsidP="006B7CE0">
      <w:pPr>
        <w:widowControl w:val="0"/>
        <w:numPr>
          <w:ilvl w:val="12"/>
          <w:numId w:val="0"/>
        </w:numPr>
        <w:snapToGrid w:val="0"/>
        <w:jc w:val="both"/>
        <w:rPr>
          <w:rFonts w:ascii="Arial" w:hAnsi="Arial" w:cs="Arial"/>
        </w:rPr>
      </w:pPr>
    </w:p>
    <w:p w:rsidR="00505873" w:rsidRDefault="00505873" w:rsidP="006B7CE0">
      <w:pPr>
        <w:widowControl w:val="0"/>
        <w:numPr>
          <w:ilvl w:val="12"/>
          <w:numId w:val="0"/>
        </w:numPr>
        <w:snapToGrid w:val="0"/>
        <w:jc w:val="both"/>
        <w:rPr>
          <w:rFonts w:ascii="Arial" w:hAnsi="Arial" w:cs="Arial"/>
        </w:rPr>
      </w:pPr>
      <w:r>
        <w:rPr>
          <w:rFonts w:ascii="Arial" w:hAnsi="Arial" w:cs="Arial"/>
        </w:rPr>
        <w:t>Any cardholder not adhering to these procedures will have their card withdrawn and be liable to disciplinary procedures/prosecution.</w:t>
      </w:r>
    </w:p>
    <w:p w:rsidR="005B76CF" w:rsidRDefault="005B76CF" w:rsidP="006B7CE0">
      <w:pPr>
        <w:widowControl w:val="0"/>
        <w:numPr>
          <w:ilvl w:val="12"/>
          <w:numId w:val="0"/>
        </w:numPr>
        <w:snapToGrid w:val="0"/>
        <w:jc w:val="both"/>
        <w:rPr>
          <w:rFonts w:ascii="Arial" w:hAnsi="Arial" w:cs="Arial"/>
          <w:i/>
          <w:sz w:val="28"/>
          <w:szCs w:val="28"/>
        </w:rPr>
      </w:pPr>
    </w:p>
    <w:p w:rsidR="00505873" w:rsidRPr="001F3D44" w:rsidRDefault="00505873" w:rsidP="006B7CE0">
      <w:pPr>
        <w:widowControl w:val="0"/>
        <w:numPr>
          <w:ilvl w:val="12"/>
          <w:numId w:val="0"/>
        </w:numPr>
        <w:snapToGrid w:val="0"/>
        <w:jc w:val="both"/>
        <w:rPr>
          <w:rFonts w:ascii="Arial" w:hAnsi="Arial" w:cs="Arial"/>
          <w:b/>
          <w:i/>
          <w:color w:val="000000"/>
          <w:sz w:val="28"/>
          <w:szCs w:val="28"/>
          <w:u w:val="single"/>
        </w:rPr>
      </w:pPr>
      <w:r w:rsidRPr="001F3D44">
        <w:rPr>
          <w:rFonts w:ascii="Arial" w:hAnsi="Arial" w:cs="Arial"/>
          <w:b/>
          <w:i/>
          <w:color w:val="000000"/>
          <w:sz w:val="28"/>
          <w:szCs w:val="28"/>
          <w:u w:val="single"/>
        </w:rPr>
        <w:t xml:space="preserve">ROLE OF THE PURCHASE CARD </w:t>
      </w:r>
      <w:r w:rsidR="003817C6">
        <w:rPr>
          <w:rFonts w:ascii="Arial" w:hAnsi="Arial" w:cs="Arial"/>
          <w:b/>
          <w:i/>
          <w:color w:val="000000"/>
          <w:sz w:val="28"/>
          <w:szCs w:val="28"/>
          <w:u w:val="single"/>
        </w:rPr>
        <w:t>OPERATOR</w:t>
      </w:r>
    </w:p>
    <w:p w:rsidR="00505873" w:rsidRDefault="00505873" w:rsidP="006B7CE0">
      <w:pPr>
        <w:widowControl w:val="0"/>
        <w:numPr>
          <w:ilvl w:val="12"/>
          <w:numId w:val="0"/>
        </w:numPr>
        <w:snapToGrid w:val="0"/>
        <w:jc w:val="both"/>
        <w:rPr>
          <w:rFonts w:ascii="Arial" w:hAnsi="Arial" w:cs="Arial"/>
          <w:b/>
          <w:color w:val="000000"/>
          <w:szCs w:val="20"/>
          <w:u w:val="single"/>
        </w:rPr>
      </w:pPr>
    </w:p>
    <w:p w:rsidR="00505873" w:rsidRDefault="00505873" w:rsidP="006B7CE0">
      <w:pPr>
        <w:jc w:val="both"/>
        <w:rPr>
          <w:rFonts w:ascii="Arial" w:hAnsi="Arial" w:cs="Arial"/>
          <w:szCs w:val="20"/>
        </w:rPr>
      </w:pPr>
      <w:r>
        <w:rPr>
          <w:rFonts w:ascii="Arial" w:hAnsi="Arial" w:cs="Arial"/>
        </w:rPr>
        <w:t xml:space="preserve">The </w:t>
      </w:r>
      <w:r w:rsidR="006B054F">
        <w:rPr>
          <w:rFonts w:ascii="Arial" w:hAnsi="Arial" w:cs="Arial"/>
        </w:rPr>
        <w:t>O</w:t>
      </w:r>
      <w:r w:rsidR="00471D33">
        <w:rPr>
          <w:rFonts w:ascii="Arial" w:hAnsi="Arial" w:cs="Arial"/>
        </w:rPr>
        <w:t xml:space="preserve">perator </w:t>
      </w:r>
      <w:r>
        <w:rPr>
          <w:rFonts w:ascii="Arial" w:hAnsi="Arial" w:cs="Arial"/>
        </w:rPr>
        <w:t>must:</w:t>
      </w:r>
    </w:p>
    <w:p w:rsidR="00505873" w:rsidRDefault="00505873" w:rsidP="006B7CE0">
      <w:pPr>
        <w:jc w:val="both"/>
        <w:rPr>
          <w:rFonts w:ascii="Arial" w:hAnsi="Arial" w:cs="Arial"/>
          <w:szCs w:val="20"/>
        </w:rPr>
      </w:pPr>
    </w:p>
    <w:p w:rsidR="00505873" w:rsidRDefault="00505873" w:rsidP="006B7CE0">
      <w:pPr>
        <w:numPr>
          <w:ilvl w:val="0"/>
          <w:numId w:val="7"/>
        </w:numPr>
        <w:jc w:val="both"/>
        <w:rPr>
          <w:rFonts w:ascii="Arial" w:hAnsi="Arial" w:cs="Arial"/>
          <w:bCs/>
          <w:szCs w:val="20"/>
        </w:rPr>
      </w:pPr>
      <w:r>
        <w:rPr>
          <w:rFonts w:ascii="Arial" w:hAnsi="Arial" w:cs="Arial"/>
          <w:bCs/>
          <w:szCs w:val="20"/>
        </w:rPr>
        <w:t>Keep records of all cardholders and issue rules of use</w:t>
      </w:r>
    </w:p>
    <w:p w:rsidR="00505873" w:rsidRDefault="00471D33" w:rsidP="006B7CE0">
      <w:pPr>
        <w:numPr>
          <w:ilvl w:val="0"/>
          <w:numId w:val="7"/>
        </w:numPr>
        <w:jc w:val="both"/>
        <w:rPr>
          <w:rFonts w:ascii="Arial" w:hAnsi="Arial" w:cs="Arial"/>
          <w:bCs/>
          <w:szCs w:val="20"/>
        </w:rPr>
      </w:pPr>
      <w:r>
        <w:rPr>
          <w:rFonts w:ascii="Arial" w:hAnsi="Arial" w:cs="Arial"/>
          <w:bCs/>
          <w:szCs w:val="20"/>
        </w:rPr>
        <w:t>Review cardholder card</w:t>
      </w:r>
      <w:r w:rsidR="00505873">
        <w:rPr>
          <w:rFonts w:ascii="Arial" w:hAnsi="Arial" w:cs="Arial"/>
          <w:bCs/>
          <w:szCs w:val="20"/>
        </w:rPr>
        <w:t xml:space="preserve"> statement, transaction record and receipts to ensure that expenditure is appropriate and that budgetary control reports accurately reflect purchasing card transactions.</w:t>
      </w:r>
    </w:p>
    <w:p w:rsidR="00505873" w:rsidRDefault="00505873" w:rsidP="006B7CE0">
      <w:pPr>
        <w:numPr>
          <w:ilvl w:val="0"/>
          <w:numId w:val="7"/>
        </w:numPr>
        <w:jc w:val="both"/>
        <w:rPr>
          <w:rFonts w:ascii="Arial" w:hAnsi="Arial" w:cs="Arial"/>
          <w:bCs/>
          <w:szCs w:val="20"/>
        </w:rPr>
      </w:pPr>
      <w:r>
        <w:rPr>
          <w:rFonts w:ascii="Arial" w:hAnsi="Arial" w:cs="Arial"/>
          <w:bCs/>
          <w:szCs w:val="20"/>
        </w:rPr>
        <w:t xml:space="preserve">The </w:t>
      </w:r>
      <w:r w:rsidR="006B054F">
        <w:rPr>
          <w:rFonts w:ascii="Arial" w:hAnsi="Arial" w:cs="Arial"/>
          <w:bCs/>
          <w:szCs w:val="20"/>
        </w:rPr>
        <w:t>O</w:t>
      </w:r>
      <w:r w:rsidR="00471D33">
        <w:rPr>
          <w:rFonts w:ascii="Arial" w:hAnsi="Arial" w:cs="Arial"/>
          <w:bCs/>
          <w:szCs w:val="20"/>
        </w:rPr>
        <w:t>perator</w:t>
      </w:r>
      <w:r>
        <w:rPr>
          <w:rFonts w:ascii="Arial" w:hAnsi="Arial" w:cs="Arial"/>
          <w:bCs/>
          <w:szCs w:val="20"/>
        </w:rPr>
        <w:t xml:space="preserve"> must keep a record of all transactions for audit purposes</w:t>
      </w:r>
    </w:p>
    <w:p w:rsidR="00505873" w:rsidRDefault="00505873" w:rsidP="006B7CE0">
      <w:pPr>
        <w:numPr>
          <w:ilvl w:val="0"/>
          <w:numId w:val="7"/>
        </w:numPr>
        <w:jc w:val="both"/>
        <w:rPr>
          <w:rFonts w:ascii="Arial" w:hAnsi="Arial" w:cs="Arial"/>
          <w:bCs/>
          <w:szCs w:val="20"/>
        </w:rPr>
      </w:pPr>
      <w:r>
        <w:rPr>
          <w:rFonts w:ascii="Arial" w:hAnsi="Arial" w:cs="Arial"/>
          <w:bCs/>
          <w:szCs w:val="20"/>
        </w:rPr>
        <w:t xml:space="preserve">Only the monthly direct debit needs to be recorded on the school system.  Instructions for schools using SIMS FMS6 are in </w:t>
      </w:r>
      <w:r w:rsidR="000C2137">
        <w:rPr>
          <w:rFonts w:ascii="Arial" w:hAnsi="Arial" w:cs="Arial"/>
          <w:bCs/>
          <w:szCs w:val="20"/>
        </w:rPr>
        <w:t>Annex</w:t>
      </w:r>
      <w:r>
        <w:rPr>
          <w:rFonts w:ascii="Arial" w:hAnsi="Arial" w:cs="Arial"/>
          <w:bCs/>
          <w:szCs w:val="20"/>
        </w:rPr>
        <w:t xml:space="preserve"> </w:t>
      </w:r>
      <w:r w:rsidR="00960FC0">
        <w:rPr>
          <w:rFonts w:ascii="Arial" w:hAnsi="Arial" w:cs="Arial"/>
          <w:bCs/>
          <w:szCs w:val="20"/>
        </w:rPr>
        <w:t>7</w:t>
      </w:r>
      <w:r>
        <w:rPr>
          <w:rFonts w:ascii="Arial" w:hAnsi="Arial" w:cs="Arial"/>
          <w:bCs/>
          <w:szCs w:val="20"/>
        </w:rPr>
        <w:t>.</w:t>
      </w:r>
    </w:p>
    <w:p w:rsidR="00505873" w:rsidRDefault="00C94FE3" w:rsidP="006B7CE0">
      <w:pPr>
        <w:numPr>
          <w:ilvl w:val="0"/>
          <w:numId w:val="7"/>
        </w:numPr>
        <w:jc w:val="both"/>
        <w:rPr>
          <w:rFonts w:ascii="Arial" w:hAnsi="Arial" w:cs="Arial"/>
          <w:bCs/>
          <w:szCs w:val="20"/>
        </w:rPr>
      </w:pPr>
      <w:r>
        <w:rPr>
          <w:rFonts w:ascii="Arial" w:hAnsi="Arial" w:cs="Arial"/>
          <w:bCs/>
          <w:szCs w:val="20"/>
        </w:rPr>
        <w:t>Where VAT has been charged, a suitable invoice should be available or where appropriate electronic data held.</w:t>
      </w:r>
    </w:p>
    <w:p w:rsidR="00505873" w:rsidRPr="0075619C" w:rsidRDefault="00505873" w:rsidP="006B7CE0">
      <w:pPr>
        <w:numPr>
          <w:ilvl w:val="0"/>
          <w:numId w:val="7"/>
        </w:numPr>
        <w:jc w:val="both"/>
        <w:rPr>
          <w:rFonts w:ascii="Arial" w:hAnsi="Arial" w:cs="Arial"/>
          <w:bCs/>
          <w:szCs w:val="20"/>
        </w:rPr>
      </w:pPr>
      <w:r>
        <w:rPr>
          <w:rFonts w:ascii="Arial" w:hAnsi="Arial" w:cs="Arial"/>
          <w:bCs/>
          <w:szCs w:val="20"/>
        </w:rPr>
        <w:t xml:space="preserve">The </w:t>
      </w:r>
      <w:r w:rsidR="006B054F">
        <w:rPr>
          <w:rFonts w:ascii="Arial" w:hAnsi="Arial" w:cs="Arial"/>
          <w:bCs/>
          <w:szCs w:val="20"/>
        </w:rPr>
        <w:t>O</w:t>
      </w:r>
      <w:r w:rsidR="003817C6">
        <w:rPr>
          <w:rFonts w:ascii="Arial" w:hAnsi="Arial" w:cs="Arial"/>
          <w:bCs/>
          <w:szCs w:val="20"/>
        </w:rPr>
        <w:t>perator</w:t>
      </w:r>
      <w:r>
        <w:rPr>
          <w:rFonts w:ascii="Arial" w:hAnsi="Arial" w:cs="Arial"/>
          <w:bCs/>
          <w:szCs w:val="20"/>
        </w:rPr>
        <w:t xml:space="preserve"> must add any assets </w:t>
      </w:r>
      <w:r w:rsidRPr="0075619C">
        <w:rPr>
          <w:rFonts w:ascii="Arial" w:hAnsi="Arial" w:cs="Arial"/>
          <w:bCs/>
          <w:szCs w:val="20"/>
        </w:rPr>
        <w:t>purchased costing over £</w:t>
      </w:r>
      <w:r w:rsidR="0075619C" w:rsidRPr="0075619C">
        <w:rPr>
          <w:rFonts w:ascii="Arial" w:hAnsi="Arial" w:cs="Arial"/>
          <w:bCs/>
          <w:szCs w:val="20"/>
        </w:rPr>
        <w:t>250</w:t>
      </w:r>
      <w:r w:rsidR="00532A76" w:rsidRPr="0075619C">
        <w:rPr>
          <w:rFonts w:ascii="Arial" w:hAnsi="Arial" w:cs="Arial"/>
          <w:bCs/>
          <w:szCs w:val="20"/>
        </w:rPr>
        <w:t xml:space="preserve"> </w:t>
      </w:r>
      <w:r w:rsidRPr="0075619C">
        <w:rPr>
          <w:rFonts w:ascii="Arial" w:hAnsi="Arial" w:cs="Arial"/>
          <w:bCs/>
          <w:szCs w:val="20"/>
        </w:rPr>
        <w:t>to the school inventory.</w:t>
      </w:r>
    </w:p>
    <w:p w:rsidR="00505873" w:rsidRDefault="00505873" w:rsidP="006B7CE0">
      <w:pPr>
        <w:ind w:left="360"/>
        <w:jc w:val="both"/>
        <w:rPr>
          <w:rFonts w:ascii="Arial" w:hAnsi="Arial" w:cs="Arial"/>
          <w:bCs/>
          <w:szCs w:val="20"/>
        </w:rPr>
      </w:pPr>
    </w:p>
    <w:p w:rsidR="00505873" w:rsidRPr="001F3D44" w:rsidRDefault="00505873" w:rsidP="006B7CE0">
      <w:pPr>
        <w:ind w:left="360"/>
        <w:jc w:val="both"/>
        <w:rPr>
          <w:rFonts w:ascii="Arial" w:hAnsi="Arial" w:cs="Arial"/>
          <w:bCs/>
          <w:sz w:val="28"/>
          <w:szCs w:val="28"/>
        </w:rPr>
      </w:pPr>
    </w:p>
    <w:p w:rsidR="00505873" w:rsidRPr="001F3D44" w:rsidRDefault="00505873" w:rsidP="006B7CE0">
      <w:pPr>
        <w:widowControl w:val="0"/>
        <w:numPr>
          <w:ilvl w:val="12"/>
          <w:numId w:val="0"/>
        </w:numPr>
        <w:snapToGrid w:val="0"/>
        <w:jc w:val="both"/>
        <w:rPr>
          <w:rFonts w:ascii="Arial" w:hAnsi="Arial" w:cs="Arial"/>
          <w:b/>
          <w:i/>
          <w:color w:val="000000"/>
          <w:sz w:val="28"/>
          <w:szCs w:val="28"/>
          <w:u w:val="single"/>
        </w:rPr>
      </w:pPr>
      <w:r w:rsidRPr="001F3D44">
        <w:rPr>
          <w:rFonts w:ascii="Arial" w:hAnsi="Arial" w:cs="Arial"/>
          <w:b/>
          <w:i/>
          <w:color w:val="000000"/>
          <w:sz w:val="28"/>
          <w:szCs w:val="28"/>
          <w:u w:val="single"/>
        </w:rPr>
        <w:t>ROLE OF THE PURCHASE CARD AUTHORISER</w:t>
      </w:r>
    </w:p>
    <w:p w:rsidR="00505873" w:rsidRDefault="00505873" w:rsidP="006B7CE0">
      <w:pPr>
        <w:pStyle w:val="xl28"/>
        <w:pBdr>
          <w:left w:val="none" w:sz="0" w:space="0" w:color="auto"/>
        </w:pBdr>
        <w:spacing w:before="0" w:beforeAutospacing="0" w:after="0" w:afterAutospacing="0"/>
        <w:jc w:val="both"/>
        <w:rPr>
          <w:rFonts w:ascii="Arial" w:hAnsi="Arial" w:cs="Arial"/>
          <w:bCs/>
          <w:szCs w:val="20"/>
        </w:rPr>
      </w:pPr>
    </w:p>
    <w:p w:rsidR="00505873" w:rsidRDefault="00505873" w:rsidP="006B7CE0">
      <w:pPr>
        <w:pStyle w:val="xl28"/>
        <w:pBdr>
          <w:left w:val="none" w:sz="0" w:space="0" w:color="auto"/>
        </w:pBdr>
        <w:spacing w:before="0" w:beforeAutospacing="0" w:after="0" w:afterAutospacing="0"/>
        <w:jc w:val="both"/>
        <w:rPr>
          <w:rFonts w:ascii="Arial" w:hAnsi="Arial"/>
        </w:rPr>
      </w:pPr>
      <w:r w:rsidRPr="006472BD">
        <w:rPr>
          <w:rFonts w:ascii="Arial" w:hAnsi="Arial" w:cs="Arial"/>
        </w:rPr>
        <w:t>Each month t</w:t>
      </w:r>
      <w:r>
        <w:rPr>
          <w:rFonts w:ascii="Arial" w:hAnsi="Arial" w:cs="Arial"/>
        </w:rPr>
        <w:t>he</w:t>
      </w:r>
      <w:r w:rsidRPr="006472BD">
        <w:rPr>
          <w:rFonts w:ascii="Arial" w:hAnsi="Arial" w:cs="Arial"/>
        </w:rPr>
        <w:t xml:space="preserve"> Authoriser must approve, sign and date the transaction </w:t>
      </w:r>
      <w:r w:rsidR="0017415A">
        <w:rPr>
          <w:rFonts w:ascii="Arial" w:hAnsi="Arial" w:cs="Arial"/>
        </w:rPr>
        <w:t>records</w:t>
      </w:r>
      <w:r w:rsidRPr="006472BD">
        <w:rPr>
          <w:rFonts w:ascii="Arial" w:hAnsi="Arial" w:cs="Arial"/>
        </w:rPr>
        <w:t xml:space="preserve"> and purchase card statements as reconciled</w:t>
      </w:r>
      <w:r w:rsidRPr="006472BD">
        <w:rPr>
          <w:rFonts w:ascii="Arial" w:hAnsi="Arial"/>
        </w:rPr>
        <w:t>.</w:t>
      </w:r>
    </w:p>
    <w:p w:rsidR="00505873" w:rsidRPr="009B4E1E" w:rsidRDefault="000C2137" w:rsidP="00505873">
      <w:pPr>
        <w:pStyle w:val="Heading1"/>
        <w:jc w:val="right"/>
        <w:rPr>
          <w:rFonts w:cs="Arial"/>
          <w:sz w:val="24"/>
        </w:rPr>
      </w:pPr>
      <w:r>
        <w:rPr>
          <w:rFonts w:cs="Arial"/>
          <w:sz w:val="24"/>
        </w:rPr>
        <w:lastRenderedPageBreak/>
        <w:t>ANNEX</w:t>
      </w:r>
      <w:r w:rsidR="00505873" w:rsidRPr="009B4E1E">
        <w:rPr>
          <w:rFonts w:cs="Arial"/>
          <w:sz w:val="24"/>
        </w:rPr>
        <w:t xml:space="preserve"> 1</w:t>
      </w:r>
    </w:p>
    <w:p w:rsidR="00505873" w:rsidRDefault="00505873" w:rsidP="00505873">
      <w:pPr>
        <w:pStyle w:val="Heading1"/>
        <w:rPr>
          <w:rFonts w:cs="Arial"/>
        </w:rPr>
      </w:pPr>
    </w:p>
    <w:p w:rsidR="00505873" w:rsidRDefault="00505873" w:rsidP="00505873">
      <w:pPr>
        <w:pStyle w:val="Heading2"/>
        <w:rPr>
          <w:b/>
          <w:bCs/>
          <w:sz w:val="32"/>
        </w:rPr>
      </w:pPr>
      <w:r>
        <w:rPr>
          <w:b/>
          <w:bCs/>
          <w:sz w:val="32"/>
        </w:rPr>
        <w:t>CARDHOLDER SPECIFICS</w:t>
      </w:r>
    </w:p>
    <w:p w:rsidR="00505873" w:rsidRDefault="00505873" w:rsidP="00505873">
      <w:pPr>
        <w:widowControl w:val="0"/>
        <w:snapToGrid w:val="0"/>
        <w:rPr>
          <w:rFonts w:ascii="Arial" w:hAnsi="Arial" w:cs="Arial"/>
          <w:b/>
          <w:szCs w:val="20"/>
        </w:rPr>
      </w:pPr>
    </w:p>
    <w:p w:rsidR="00505873" w:rsidRDefault="00505873" w:rsidP="00505873">
      <w:pPr>
        <w:widowControl w:val="0"/>
        <w:snapToGrid w:val="0"/>
        <w:rPr>
          <w:rFonts w:ascii="Arial" w:hAnsi="Arial" w:cs="Arial"/>
          <w:b/>
          <w:szCs w:val="20"/>
        </w:rPr>
      </w:pPr>
    </w:p>
    <w:p w:rsidR="00505873" w:rsidRDefault="00505873" w:rsidP="00505873">
      <w:pPr>
        <w:widowControl w:val="0"/>
        <w:snapToGrid w:val="0"/>
        <w:rPr>
          <w:rFonts w:ascii="Arial" w:hAnsi="Arial" w:cs="Arial"/>
          <w:b/>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000"/>
      </w:tblPr>
      <w:tblGrid>
        <w:gridCol w:w="3060"/>
        <w:gridCol w:w="6182"/>
      </w:tblGrid>
      <w:tr w:rsidR="00505873">
        <w:tc>
          <w:tcPr>
            <w:tcW w:w="3060" w:type="dxa"/>
            <w:tcBorders>
              <w:top w:val="single" w:sz="6" w:space="0" w:color="auto"/>
              <w:left w:val="single" w:sz="6" w:space="0" w:color="auto"/>
              <w:bottom w:val="single" w:sz="6" w:space="0" w:color="auto"/>
              <w:right w:val="single" w:sz="6" w:space="0" w:color="auto"/>
            </w:tcBorders>
          </w:tcPr>
          <w:p w:rsidR="00505873" w:rsidRDefault="00505873" w:rsidP="00505873">
            <w:pPr>
              <w:pStyle w:val="xl28"/>
              <w:widowControl w:val="0"/>
              <w:pBdr>
                <w:left w:val="none" w:sz="0" w:space="0" w:color="auto"/>
              </w:pBdr>
              <w:snapToGrid w:val="0"/>
              <w:spacing w:before="0" w:beforeAutospacing="0" w:after="0" w:afterAutospacing="0"/>
              <w:rPr>
                <w:rFonts w:ascii="Arial" w:hAnsi="Arial" w:cs="Arial"/>
                <w:bCs/>
              </w:rPr>
            </w:pPr>
            <w:r>
              <w:rPr>
                <w:rFonts w:ascii="Arial" w:hAnsi="Arial" w:cs="Arial"/>
                <w:bCs/>
              </w:rPr>
              <w:t>School Name:</w:t>
            </w:r>
          </w:p>
          <w:p w:rsidR="0017415A" w:rsidRDefault="0017415A" w:rsidP="00505873">
            <w:pPr>
              <w:pStyle w:val="xl28"/>
              <w:widowControl w:val="0"/>
              <w:pBdr>
                <w:left w:val="none" w:sz="0" w:space="0" w:color="auto"/>
              </w:pBdr>
              <w:snapToGrid w:val="0"/>
              <w:spacing w:before="0" w:beforeAutospacing="0" w:after="0" w:afterAutospacing="0"/>
              <w:rPr>
                <w:rFonts w:ascii="Arial" w:hAnsi="Arial" w:cs="Arial"/>
                <w:bCs/>
              </w:rPr>
            </w:pPr>
          </w:p>
        </w:tc>
        <w:tc>
          <w:tcPr>
            <w:tcW w:w="6182" w:type="dxa"/>
            <w:tcBorders>
              <w:top w:val="single" w:sz="6" w:space="0" w:color="auto"/>
              <w:left w:val="single" w:sz="6" w:space="0" w:color="auto"/>
              <w:bottom w:val="single" w:sz="6" w:space="0" w:color="auto"/>
              <w:right w:val="single" w:sz="6" w:space="0" w:color="auto"/>
            </w:tcBorders>
          </w:tcPr>
          <w:p w:rsidR="00505873" w:rsidRDefault="00505873" w:rsidP="00505873">
            <w:pPr>
              <w:pStyle w:val="Heading6"/>
              <w:rPr>
                <w:rFonts w:cs="Arial"/>
                <w:b w:val="0"/>
              </w:rPr>
            </w:pPr>
          </w:p>
        </w:tc>
      </w:tr>
      <w:tr w:rsidR="00505873">
        <w:tc>
          <w:tcPr>
            <w:tcW w:w="3060"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rPr>
            </w:pPr>
            <w:r>
              <w:rPr>
                <w:rFonts w:ascii="Arial" w:hAnsi="Arial" w:cs="Arial"/>
                <w:bCs/>
              </w:rPr>
              <w:t>Cardholder Name:</w:t>
            </w:r>
          </w:p>
          <w:p w:rsidR="0017415A" w:rsidRDefault="0017415A" w:rsidP="00505873">
            <w:pPr>
              <w:widowControl w:val="0"/>
              <w:snapToGrid w:val="0"/>
              <w:rPr>
                <w:rFonts w:ascii="Arial" w:hAnsi="Arial" w:cs="Arial"/>
                <w:bCs/>
                <w:szCs w:val="20"/>
              </w:rPr>
            </w:pPr>
          </w:p>
        </w:tc>
        <w:tc>
          <w:tcPr>
            <w:tcW w:w="6182" w:type="dxa"/>
            <w:tcBorders>
              <w:top w:val="single" w:sz="6" w:space="0" w:color="auto"/>
              <w:left w:val="single" w:sz="6" w:space="0" w:color="auto"/>
              <w:bottom w:val="single" w:sz="6" w:space="0" w:color="auto"/>
              <w:right w:val="single" w:sz="6" w:space="0" w:color="auto"/>
            </w:tcBorders>
          </w:tcPr>
          <w:p w:rsidR="00505873" w:rsidRDefault="00505873" w:rsidP="00505873">
            <w:pPr>
              <w:pStyle w:val="Heading6"/>
              <w:rPr>
                <w:rFonts w:cs="Arial"/>
                <w:b w:val="0"/>
              </w:rPr>
            </w:pPr>
          </w:p>
        </w:tc>
      </w:tr>
      <w:tr w:rsidR="00505873">
        <w:tc>
          <w:tcPr>
            <w:tcW w:w="3060"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r>
              <w:rPr>
                <w:rFonts w:ascii="Arial" w:hAnsi="Arial" w:cs="Arial"/>
                <w:bCs/>
                <w:szCs w:val="20"/>
              </w:rPr>
              <w:t>Post Held in School:</w:t>
            </w:r>
          </w:p>
          <w:p w:rsidR="0017415A" w:rsidRDefault="0017415A" w:rsidP="00505873">
            <w:pPr>
              <w:widowControl w:val="0"/>
              <w:snapToGrid w:val="0"/>
              <w:rPr>
                <w:rFonts w:ascii="Arial" w:hAnsi="Arial" w:cs="Arial"/>
                <w:bCs/>
                <w:szCs w:val="20"/>
              </w:rPr>
            </w:pPr>
          </w:p>
        </w:tc>
        <w:tc>
          <w:tcPr>
            <w:tcW w:w="6182" w:type="dxa"/>
            <w:tcBorders>
              <w:top w:val="single" w:sz="6" w:space="0" w:color="auto"/>
              <w:left w:val="single" w:sz="6" w:space="0" w:color="auto"/>
              <w:bottom w:val="single" w:sz="6" w:space="0" w:color="auto"/>
              <w:right w:val="single" w:sz="6" w:space="0" w:color="auto"/>
            </w:tcBorders>
          </w:tcPr>
          <w:p w:rsidR="00505873" w:rsidRDefault="00505873" w:rsidP="00505873">
            <w:pPr>
              <w:pStyle w:val="Heading6"/>
              <w:rPr>
                <w:rFonts w:cs="Arial"/>
              </w:rPr>
            </w:pPr>
          </w:p>
        </w:tc>
      </w:tr>
      <w:tr w:rsidR="00505873">
        <w:tc>
          <w:tcPr>
            <w:tcW w:w="3060"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r>
              <w:rPr>
                <w:rFonts w:ascii="Arial" w:hAnsi="Arial" w:cs="Arial"/>
                <w:bCs/>
              </w:rPr>
              <w:t>Authorising Officer:</w:t>
            </w:r>
          </w:p>
          <w:p w:rsidR="00505873" w:rsidRDefault="00505873" w:rsidP="00505873">
            <w:pPr>
              <w:widowControl w:val="0"/>
              <w:snapToGrid w:val="0"/>
              <w:rPr>
                <w:rFonts w:ascii="Arial" w:hAnsi="Arial" w:cs="Arial"/>
                <w:bCs/>
                <w:szCs w:val="20"/>
              </w:rPr>
            </w:pPr>
          </w:p>
        </w:tc>
        <w:tc>
          <w:tcPr>
            <w:tcW w:w="6182" w:type="dxa"/>
            <w:tcBorders>
              <w:top w:val="single" w:sz="6" w:space="0" w:color="auto"/>
              <w:left w:val="single" w:sz="6" w:space="0" w:color="auto"/>
              <w:bottom w:val="single" w:sz="6" w:space="0" w:color="auto"/>
              <w:right w:val="single" w:sz="6" w:space="0" w:color="auto"/>
            </w:tcBorders>
          </w:tcPr>
          <w:p w:rsidR="00505873" w:rsidRDefault="00505873" w:rsidP="00505873">
            <w:pPr>
              <w:pStyle w:val="Heading6"/>
              <w:rPr>
                <w:rFonts w:cs="Arial"/>
              </w:rPr>
            </w:pPr>
          </w:p>
        </w:tc>
      </w:tr>
      <w:tr w:rsidR="00505873">
        <w:tc>
          <w:tcPr>
            <w:tcW w:w="3060"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r>
              <w:rPr>
                <w:rFonts w:ascii="Arial" w:hAnsi="Arial" w:cs="Arial"/>
                <w:bCs/>
              </w:rPr>
              <w:t>Transaction Limit:</w:t>
            </w:r>
          </w:p>
          <w:p w:rsidR="00505873" w:rsidRDefault="00505873" w:rsidP="00505873">
            <w:pPr>
              <w:widowControl w:val="0"/>
              <w:snapToGrid w:val="0"/>
              <w:rPr>
                <w:rFonts w:ascii="Arial" w:hAnsi="Arial" w:cs="Arial"/>
                <w:bCs/>
                <w:szCs w:val="20"/>
              </w:rPr>
            </w:pPr>
          </w:p>
        </w:tc>
        <w:tc>
          <w:tcPr>
            <w:tcW w:w="6182"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
                <w:szCs w:val="20"/>
              </w:rPr>
            </w:pPr>
            <w:r>
              <w:rPr>
                <w:rFonts w:ascii="Arial" w:hAnsi="Arial" w:cs="Arial"/>
                <w:b/>
              </w:rPr>
              <w:t>£</w:t>
            </w:r>
          </w:p>
          <w:p w:rsidR="00505873" w:rsidRDefault="00505873" w:rsidP="00505873">
            <w:pPr>
              <w:widowControl w:val="0"/>
              <w:snapToGrid w:val="0"/>
              <w:rPr>
                <w:rFonts w:ascii="Arial" w:hAnsi="Arial" w:cs="Arial"/>
                <w:b/>
                <w:szCs w:val="20"/>
              </w:rPr>
            </w:pPr>
          </w:p>
        </w:tc>
      </w:tr>
      <w:tr w:rsidR="00505873">
        <w:tc>
          <w:tcPr>
            <w:tcW w:w="3060"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r>
              <w:rPr>
                <w:rFonts w:ascii="Arial" w:hAnsi="Arial" w:cs="Arial"/>
                <w:bCs/>
              </w:rPr>
              <w:t>Monthly Card Limit:</w:t>
            </w:r>
          </w:p>
          <w:p w:rsidR="00505873" w:rsidRDefault="00505873" w:rsidP="00505873">
            <w:pPr>
              <w:widowControl w:val="0"/>
              <w:snapToGrid w:val="0"/>
              <w:rPr>
                <w:rFonts w:ascii="Arial" w:hAnsi="Arial" w:cs="Arial"/>
                <w:bCs/>
                <w:szCs w:val="20"/>
              </w:rPr>
            </w:pPr>
          </w:p>
        </w:tc>
        <w:tc>
          <w:tcPr>
            <w:tcW w:w="6182"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
                <w:szCs w:val="20"/>
              </w:rPr>
            </w:pPr>
            <w:r>
              <w:rPr>
                <w:rFonts w:ascii="Arial" w:hAnsi="Arial" w:cs="Arial"/>
                <w:b/>
              </w:rPr>
              <w:t>£</w:t>
            </w:r>
          </w:p>
          <w:p w:rsidR="00505873" w:rsidRDefault="00505873" w:rsidP="00505873">
            <w:pPr>
              <w:widowControl w:val="0"/>
              <w:snapToGrid w:val="0"/>
              <w:rPr>
                <w:rFonts w:ascii="Arial" w:hAnsi="Arial" w:cs="Arial"/>
                <w:b/>
                <w:szCs w:val="20"/>
              </w:rPr>
            </w:pPr>
          </w:p>
        </w:tc>
      </w:tr>
    </w:tbl>
    <w:p w:rsidR="00505873" w:rsidRDefault="00505873" w:rsidP="00505873">
      <w:pPr>
        <w:widowControl w:val="0"/>
        <w:snapToGrid w:val="0"/>
        <w:rPr>
          <w:rFonts w:ascii="Arial" w:hAnsi="Arial" w:cs="Arial"/>
          <w:b/>
          <w:szCs w:val="20"/>
        </w:rPr>
      </w:pPr>
    </w:p>
    <w:p w:rsidR="00505873" w:rsidRDefault="00505873" w:rsidP="00505873">
      <w:pPr>
        <w:widowControl w:val="0"/>
        <w:numPr>
          <w:ilvl w:val="12"/>
          <w:numId w:val="0"/>
        </w:numPr>
        <w:snapToGrid w:val="0"/>
        <w:rPr>
          <w:rFonts w:ascii="Arial" w:hAnsi="Arial" w:cs="Arial"/>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000"/>
      </w:tblPr>
      <w:tblGrid>
        <w:gridCol w:w="3081"/>
        <w:gridCol w:w="2981"/>
        <w:gridCol w:w="3181"/>
      </w:tblGrid>
      <w:tr w:rsidR="00505873">
        <w:tc>
          <w:tcPr>
            <w:tcW w:w="3081"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numPr>
                <w:ilvl w:val="12"/>
                <w:numId w:val="0"/>
              </w:numPr>
              <w:snapToGrid w:val="0"/>
              <w:rPr>
                <w:rFonts w:ascii="Arial" w:hAnsi="Arial" w:cs="Arial"/>
                <w:b/>
                <w:szCs w:val="20"/>
              </w:rPr>
            </w:pPr>
            <w:r>
              <w:rPr>
                <w:rFonts w:ascii="Arial" w:hAnsi="Arial" w:cs="Arial"/>
                <w:b/>
              </w:rPr>
              <w:t>Contact</w:t>
            </w:r>
          </w:p>
        </w:tc>
        <w:tc>
          <w:tcPr>
            <w:tcW w:w="2981"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numPr>
                <w:ilvl w:val="12"/>
                <w:numId w:val="0"/>
              </w:numPr>
              <w:snapToGrid w:val="0"/>
              <w:rPr>
                <w:rFonts w:ascii="Arial" w:hAnsi="Arial" w:cs="Arial"/>
                <w:b/>
                <w:szCs w:val="20"/>
              </w:rPr>
            </w:pPr>
            <w:r>
              <w:rPr>
                <w:rFonts w:ascii="Arial" w:hAnsi="Arial" w:cs="Arial"/>
                <w:b/>
              </w:rPr>
              <w:t>Name</w:t>
            </w:r>
          </w:p>
        </w:tc>
        <w:tc>
          <w:tcPr>
            <w:tcW w:w="3181"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numPr>
                <w:ilvl w:val="12"/>
                <w:numId w:val="0"/>
              </w:numPr>
              <w:snapToGrid w:val="0"/>
              <w:rPr>
                <w:rFonts w:ascii="Arial" w:hAnsi="Arial" w:cs="Arial"/>
                <w:b/>
                <w:szCs w:val="20"/>
              </w:rPr>
            </w:pPr>
            <w:r>
              <w:rPr>
                <w:rFonts w:ascii="Arial" w:hAnsi="Arial" w:cs="Arial"/>
                <w:b/>
              </w:rPr>
              <w:t>Telephone Number</w:t>
            </w:r>
          </w:p>
        </w:tc>
      </w:tr>
      <w:tr w:rsidR="00505873">
        <w:tc>
          <w:tcPr>
            <w:tcW w:w="3081"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numPr>
                <w:ilvl w:val="12"/>
                <w:numId w:val="0"/>
              </w:numPr>
              <w:snapToGrid w:val="0"/>
              <w:rPr>
                <w:rFonts w:ascii="Arial" w:hAnsi="Arial" w:cs="Arial"/>
                <w:color w:val="000000"/>
                <w:szCs w:val="20"/>
              </w:rPr>
            </w:pPr>
            <w:r>
              <w:rPr>
                <w:rFonts w:ascii="Arial" w:hAnsi="Arial" w:cs="Arial"/>
                <w:color w:val="000000"/>
              </w:rPr>
              <w:t xml:space="preserve">Card </w:t>
            </w:r>
            <w:r w:rsidR="003817C6">
              <w:rPr>
                <w:rFonts w:ascii="Arial" w:hAnsi="Arial" w:cs="Arial"/>
                <w:color w:val="000000"/>
              </w:rPr>
              <w:t>Operator</w:t>
            </w:r>
          </w:p>
          <w:p w:rsidR="00505873" w:rsidRDefault="00505873" w:rsidP="00505873">
            <w:pPr>
              <w:widowControl w:val="0"/>
              <w:numPr>
                <w:ilvl w:val="12"/>
                <w:numId w:val="0"/>
              </w:numPr>
              <w:snapToGrid w:val="0"/>
              <w:rPr>
                <w:rFonts w:ascii="Arial" w:hAnsi="Arial" w:cs="Arial"/>
                <w:color w:val="000000"/>
                <w:szCs w:val="20"/>
              </w:rPr>
            </w:pPr>
          </w:p>
        </w:tc>
        <w:tc>
          <w:tcPr>
            <w:tcW w:w="2981"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numPr>
                <w:ilvl w:val="12"/>
                <w:numId w:val="0"/>
              </w:numPr>
              <w:snapToGrid w:val="0"/>
              <w:rPr>
                <w:rFonts w:ascii="Arial" w:hAnsi="Arial" w:cs="Arial"/>
                <w:color w:val="000000"/>
                <w:szCs w:val="20"/>
              </w:rPr>
            </w:pPr>
          </w:p>
        </w:tc>
        <w:tc>
          <w:tcPr>
            <w:tcW w:w="3181"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numPr>
                <w:ilvl w:val="12"/>
                <w:numId w:val="0"/>
              </w:numPr>
              <w:snapToGrid w:val="0"/>
              <w:rPr>
                <w:rFonts w:ascii="Arial" w:hAnsi="Arial" w:cs="Arial"/>
                <w:color w:val="000000"/>
                <w:szCs w:val="20"/>
              </w:rPr>
            </w:pPr>
          </w:p>
        </w:tc>
      </w:tr>
      <w:tr w:rsidR="00505873">
        <w:tc>
          <w:tcPr>
            <w:tcW w:w="3081"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numPr>
                <w:ilvl w:val="12"/>
                <w:numId w:val="0"/>
              </w:numPr>
              <w:snapToGrid w:val="0"/>
              <w:rPr>
                <w:rFonts w:ascii="Arial" w:hAnsi="Arial" w:cs="Arial"/>
                <w:color w:val="000000"/>
                <w:szCs w:val="20"/>
              </w:rPr>
            </w:pPr>
            <w:r>
              <w:rPr>
                <w:rFonts w:ascii="Arial" w:hAnsi="Arial" w:cs="Arial"/>
                <w:color w:val="000000"/>
              </w:rPr>
              <w:t>Lost / Stolen Cards</w:t>
            </w:r>
          </w:p>
          <w:p w:rsidR="00505873" w:rsidRDefault="00505873" w:rsidP="00505873">
            <w:pPr>
              <w:widowControl w:val="0"/>
              <w:numPr>
                <w:ilvl w:val="12"/>
                <w:numId w:val="0"/>
              </w:numPr>
              <w:snapToGrid w:val="0"/>
              <w:rPr>
                <w:rFonts w:ascii="Arial" w:hAnsi="Arial" w:cs="Arial"/>
                <w:color w:val="000000"/>
                <w:szCs w:val="20"/>
              </w:rPr>
            </w:pPr>
          </w:p>
        </w:tc>
        <w:tc>
          <w:tcPr>
            <w:tcW w:w="2981"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numPr>
                <w:ilvl w:val="12"/>
                <w:numId w:val="0"/>
              </w:numPr>
              <w:snapToGrid w:val="0"/>
              <w:rPr>
                <w:rFonts w:ascii="Arial" w:hAnsi="Arial" w:cs="Arial"/>
                <w:color w:val="000000"/>
                <w:szCs w:val="20"/>
              </w:rPr>
            </w:pPr>
          </w:p>
        </w:tc>
        <w:tc>
          <w:tcPr>
            <w:tcW w:w="3181"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numPr>
                <w:ilvl w:val="12"/>
                <w:numId w:val="0"/>
              </w:numPr>
              <w:snapToGrid w:val="0"/>
              <w:rPr>
                <w:rFonts w:ascii="Arial" w:hAnsi="Arial" w:cs="Arial"/>
                <w:color w:val="000000"/>
                <w:szCs w:val="20"/>
              </w:rPr>
            </w:pPr>
          </w:p>
        </w:tc>
      </w:tr>
    </w:tbl>
    <w:p w:rsidR="00505873" w:rsidRDefault="00505873" w:rsidP="00505873">
      <w:pPr>
        <w:widowControl w:val="0"/>
        <w:numPr>
          <w:ilvl w:val="12"/>
          <w:numId w:val="0"/>
        </w:numPr>
        <w:snapToGrid w:val="0"/>
        <w:rPr>
          <w:rFonts w:ascii="Arial" w:hAnsi="Arial" w:cs="Arial"/>
          <w:szCs w:val="20"/>
        </w:rPr>
      </w:pPr>
    </w:p>
    <w:p w:rsidR="00FE4789" w:rsidRPr="009B4E1E" w:rsidRDefault="00505873" w:rsidP="00FE4789">
      <w:pPr>
        <w:pStyle w:val="Heading1"/>
        <w:jc w:val="right"/>
        <w:rPr>
          <w:rFonts w:cs="Arial"/>
          <w:sz w:val="24"/>
        </w:rPr>
      </w:pPr>
      <w:r>
        <w:rPr>
          <w:rFonts w:cs="Arial"/>
          <w:sz w:val="24"/>
        </w:rPr>
        <w:br w:type="page"/>
      </w:r>
      <w:r w:rsidR="000C2137">
        <w:rPr>
          <w:rFonts w:cs="Arial"/>
          <w:sz w:val="24"/>
        </w:rPr>
        <w:lastRenderedPageBreak/>
        <w:t>ANNEX</w:t>
      </w:r>
      <w:r w:rsidR="00FE4789" w:rsidRPr="009B4E1E">
        <w:rPr>
          <w:rFonts w:cs="Arial"/>
          <w:sz w:val="24"/>
        </w:rPr>
        <w:t xml:space="preserve"> </w:t>
      </w:r>
      <w:r w:rsidR="00FE4789">
        <w:rPr>
          <w:rFonts w:cs="Arial"/>
          <w:sz w:val="24"/>
        </w:rPr>
        <w:t>2</w:t>
      </w:r>
    </w:p>
    <w:p w:rsidR="00FE4789" w:rsidRDefault="00FE4789" w:rsidP="00FE4789">
      <w:pPr>
        <w:pStyle w:val="Heading1"/>
        <w:rPr>
          <w:rFonts w:cs="Arial"/>
        </w:rPr>
      </w:pPr>
    </w:p>
    <w:p w:rsidR="00FE4789" w:rsidRDefault="00FE4789" w:rsidP="00FE4789">
      <w:pPr>
        <w:pStyle w:val="Heading2"/>
        <w:rPr>
          <w:b/>
          <w:bCs/>
          <w:sz w:val="32"/>
        </w:rPr>
      </w:pPr>
      <w:r>
        <w:rPr>
          <w:b/>
          <w:bCs/>
          <w:sz w:val="32"/>
        </w:rPr>
        <w:t>CARDHOLDER RULES and EMPLOYEE AGREEMENT</w:t>
      </w:r>
    </w:p>
    <w:p w:rsidR="00FE4789" w:rsidRDefault="00FE4789" w:rsidP="00FE4789">
      <w:pPr>
        <w:widowControl w:val="0"/>
        <w:snapToGrid w:val="0"/>
        <w:rPr>
          <w:rFonts w:ascii="Arial" w:hAnsi="Arial" w:cs="Arial"/>
        </w:rPr>
      </w:pPr>
    </w:p>
    <w:p w:rsidR="00FE4789" w:rsidRDefault="00FE4789" w:rsidP="00FE4789">
      <w:pPr>
        <w:widowControl w:val="0"/>
        <w:snapToGrid w:val="0"/>
        <w:rPr>
          <w:rFonts w:ascii="Arial" w:hAnsi="Arial" w:cs="Arial"/>
        </w:rPr>
      </w:pPr>
      <w:r>
        <w:rPr>
          <w:rFonts w:ascii="Arial" w:hAnsi="Arial" w:cs="Arial"/>
        </w:rPr>
        <w:t>…………………………</w:t>
      </w:r>
      <w:r w:rsidR="0075619C">
        <w:rPr>
          <w:rFonts w:ascii="Arial" w:hAnsi="Arial" w:cs="Arial"/>
        </w:rPr>
        <w:t>………………….</w:t>
      </w:r>
      <w:r>
        <w:rPr>
          <w:rFonts w:ascii="Arial" w:hAnsi="Arial" w:cs="Arial"/>
        </w:rPr>
        <w:t xml:space="preserve">…….School issues a Purchase card to </w:t>
      </w:r>
    </w:p>
    <w:p w:rsidR="00FE4789" w:rsidRDefault="00FE4789" w:rsidP="00FE4789">
      <w:pPr>
        <w:widowControl w:val="0"/>
        <w:snapToGrid w:val="0"/>
        <w:rPr>
          <w:rFonts w:ascii="Arial" w:hAnsi="Arial" w:cs="Arial"/>
        </w:rPr>
      </w:pPr>
    </w:p>
    <w:p w:rsidR="00FE4789" w:rsidRDefault="00FE4789" w:rsidP="00FE4789">
      <w:pPr>
        <w:widowControl w:val="0"/>
        <w:snapToGrid w:val="0"/>
        <w:rPr>
          <w:rFonts w:ascii="Arial" w:hAnsi="Arial" w:cs="Arial"/>
          <w:szCs w:val="20"/>
        </w:rPr>
      </w:pPr>
      <w:proofErr w:type="gramStart"/>
      <w:r>
        <w:rPr>
          <w:rFonts w:ascii="Arial" w:hAnsi="Arial" w:cs="Arial"/>
        </w:rPr>
        <w:t>Ms/Mr/Mrs……….……………</w:t>
      </w:r>
      <w:r w:rsidR="0075619C">
        <w:rPr>
          <w:rFonts w:ascii="Arial" w:hAnsi="Arial" w:cs="Arial"/>
        </w:rPr>
        <w:t>………………..</w:t>
      </w:r>
      <w:r>
        <w:rPr>
          <w:rFonts w:ascii="Arial" w:hAnsi="Arial" w:cs="Arial"/>
        </w:rPr>
        <w:t>…………………. as a cardholder.</w:t>
      </w:r>
      <w:proofErr w:type="gramEnd"/>
      <w:r>
        <w:rPr>
          <w:rFonts w:ascii="Arial" w:hAnsi="Arial" w:cs="Arial"/>
        </w:rPr>
        <w:t xml:space="preserve">  </w:t>
      </w:r>
    </w:p>
    <w:p w:rsidR="00FE4789" w:rsidRDefault="00FE4789" w:rsidP="00FE4789">
      <w:pPr>
        <w:widowControl w:val="0"/>
        <w:numPr>
          <w:ilvl w:val="12"/>
          <w:numId w:val="0"/>
        </w:numPr>
        <w:snapToGrid w:val="0"/>
        <w:rPr>
          <w:rFonts w:ascii="Arial" w:hAnsi="Arial" w:cs="Arial"/>
          <w:szCs w:val="20"/>
        </w:rPr>
      </w:pPr>
    </w:p>
    <w:p w:rsidR="00FE4789" w:rsidRPr="001F3D44" w:rsidRDefault="00FE4789" w:rsidP="00FE4789">
      <w:pPr>
        <w:pStyle w:val="Heading1"/>
        <w:rPr>
          <w:rFonts w:cs="Arial"/>
          <w:iCs w:val="0"/>
          <w:sz w:val="24"/>
        </w:rPr>
      </w:pPr>
    </w:p>
    <w:p w:rsidR="00FE4789" w:rsidRPr="001F3D44" w:rsidRDefault="00FE4789" w:rsidP="00FE4789">
      <w:pPr>
        <w:pStyle w:val="Heading1"/>
        <w:rPr>
          <w:rFonts w:cs="Arial"/>
          <w:sz w:val="28"/>
          <w:szCs w:val="28"/>
        </w:rPr>
      </w:pPr>
      <w:r w:rsidRPr="001F3D44">
        <w:rPr>
          <w:rFonts w:cs="Arial"/>
          <w:iCs w:val="0"/>
          <w:sz w:val="28"/>
          <w:szCs w:val="28"/>
        </w:rPr>
        <w:t>CARDHOLDER SECURITY</w:t>
      </w:r>
    </w:p>
    <w:p w:rsidR="00FE4789" w:rsidRDefault="00FE4789" w:rsidP="00FE4789">
      <w:pPr>
        <w:widowControl w:val="0"/>
        <w:numPr>
          <w:ilvl w:val="12"/>
          <w:numId w:val="0"/>
        </w:numPr>
        <w:snapToGrid w:val="0"/>
        <w:jc w:val="both"/>
        <w:rPr>
          <w:rFonts w:ascii="Arial" w:hAnsi="Arial" w:cs="Arial"/>
          <w:color w:val="000000"/>
          <w:szCs w:val="20"/>
        </w:rPr>
      </w:pPr>
    </w:p>
    <w:p w:rsidR="00FE4789" w:rsidRPr="002A1628" w:rsidRDefault="00FE4789" w:rsidP="00FE4789">
      <w:pPr>
        <w:widowControl w:val="0"/>
        <w:numPr>
          <w:ilvl w:val="0"/>
          <w:numId w:val="1"/>
        </w:numPr>
        <w:snapToGrid w:val="0"/>
        <w:spacing w:after="240"/>
        <w:rPr>
          <w:rFonts w:ascii="Arial" w:hAnsi="Arial" w:cs="Arial"/>
          <w:color w:val="000000"/>
          <w:szCs w:val="20"/>
        </w:rPr>
      </w:pPr>
      <w:r>
        <w:rPr>
          <w:rFonts w:ascii="Arial" w:hAnsi="Arial" w:cs="Arial"/>
          <w:color w:val="000000"/>
          <w:szCs w:val="20"/>
        </w:rPr>
        <w:t>The cardholder agrees to use the card only for appropriate London Borough of Hillingdon ……………….School business purchases, to use good judgement and act responsibility when using the card.</w:t>
      </w:r>
    </w:p>
    <w:p w:rsidR="00FE4789" w:rsidRDefault="00FE4789" w:rsidP="00FE4789">
      <w:pPr>
        <w:widowControl w:val="0"/>
        <w:numPr>
          <w:ilvl w:val="0"/>
          <w:numId w:val="1"/>
        </w:numPr>
        <w:snapToGrid w:val="0"/>
        <w:spacing w:after="240"/>
        <w:rPr>
          <w:rFonts w:ascii="Arial" w:hAnsi="Arial" w:cs="Arial"/>
          <w:color w:val="000000"/>
          <w:szCs w:val="20"/>
        </w:rPr>
      </w:pPr>
      <w:r>
        <w:rPr>
          <w:rFonts w:ascii="Arial" w:hAnsi="Arial" w:cs="Arial"/>
        </w:rPr>
        <w:t xml:space="preserve">The cardholder must sign the card as soon as it is received. </w:t>
      </w:r>
    </w:p>
    <w:p w:rsidR="00FE4789" w:rsidRDefault="00FE4789" w:rsidP="00FE4789">
      <w:pPr>
        <w:widowControl w:val="0"/>
        <w:numPr>
          <w:ilvl w:val="0"/>
          <w:numId w:val="1"/>
        </w:numPr>
        <w:snapToGrid w:val="0"/>
        <w:spacing w:after="240"/>
        <w:rPr>
          <w:rFonts w:ascii="Arial" w:hAnsi="Arial" w:cs="Arial"/>
          <w:color w:val="000000"/>
          <w:szCs w:val="20"/>
        </w:rPr>
      </w:pPr>
      <w:r>
        <w:rPr>
          <w:rFonts w:ascii="Arial" w:hAnsi="Arial" w:cs="Arial"/>
        </w:rPr>
        <w:t>Only the cardholder named on the card may use the card, it must not be lent to anyone else. It will be assumed that activity has been incurred solely by the named cardholder.</w:t>
      </w:r>
    </w:p>
    <w:p w:rsidR="00FE4789" w:rsidRDefault="00FE4789" w:rsidP="00FE4789">
      <w:pPr>
        <w:widowControl w:val="0"/>
        <w:numPr>
          <w:ilvl w:val="0"/>
          <w:numId w:val="1"/>
        </w:numPr>
        <w:snapToGrid w:val="0"/>
        <w:spacing w:after="240"/>
        <w:rPr>
          <w:rFonts w:ascii="Arial" w:hAnsi="Arial" w:cs="Arial"/>
          <w:color w:val="000000"/>
          <w:szCs w:val="20"/>
        </w:rPr>
      </w:pPr>
      <w:r>
        <w:rPr>
          <w:rFonts w:ascii="Arial" w:hAnsi="Arial" w:cs="Arial"/>
        </w:rPr>
        <w:t>The card pin number must not be written down, kept with the card or communicated to anyone else.</w:t>
      </w:r>
      <w:r>
        <w:rPr>
          <w:rFonts w:ascii="Arial" w:hAnsi="Arial" w:cs="Arial"/>
          <w:color w:val="000000"/>
        </w:rPr>
        <w:t xml:space="preserve">  Once the pin number has been memorised the notification should be destroyed.</w:t>
      </w:r>
    </w:p>
    <w:p w:rsidR="00FE4789" w:rsidRPr="00E76D16" w:rsidRDefault="00FE4789" w:rsidP="00FE4789">
      <w:pPr>
        <w:widowControl w:val="0"/>
        <w:numPr>
          <w:ilvl w:val="0"/>
          <w:numId w:val="1"/>
        </w:numPr>
        <w:snapToGrid w:val="0"/>
        <w:spacing w:after="240"/>
        <w:rPr>
          <w:rFonts w:ascii="Arial" w:hAnsi="Arial" w:cs="Arial"/>
          <w:szCs w:val="20"/>
          <w:lang w:val="en-US"/>
        </w:rPr>
      </w:pPr>
      <w:r>
        <w:rPr>
          <w:rFonts w:ascii="Arial" w:hAnsi="Arial" w:cs="Arial"/>
          <w:color w:val="000000"/>
        </w:rPr>
        <w:t xml:space="preserve">The card number should be known only to the cardholder and Card Operator and should not be written down or communicated to anyone else except in the course of a purchasing transaction.  The Card Operator must maintain a secure record of card numbers and respective cardholders. </w:t>
      </w:r>
    </w:p>
    <w:p w:rsidR="00FE4789" w:rsidRPr="00E76D16" w:rsidRDefault="00FE4789" w:rsidP="00FE4789">
      <w:pPr>
        <w:numPr>
          <w:ilvl w:val="0"/>
          <w:numId w:val="1"/>
        </w:numPr>
        <w:rPr>
          <w:rFonts w:ascii="Arial" w:hAnsi="Arial" w:cs="Arial"/>
        </w:rPr>
      </w:pPr>
      <w:r>
        <w:rPr>
          <w:rFonts w:ascii="Arial" w:hAnsi="Arial" w:cs="Arial"/>
        </w:rPr>
        <w:t>The cardholder is r</w:t>
      </w:r>
      <w:r w:rsidRPr="00E76D16">
        <w:rPr>
          <w:rFonts w:ascii="Arial" w:hAnsi="Arial" w:cs="Arial"/>
        </w:rPr>
        <w:t>esponsible for the safekeeping of the card</w:t>
      </w:r>
      <w:r>
        <w:rPr>
          <w:rFonts w:ascii="Arial" w:hAnsi="Arial" w:cs="Arial"/>
        </w:rPr>
        <w:t xml:space="preserve">.  </w:t>
      </w:r>
      <w:r w:rsidRPr="00E76D16">
        <w:rPr>
          <w:rFonts w:ascii="Arial" w:hAnsi="Arial" w:cs="Arial"/>
        </w:rPr>
        <w:t xml:space="preserve">Dependent upon the school’s insurance policy the card is likely to only be insured if locked away or carried by </w:t>
      </w:r>
      <w:r>
        <w:rPr>
          <w:rFonts w:ascii="Arial" w:hAnsi="Arial" w:cs="Arial"/>
        </w:rPr>
        <w:t xml:space="preserve">the cardholder </w:t>
      </w:r>
      <w:r w:rsidRPr="00E76D16">
        <w:rPr>
          <w:rFonts w:ascii="Arial" w:hAnsi="Arial" w:cs="Arial"/>
        </w:rPr>
        <w:t xml:space="preserve">in </w:t>
      </w:r>
      <w:r>
        <w:rPr>
          <w:rFonts w:ascii="Arial" w:hAnsi="Arial" w:cs="Arial"/>
        </w:rPr>
        <w:t>their</w:t>
      </w:r>
      <w:r w:rsidRPr="00E76D16">
        <w:rPr>
          <w:rFonts w:ascii="Arial" w:hAnsi="Arial" w:cs="Arial"/>
        </w:rPr>
        <w:t xml:space="preserve"> purse/wallet.</w:t>
      </w:r>
    </w:p>
    <w:p w:rsidR="00FE4789" w:rsidRPr="00204D5E" w:rsidRDefault="00FE4789" w:rsidP="00FE4789">
      <w:pPr>
        <w:tabs>
          <w:tab w:val="num" w:pos="851"/>
        </w:tabs>
        <w:ind w:left="851" w:hanging="851"/>
        <w:rPr>
          <w:rFonts w:ascii="Arial" w:hAnsi="Arial" w:cs="Arial"/>
          <w:i/>
        </w:rPr>
      </w:pPr>
    </w:p>
    <w:p w:rsidR="00FE4789" w:rsidRDefault="00FE4789" w:rsidP="00FE4789">
      <w:pPr>
        <w:numPr>
          <w:ilvl w:val="0"/>
          <w:numId w:val="1"/>
        </w:numPr>
        <w:rPr>
          <w:rFonts w:ascii="Arial" w:hAnsi="Arial" w:cs="Arial"/>
        </w:rPr>
      </w:pPr>
      <w:r>
        <w:rPr>
          <w:rFonts w:ascii="Arial" w:hAnsi="Arial" w:cs="Arial"/>
        </w:rPr>
        <w:t>The cardholder must report any</w:t>
      </w:r>
      <w:r w:rsidRPr="00E76D16">
        <w:rPr>
          <w:rFonts w:ascii="Arial" w:hAnsi="Arial" w:cs="Arial"/>
        </w:rPr>
        <w:t xml:space="preserve"> discrepancies/errors to the </w:t>
      </w:r>
      <w:r>
        <w:rPr>
          <w:rFonts w:ascii="Arial" w:hAnsi="Arial" w:cs="Arial"/>
        </w:rPr>
        <w:t>Card Operator</w:t>
      </w:r>
      <w:r w:rsidRPr="00E76D16">
        <w:rPr>
          <w:rFonts w:ascii="Arial" w:hAnsi="Arial" w:cs="Arial"/>
        </w:rPr>
        <w:t>.</w:t>
      </w:r>
    </w:p>
    <w:p w:rsidR="00FE4789" w:rsidRDefault="00FE4789" w:rsidP="00FE4789">
      <w:pPr>
        <w:rPr>
          <w:rFonts w:ascii="Arial" w:hAnsi="Arial" w:cs="Arial"/>
        </w:rPr>
      </w:pPr>
    </w:p>
    <w:p w:rsidR="00FE4789" w:rsidRDefault="00FE4789" w:rsidP="00FE4789">
      <w:pPr>
        <w:numPr>
          <w:ilvl w:val="0"/>
          <w:numId w:val="1"/>
        </w:numPr>
        <w:rPr>
          <w:rFonts w:ascii="Arial" w:hAnsi="Arial" w:cs="Arial"/>
        </w:rPr>
      </w:pPr>
      <w:r>
        <w:rPr>
          <w:rFonts w:ascii="Arial" w:hAnsi="Arial" w:cs="Arial"/>
        </w:rPr>
        <w:t>The cardholder must retain all receipts and delivery documentation to attach to the transaction record until passed to the Card Operator.</w:t>
      </w:r>
    </w:p>
    <w:p w:rsidR="00FE4789" w:rsidRPr="000B277F" w:rsidRDefault="00FE4789" w:rsidP="00FE4789">
      <w:pPr>
        <w:rPr>
          <w:rFonts w:ascii="Arial" w:hAnsi="Arial" w:cs="Arial"/>
        </w:rPr>
      </w:pPr>
    </w:p>
    <w:p w:rsidR="00FE4789" w:rsidRPr="002A1628" w:rsidRDefault="00FE4789" w:rsidP="00960FC0">
      <w:pPr>
        <w:widowControl w:val="0"/>
        <w:numPr>
          <w:ilvl w:val="0"/>
          <w:numId w:val="1"/>
        </w:numPr>
        <w:snapToGrid w:val="0"/>
        <w:spacing w:after="240"/>
        <w:rPr>
          <w:rFonts w:ascii="Arial" w:hAnsi="Arial" w:cs="Arial"/>
          <w:color w:val="000000"/>
          <w:szCs w:val="20"/>
        </w:rPr>
      </w:pPr>
      <w:r>
        <w:rPr>
          <w:rFonts w:ascii="Arial" w:hAnsi="Arial" w:cs="Arial"/>
        </w:rPr>
        <w:t>Fraudulent or misuse of the card may result in either revocation of user privileges or any other disciplinary actions, up to and including the possibility of termination of employment/prosecution.</w:t>
      </w:r>
    </w:p>
    <w:p w:rsidR="00FE4789" w:rsidRDefault="00FE4789" w:rsidP="00FE4789">
      <w:pPr>
        <w:numPr>
          <w:ilvl w:val="0"/>
          <w:numId w:val="1"/>
        </w:numPr>
        <w:rPr>
          <w:rFonts w:ascii="Arial" w:hAnsi="Arial" w:cs="Arial"/>
        </w:rPr>
      </w:pPr>
      <w:r>
        <w:rPr>
          <w:rFonts w:ascii="Arial" w:hAnsi="Arial" w:cs="Arial"/>
        </w:rPr>
        <w:t xml:space="preserve">The card is to be returned immediately on request or upon changing jobs or </w:t>
      </w:r>
      <w:r w:rsidRPr="002A1628">
        <w:rPr>
          <w:rFonts w:ascii="Arial" w:hAnsi="Arial" w:cs="Arial"/>
        </w:rPr>
        <w:t>on giving notice to terminate employment.  The card should be cut in half across the magnetic strip and returned to the school officer appointed to administrate Purchase Cards.</w:t>
      </w:r>
    </w:p>
    <w:p w:rsidR="00FE4789" w:rsidRDefault="00FE4789" w:rsidP="00FE4789">
      <w:pPr>
        <w:ind w:left="720"/>
        <w:rPr>
          <w:rFonts w:ascii="Arial" w:hAnsi="Arial" w:cs="Arial"/>
        </w:rPr>
      </w:pPr>
    </w:p>
    <w:p w:rsidR="00FE4789" w:rsidRDefault="00FE4789" w:rsidP="00FE4789">
      <w:pPr>
        <w:numPr>
          <w:ilvl w:val="0"/>
          <w:numId w:val="1"/>
        </w:numPr>
        <w:rPr>
          <w:rFonts w:ascii="Arial" w:hAnsi="Arial" w:cs="Arial"/>
        </w:rPr>
      </w:pPr>
      <w:r w:rsidRPr="00E76D16">
        <w:rPr>
          <w:rFonts w:ascii="Arial" w:hAnsi="Arial" w:cs="Arial"/>
        </w:rPr>
        <w:t xml:space="preserve">Random audits may be conducted for both card activity and retention of receipts and invoices. </w:t>
      </w:r>
      <w:r>
        <w:rPr>
          <w:rFonts w:ascii="Arial" w:hAnsi="Arial" w:cs="Arial"/>
        </w:rPr>
        <w:t>S</w:t>
      </w:r>
      <w:r w:rsidRPr="00E76D16">
        <w:rPr>
          <w:rFonts w:ascii="Arial" w:hAnsi="Arial" w:cs="Arial"/>
        </w:rPr>
        <w:t xml:space="preserve">uspension of </w:t>
      </w:r>
      <w:r>
        <w:rPr>
          <w:rFonts w:ascii="Arial" w:hAnsi="Arial" w:cs="Arial"/>
        </w:rPr>
        <w:t>the</w:t>
      </w:r>
      <w:r w:rsidRPr="00E76D16">
        <w:rPr>
          <w:rFonts w:ascii="Arial" w:hAnsi="Arial" w:cs="Arial"/>
        </w:rPr>
        <w:t xml:space="preserve"> card or Disciplinary Procedures/prosecution could be invoked for improper use of the card.</w:t>
      </w:r>
    </w:p>
    <w:p w:rsidR="00972574" w:rsidRDefault="00972574" w:rsidP="00972574">
      <w:pPr>
        <w:rPr>
          <w:rFonts w:ascii="Arial" w:hAnsi="Arial" w:cs="Arial"/>
        </w:rPr>
      </w:pPr>
    </w:p>
    <w:p w:rsidR="00972574" w:rsidRDefault="00972574" w:rsidP="00972574">
      <w:pPr>
        <w:ind w:left="720"/>
        <w:rPr>
          <w:rFonts w:ascii="Arial" w:hAnsi="Arial" w:cs="Arial"/>
        </w:rPr>
      </w:pPr>
    </w:p>
    <w:p w:rsidR="00FE4789" w:rsidRDefault="00FE4789" w:rsidP="00FE4789">
      <w:pPr>
        <w:widowControl w:val="0"/>
        <w:snapToGrid w:val="0"/>
        <w:jc w:val="both"/>
        <w:rPr>
          <w:rFonts w:ascii="Arial" w:hAnsi="Arial" w:cs="Arial"/>
          <w:color w:val="000000"/>
          <w:szCs w:val="20"/>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9378"/>
      </w:tblGrid>
      <w:tr w:rsidR="00FE4789">
        <w:tc>
          <w:tcPr>
            <w:tcW w:w="9378"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numPr>
                <w:ilvl w:val="12"/>
                <w:numId w:val="0"/>
              </w:numPr>
              <w:snapToGrid w:val="0"/>
              <w:rPr>
                <w:rFonts w:ascii="Arial" w:hAnsi="Arial" w:cs="Arial"/>
                <w:szCs w:val="20"/>
              </w:rPr>
            </w:pPr>
            <w:r>
              <w:rPr>
                <w:rFonts w:ascii="Arial" w:hAnsi="Arial" w:cs="Arial"/>
              </w:rPr>
              <w:t xml:space="preserve">If the card is lost or stolen, the cardholder must advise …………………….Bank immediately by telephone.   </w:t>
            </w:r>
            <w:r>
              <w:rPr>
                <w:rFonts w:ascii="Arial" w:hAnsi="Arial" w:cs="Arial"/>
                <w:b/>
              </w:rPr>
              <w:t>Telephone ………………………………. and</w:t>
            </w:r>
            <w:r>
              <w:rPr>
                <w:rFonts w:ascii="Arial" w:hAnsi="Arial" w:cs="Arial"/>
                <w:bCs/>
              </w:rPr>
              <w:t xml:space="preserve"> also notify the School’s Card Operator as soon as possible (at least by the following day if outside working hours).</w:t>
            </w:r>
          </w:p>
        </w:tc>
      </w:tr>
    </w:tbl>
    <w:p w:rsidR="00FE4789" w:rsidRPr="001F3D44" w:rsidRDefault="00FE4789" w:rsidP="00FE4789">
      <w:pPr>
        <w:widowControl w:val="0"/>
        <w:numPr>
          <w:ilvl w:val="12"/>
          <w:numId w:val="0"/>
        </w:numPr>
        <w:snapToGrid w:val="0"/>
        <w:rPr>
          <w:rFonts w:ascii="Arial" w:hAnsi="Arial" w:cs="Arial"/>
          <w:b/>
          <w:i/>
          <w:u w:val="single"/>
        </w:rPr>
      </w:pPr>
    </w:p>
    <w:p w:rsidR="00FE4789" w:rsidRDefault="00FE4789" w:rsidP="00FE4789">
      <w:pPr>
        <w:widowControl w:val="0"/>
        <w:numPr>
          <w:ilvl w:val="12"/>
          <w:numId w:val="0"/>
        </w:numPr>
        <w:snapToGrid w:val="0"/>
        <w:rPr>
          <w:rFonts w:ascii="Arial" w:hAnsi="Arial" w:cs="Arial"/>
          <w:b/>
          <w:i/>
          <w:sz w:val="28"/>
          <w:szCs w:val="28"/>
          <w:u w:val="single"/>
        </w:rPr>
      </w:pPr>
    </w:p>
    <w:p w:rsidR="00FE4789" w:rsidRPr="001F3D44" w:rsidRDefault="00FE4789" w:rsidP="00FE4789">
      <w:pPr>
        <w:widowControl w:val="0"/>
        <w:numPr>
          <w:ilvl w:val="12"/>
          <w:numId w:val="0"/>
        </w:numPr>
        <w:snapToGrid w:val="0"/>
        <w:rPr>
          <w:rFonts w:ascii="Arial" w:hAnsi="Arial" w:cs="Arial"/>
          <w:b/>
          <w:sz w:val="28"/>
          <w:szCs w:val="28"/>
          <w:u w:val="single"/>
        </w:rPr>
      </w:pPr>
      <w:r w:rsidRPr="001F3D44">
        <w:rPr>
          <w:rFonts w:ascii="Arial" w:hAnsi="Arial" w:cs="Arial"/>
          <w:b/>
          <w:i/>
          <w:sz w:val="28"/>
          <w:szCs w:val="28"/>
          <w:u w:val="single"/>
        </w:rPr>
        <w:t>Transactions</w:t>
      </w:r>
    </w:p>
    <w:p w:rsidR="00FE4789" w:rsidRDefault="00FE4789" w:rsidP="00FE4789">
      <w:pPr>
        <w:widowControl w:val="0"/>
        <w:snapToGrid w:val="0"/>
        <w:rPr>
          <w:rFonts w:ascii="Arial" w:hAnsi="Arial" w:cs="Arial"/>
          <w:szCs w:val="20"/>
        </w:rPr>
      </w:pPr>
    </w:p>
    <w:p w:rsidR="00FE4789" w:rsidRDefault="00FE4789" w:rsidP="00FE4789">
      <w:pPr>
        <w:widowControl w:val="0"/>
        <w:snapToGrid w:val="0"/>
        <w:spacing w:after="240"/>
        <w:jc w:val="both"/>
        <w:rPr>
          <w:rFonts w:ascii="Arial" w:hAnsi="Arial" w:cs="Arial"/>
          <w:szCs w:val="20"/>
          <w:lang w:val="en-US"/>
        </w:rPr>
      </w:pPr>
      <w:r>
        <w:rPr>
          <w:rFonts w:ascii="Arial" w:hAnsi="Arial" w:cs="Arial"/>
        </w:rPr>
        <w:t>Before buying goods or services with the card, the cardholder must:</w:t>
      </w:r>
    </w:p>
    <w:p w:rsidR="00FE4789" w:rsidRDefault="00FE4789" w:rsidP="00FE4789">
      <w:pPr>
        <w:widowControl w:val="0"/>
        <w:numPr>
          <w:ilvl w:val="0"/>
          <w:numId w:val="2"/>
        </w:numPr>
        <w:tabs>
          <w:tab w:val="num" w:pos="720"/>
        </w:tabs>
        <w:snapToGrid w:val="0"/>
        <w:spacing w:after="240"/>
        <w:ind w:left="720"/>
        <w:jc w:val="both"/>
        <w:rPr>
          <w:rFonts w:ascii="Arial" w:hAnsi="Arial" w:cs="Arial"/>
          <w:szCs w:val="20"/>
          <w:lang w:val="en-US"/>
        </w:rPr>
      </w:pPr>
      <w:r>
        <w:rPr>
          <w:rFonts w:ascii="Arial" w:hAnsi="Arial" w:cs="Arial"/>
        </w:rPr>
        <w:t xml:space="preserve">Ensure that the goods or service that they propose to buy are </w:t>
      </w:r>
      <w:r>
        <w:rPr>
          <w:rFonts w:ascii="Arial" w:hAnsi="Arial" w:cs="Arial"/>
          <w:b/>
          <w:bCs/>
        </w:rPr>
        <w:t xml:space="preserve">not </w:t>
      </w:r>
      <w:r>
        <w:rPr>
          <w:rFonts w:ascii="Arial" w:hAnsi="Arial" w:cs="Arial"/>
        </w:rPr>
        <w:t xml:space="preserve">available from suppliers with whom the School already has a contract.  </w:t>
      </w:r>
    </w:p>
    <w:p w:rsidR="00FE4789" w:rsidRDefault="00FE4789" w:rsidP="00FE4789">
      <w:pPr>
        <w:widowControl w:val="0"/>
        <w:numPr>
          <w:ilvl w:val="0"/>
          <w:numId w:val="2"/>
        </w:numPr>
        <w:tabs>
          <w:tab w:val="num" w:pos="720"/>
        </w:tabs>
        <w:snapToGrid w:val="0"/>
        <w:spacing w:after="240"/>
        <w:ind w:left="720"/>
        <w:jc w:val="both"/>
        <w:rPr>
          <w:rFonts w:ascii="Arial" w:hAnsi="Arial" w:cs="Arial"/>
          <w:szCs w:val="20"/>
          <w:lang w:val="en-US"/>
        </w:rPr>
      </w:pPr>
      <w:r>
        <w:rPr>
          <w:rFonts w:ascii="Arial" w:hAnsi="Arial" w:cs="Arial"/>
          <w:szCs w:val="20"/>
        </w:rPr>
        <w:t>Before using the purchase card a school order should be processed and authorised.  Alternatively a “permission to spend” form can be completed and authorised (to be the equivalent of a purchase order).  This is to ensure that expenditure will be within budget limits.</w:t>
      </w:r>
    </w:p>
    <w:p w:rsidR="00FE4789" w:rsidRDefault="00FE4789" w:rsidP="00FE4789">
      <w:pPr>
        <w:widowControl w:val="0"/>
        <w:numPr>
          <w:ilvl w:val="0"/>
          <w:numId w:val="2"/>
        </w:numPr>
        <w:tabs>
          <w:tab w:val="num" w:pos="720"/>
        </w:tabs>
        <w:snapToGrid w:val="0"/>
        <w:spacing w:after="240"/>
        <w:ind w:left="720"/>
        <w:jc w:val="both"/>
        <w:rPr>
          <w:rFonts w:ascii="Arial" w:hAnsi="Arial" w:cs="Arial"/>
          <w:szCs w:val="20"/>
          <w:lang w:val="en-US"/>
        </w:rPr>
      </w:pPr>
      <w:r>
        <w:rPr>
          <w:rFonts w:ascii="Arial" w:hAnsi="Arial" w:cs="Arial"/>
        </w:rPr>
        <w:t xml:space="preserve">Check that the value of the purchase is within their transaction limit.  </w:t>
      </w:r>
    </w:p>
    <w:p w:rsidR="00FE4789" w:rsidRDefault="00FE4789" w:rsidP="00FE4789">
      <w:pPr>
        <w:widowControl w:val="0"/>
        <w:numPr>
          <w:ilvl w:val="0"/>
          <w:numId w:val="2"/>
        </w:numPr>
        <w:tabs>
          <w:tab w:val="num" w:pos="720"/>
        </w:tabs>
        <w:snapToGrid w:val="0"/>
        <w:spacing w:after="240"/>
        <w:ind w:left="720"/>
        <w:jc w:val="both"/>
        <w:rPr>
          <w:rFonts w:ascii="Arial" w:hAnsi="Arial" w:cs="Arial"/>
          <w:szCs w:val="20"/>
          <w:lang w:val="en-US"/>
        </w:rPr>
      </w:pPr>
      <w:r>
        <w:rPr>
          <w:rFonts w:ascii="Arial" w:hAnsi="Arial" w:cs="Arial"/>
        </w:rPr>
        <w:t xml:space="preserve">Check that the value of the purchase will not, when added to the existing balance on the card account, exceed the credit limit.  </w:t>
      </w:r>
    </w:p>
    <w:p w:rsidR="00FE4789" w:rsidRDefault="00FE4789" w:rsidP="00FE4789">
      <w:pPr>
        <w:widowControl w:val="0"/>
        <w:numPr>
          <w:ilvl w:val="0"/>
          <w:numId w:val="2"/>
        </w:numPr>
        <w:tabs>
          <w:tab w:val="num" w:pos="720"/>
        </w:tabs>
        <w:snapToGrid w:val="0"/>
        <w:spacing w:after="240"/>
        <w:ind w:left="720"/>
        <w:jc w:val="both"/>
        <w:rPr>
          <w:rFonts w:ascii="Arial" w:hAnsi="Arial" w:cs="Arial"/>
          <w:szCs w:val="20"/>
          <w:lang w:val="en-US"/>
        </w:rPr>
      </w:pPr>
      <w:r>
        <w:rPr>
          <w:rFonts w:ascii="Arial" w:hAnsi="Arial" w:cs="Arial"/>
        </w:rPr>
        <w:t>Ensure that the supplier is able to accept payment by the card.</w:t>
      </w:r>
    </w:p>
    <w:p w:rsidR="00FE4789" w:rsidRDefault="00FE4789" w:rsidP="00FE4789">
      <w:pPr>
        <w:rPr>
          <w:rFonts w:ascii="Arial" w:hAnsi="Arial" w:cs="Arial"/>
          <w:lang w:val="en-US"/>
        </w:rPr>
      </w:pPr>
    </w:p>
    <w:p w:rsidR="00FE4789" w:rsidRDefault="00FE4789" w:rsidP="00FE4789">
      <w:pPr>
        <w:widowControl w:val="0"/>
        <w:snapToGrid w:val="0"/>
        <w:spacing w:after="240"/>
        <w:ind w:left="720" w:hanging="720"/>
        <w:rPr>
          <w:rFonts w:ascii="Arial" w:hAnsi="Arial" w:cs="Arial"/>
          <w:szCs w:val="20"/>
          <w:lang w:val="en-US"/>
        </w:rPr>
      </w:pPr>
      <w:r>
        <w:rPr>
          <w:rFonts w:ascii="Arial" w:hAnsi="Arial" w:cs="Arial"/>
        </w:rPr>
        <w:t xml:space="preserve">The following </w:t>
      </w:r>
      <w:r>
        <w:rPr>
          <w:rFonts w:ascii="Arial" w:hAnsi="Arial" w:cs="Arial"/>
          <w:b/>
          <w:u w:val="single"/>
        </w:rPr>
        <w:t>must not</w:t>
      </w:r>
      <w:r>
        <w:rPr>
          <w:rFonts w:ascii="Arial" w:hAnsi="Arial" w:cs="Arial"/>
        </w:rPr>
        <w:t xml:space="preserve"> be purchased using the card:</w:t>
      </w:r>
    </w:p>
    <w:p w:rsidR="00FE4789" w:rsidRDefault="00FE4789" w:rsidP="00FE4789">
      <w:pPr>
        <w:widowControl w:val="0"/>
        <w:numPr>
          <w:ilvl w:val="0"/>
          <w:numId w:val="3"/>
        </w:numPr>
        <w:snapToGrid w:val="0"/>
        <w:spacing w:after="240"/>
        <w:rPr>
          <w:rFonts w:ascii="Arial" w:hAnsi="Arial" w:cs="Arial"/>
          <w:szCs w:val="20"/>
          <w:lang w:val="en-US"/>
        </w:rPr>
      </w:pPr>
      <w:r>
        <w:rPr>
          <w:rFonts w:ascii="Arial" w:hAnsi="Arial" w:cs="Arial"/>
          <w:szCs w:val="20"/>
          <w:lang w:val="en-US"/>
        </w:rPr>
        <w:t>Personal or private goods or services</w:t>
      </w:r>
    </w:p>
    <w:p w:rsidR="00FE4789" w:rsidRDefault="00FE4789" w:rsidP="00FE4789">
      <w:pPr>
        <w:widowControl w:val="0"/>
        <w:numPr>
          <w:ilvl w:val="0"/>
          <w:numId w:val="3"/>
        </w:numPr>
        <w:snapToGrid w:val="0"/>
        <w:spacing w:after="240"/>
        <w:rPr>
          <w:rFonts w:ascii="Arial" w:hAnsi="Arial" w:cs="Arial"/>
          <w:szCs w:val="20"/>
          <w:lang w:val="en-US"/>
        </w:rPr>
      </w:pPr>
      <w:r>
        <w:rPr>
          <w:rFonts w:ascii="Arial" w:hAnsi="Arial" w:cs="Arial"/>
        </w:rPr>
        <w:t>Cash</w:t>
      </w:r>
    </w:p>
    <w:p w:rsidR="00FE4789" w:rsidRDefault="00FE4789" w:rsidP="00FE4789">
      <w:pPr>
        <w:widowControl w:val="0"/>
        <w:numPr>
          <w:ilvl w:val="0"/>
          <w:numId w:val="3"/>
        </w:numPr>
        <w:snapToGrid w:val="0"/>
        <w:spacing w:after="240"/>
        <w:rPr>
          <w:rFonts w:ascii="Arial" w:hAnsi="Arial" w:cs="Arial"/>
          <w:szCs w:val="20"/>
          <w:lang w:val="en-US"/>
        </w:rPr>
      </w:pPr>
      <w:r>
        <w:rPr>
          <w:rFonts w:ascii="Arial" w:hAnsi="Arial" w:cs="Arial"/>
        </w:rPr>
        <w:t>Goods or services from statutory bodies (e.g., electricity, gas, water)</w:t>
      </w:r>
    </w:p>
    <w:p w:rsidR="00FE4789" w:rsidRDefault="00FE4789" w:rsidP="00FE4789">
      <w:pPr>
        <w:widowControl w:val="0"/>
        <w:numPr>
          <w:ilvl w:val="0"/>
          <w:numId w:val="3"/>
        </w:numPr>
        <w:snapToGrid w:val="0"/>
        <w:spacing w:after="240"/>
        <w:rPr>
          <w:rFonts w:ascii="Arial" w:hAnsi="Arial" w:cs="Arial"/>
          <w:b/>
          <w:bCs/>
          <w:color w:val="000000"/>
          <w:u w:val="single"/>
        </w:rPr>
      </w:pPr>
      <w:r>
        <w:rPr>
          <w:rFonts w:ascii="Arial" w:hAnsi="Arial" w:cs="Arial"/>
        </w:rPr>
        <w:t>Payments to individuals including supply or permanent staff.</w:t>
      </w:r>
    </w:p>
    <w:p w:rsidR="00FE4789" w:rsidRDefault="00FE4789" w:rsidP="00FE4789">
      <w:pPr>
        <w:widowControl w:val="0"/>
        <w:snapToGrid w:val="0"/>
        <w:jc w:val="both"/>
        <w:rPr>
          <w:rFonts w:ascii="Arial" w:hAnsi="Arial" w:cs="Arial"/>
          <w:b/>
          <w:bCs/>
          <w:i/>
          <w:color w:val="000000"/>
          <w:sz w:val="28"/>
          <w:szCs w:val="28"/>
          <w:u w:val="single"/>
        </w:rPr>
      </w:pPr>
    </w:p>
    <w:p w:rsidR="00FE4789" w:rsidRPr="001F3D44" w:rsidRDefault="00FE4789" w:rsidP="00FE4789">
      <w:pPr>
        <w:widowControl w:val="0"/>
        <w:snapToGrid w:val="0"/>
        <w:jc w:val="both"/>
        <w:rPr>
          <w:rFonts w:ascii="Arial" w:hAnsi="Arial" w:cs="Arial"/>
          <w:b/>
          <w:bCs/>
          <w:i/>
          <w:color w:val="000000"/>
          <w:sz w:val="28"/>
          <w:szCs w:val="28"/>
          <w:u w:val="single"/>
        </w:rPr>
      </w:pPr>
      <w:r w:rsidRPr="001F3D44">
        <w:rPr>
          <w:rFonts w:ascii="Arial" w:hAnsi="Arial" w:cs="Arial"/>
          <w:b/>
          <w:bCs/>
          <w:i/>
          <w:color w:val="000000"/>
          <w:sz w:val="28"/>
          <w:szCs w:val="28"/>
          <w:u w:val="single"/>
        </w:rPr>
        <w:t>Placing an Order</w:t>
      </w:r>
    </w:p>
    <w:p w:rsidR="00FE4789" w:rsidRDefault="00FE4789" w:rsidP="00FE4789">
      <w:pPr>
        <w:widowControl w:val="0"/>
        <w:snapToGrid w:val="0"/>
        <w:jc w:val="both"/>
        <w:rPr>
          <w:rFonts w:ascii="Arial" w:hAnsi="Arial" w:cs="Arial"/>
          <w:color w:val="000000"/>
          <w:szCs w:val="20"/>
        </w:rPr>
      </w:pPr>
    </w:p>
    <w:p w:rsidR="005B76CF" w:rsidRDefault="00FE4789" w:rsidP="005B76CF">
      <w:pPr>
        <w:widowControl w:val="0"/>
        <w:snapToGrid w:val="0"/>
        <w:ind w:left="24"/>
        <w:jc w:val="both"/>
        <w:rPr>
          <w:rFonts w:ascii="Arial" w:hAnsi="Arial" w:cs="Arial"/>
        </w:rPr>
      </w:pPr>
      <w:r>
        <w:rPr>
          <w:rFonts w:ascii="Arial" w:hAnsi="Arial" w:cs="Arial"/>
          <w:color w:val="000000"/>
        </w:rPr>
        <w:t>The cardholder must place the order themselves,</w:t>
      </w:r>
      <w:r w:rsidRPr="004C6E8C">
        <w:rPr>
          <w:rFonts w:ascii="Arial" w:hAnsi="Arial" w:cs="Arial"/>
          <w:color w:val="000000"/>
        </w:rPr>
        <w:t xml:space="preserve"> </w:t>
      </w:r>
      <w:r>
        <w:rPr>
          <w:rFonts w:ascii="Arial" w:hAnsi="Arial" w:cs="Arial"/>
          <w:color w:val="000000"/>
        </w:rPr>
        <w:t>but only after authorisation of the expenditure is confirmed.  The order is then placed</w:t>
      </w:r>
      <w:r>
        <w:rPr>
          <w:rFonts w:ascii="Arial" w:hAnsi="Arial" w:cs="Arial"/>
        </w:rPr>
        <w:t xml:space="preserve"> in one of five ways: </w:t>
      </w:r>
    </w:p>
    <w:p w:rsidR="005B76CF" w:rsidRDefault="005B76CF" w:rsidP="005B76CF">
      <w:pPr>
        <w:widowControl w:val="0"/>
        <w:snapToGrid w:val="0"/>
        <w:ind w:left="24"/>
        <w:jc w:val="both"/>
        <w:rPr>
          <w:rFonts w:ascii="Arial" w:hAnsi="Arial" w:cs="Arial"/>
        </w:rPr>
      </w:pPr>
    </w:p>
    <w:p w:rsidR="00FE4789" w:rsidRDefault="005B76CF" w:rsidP="00FE4789">
      <w:pPr>
        <w:widowControl w:val="0"/>
        <w:numPr>
          <w:ilvl w:val="0"/>
          <w:numId w:val="4"/>
        </w:numPr>
        <w:tabs>
          <w:tab w:val="clear" w:pos="0"/>
          <w:tab w:val="num" w:pos="-5592"/>
        </w:tabs>
        <w:snapToGrid w:val="0"/>
        <w:ind w:left="360" w:hanging="336"/>
        <w:jc w:val="both"/>
        <w:rPr>
          <w:rFonts w:ascii="Arial" w:hAnsi="Arial" w:cs="Arial"/>
          <w:szCs w:val="20"/>
        </w:rPr>
      </w:pPr>
      <w:r>
        <w:rPr>
          <w:rFonts w:ascii="Arial" w:hAnsi="Arial" w:cs="Arial"/>
        </w:rPr>
        <w:t>By t</w:t>
      </w:r>
      <w:r w:rsidR="00FE4789">
        <w:rPr>
          <w:rFonts w:ascii="Arial" w:hAnsi="Arial" w:cs="Arial"/>
        </w:rPr>
        <w:t>elephone, quoting the card number.  Telephone orders must be delivered to the School’s address.</w:t>
      </w:r>
    </w:p>
    <w:p w:rsidR="00FE4789" w:rsidRDefault="00FE4789" w:rsidP="00FE4789">
      <w:pPr>
        <w:widowControl w:val="0"/>
        <w:snapToGrid w:val="0"/>
        <w:ind w:left="360"/>
        <w:jc w:val="both"/>
        <w:rPr>
          <w:rFonts w:ascii="Arial" w:hAnsi="Arial" w:cs="Arial"/>
          <w:szCs w:val="20"/>
        </w:rPr>
      </w:pPr>
    </w:p>
    <w:p w:rsidR="00FE4789" w:rsidRDefault="00FE4789" w:rsidP="00FE4789">
      <w:pPr>
        <w:widowControl w:val="0"/>
        <w:numPr>
          <w:ilvl w:val="0"/>
          <w:numId w:val="5"/>
        </w:numPr>
        <w:snapToGrid w:val="0"/>
        <w:jc w:val="both"/>
        <w:rPr>
          <w:rFonts w:ascii="Arial" w:hAnsi="Arial" w:cs="Arial"/>
          <w:szCs w:val="20"/>
        </w:rPr>
      </w:pPr>
      <w:r>
        <w:rPr>
          <w:rFonts w:ascii="Arial" w:hAnsi="Arial" w:cs="Arial"/>
          <w:color w:val="000000"/>
        </w:rPr>
        <w:t xml:space="preserve">By mail, where an application form can be completed with details for </w:t>
      </w:r>
      <w:r>
        <w:rPr>
          <w:rFonts w:ascii="Arial" w:hAnsi="Arial" w:cs="Arial"/>
        </w:rPr>
        <w:t>card payment.</w:t>
      </w:r>
    </w:p>
    <w:p w:rsidR="00FE4789" w:rsidRDefault="00FE4789" w:rsidP="00FE4789">
      <w:pPr>
        <w:widowControl w:val="0"/>
        <w:snapToGrid w:val="0"/>
        <w:jc w:val="both"/>
        <w:rPr>
          <w:rFonts w:ascii="Arial" w:hAnsi="Arial" w:cs="Arial"/>
          <w:szCs w:val="20"/>
        </w:rPr>
      </w:pPr>
    </w:p>
    <w:p w:rsidR="00FE4789" w:rsidRDefault="00FE4789" w:rsidP="00FE4789">
      <w:pPr>
        <w:widowControl w:val="0"/>
        <w:numPr>
          <w:ilvl w:val="0"/>
          <w:numId w:val="5"/>
        </w:numPr>
        <w:snapToGrid w:val="0"/>
        <w:jc w:val="both"/>
        <w:rPr>
          <w:rFonts w:ascii="Arial" w:hAnsi="Arial" w:cs="Arial"/>
          <w:szCs w:val="20"/>
        </w:rPr>
      </w:pPr>
      <w:r>
        <w:rPr>
          <w:rFonts w:ascii="Arial" w:hAnsi="Arial" w:cs="Arial"/>
        </w:rPr>
        <w:t>By fax, providing the necessary card and delivery details.</w:t>
      </w:r>
    </w:p>
    <w:p w:rsidR="00FE4789" w:rsidRPr="00121F0D" w:rsidRDefault="00FE4789" w:rsidP="00FE4789">
      <w:pPr>
        <w:widowControl w:val="0"/>
        <w:snapToGrid w:val="0"/>
        <w:jc w:val="both"/>
        <w:rPr>
          <w:rFonts w:ascii="Arial" w:hAnsi="Arial" w:cs="Arial"/>
          <w:szCs w:val="20"/>
        </w:rPr>
      </w:pPr>
    </w:p>
    <w:p w:rsidR="00FE4789" w:rsidRPr="00121F0D" w:rsidRDefault="00FE4789" w:rsidP="00FE4789">
      <w:pPr>
        <w:widowControl w:val="0"/>
        <w:numPr>
          <w:ilvl w:val="0"/>
          <w:numId w:val="5"/>
        </w:numPr>
        <w:snapToGrid w:val="0"/>
        <w:jc w:val="both"/>
        <w:rPr>
          <w:rFonts w:ascii="Arial" w:hAnsi="Arial" w:cs="Arial"/>
          <w:szCs w:val="20"/>
        </w:rPr>
      </w:pPr>
      <w:r>
        <w:rPr>
          <w:rFonts w:ascii="Arial" w:hAnsi="Arial" w:cs="Arial"/>
        </w:rPr>
        <w:t xml:space="preserve">Over the Internet (the golden rules are included as </w:t>
      </w:r>
      <w:r w:rsidR="000C2137">
        <w:rPr>
          <w:rFonts w:ascii="Arial" w:hAnsi="Arial" w:cs="Arial"/>
        </w:rPr>
        <w:t>Annex</w:t>
      </w:r>
      <w:r>
        <w:rPr>
          <w:rFonts w:ascii="Arial" w:hAnsi="Arial" w:cs="Arial"/>
        </w:rPr>
        <w:t xml:space="preserve"> 5)</w:t>
      </w:r>
      <w:r>
        <w:rPr>
          <w:rFonts w:ascii="Arial" w:hAnsi="Arial" w:cs="Arial"/>
        </w:rPr>
        <w:tab/>
      </w:r>
    </w:p>
    <w:p w:rsidR="00FE4789" w:rsidRDefault="00FE4789" w:rsidP="00FE4789">
      <w:pPr>
        <w:widowControl w:val="0"/>
        <w:snapToGrid w:val="0"/>
        <w:jc w:val="both"/>
        <w:rPr>
          <w:rFonts w:ascii="Arial" w:hAnsi="Arial" w:cs="Arial"/>
        </w:rPr>
      </w:pPr>
    </w:p>
    <w:p w:rsidR="00FE4789" w:rsidRDefault="00FE4789" w:rsidP="00FE4789">
      <w:pPr>
        <w:widowControl w:val="0"/>
        <w:numPr>
          <w:ilvl w:val="0"/>
          <w:numId w:val="5"/>
        </w:numPr>
        <w:snapToGrid w:val="0"/>
        <w:jc w:val="both"/>
        <w:rPr>
          <w:rFonts w:ascii="Arial" w:hAnsi="Arial" w:cs="Arial"/>
          <w:szCs w:val="20"/>
        </w:rPr>
      </w:pPr>
      <w:r>
        <w:rPr>
          <w:rFonts w:ascii="Arial" w:hAnsi="Arial" w:cs="Arial"/>
        </w:rPr>
        <w:lastRenderedPageBreak/>
        <w:t xml:space="preserve">Over the counter in a shop or premises where a VAT </w:t>
      </w:r>
      <w:proofErr w:type="gramStart"/>
      <w:r>
        <w:rPr>
          <w:rFonts w:ascii="Arial" w:hAnsi="Arial" w:cs="Arial"/>
        </w:rPr>
        <w:t>invoice</w:t>
      </w:r>
      <w:proofErr w:type="gramEnd"/>
      <w:r>
        <w:rPr>
          <w:rFonts w:ascii="Arial" w:hAnsi="Arial" w:cs="Arial"/>
        </w:rPr>
        <w:t xml:space="preserve"> can be provided.  The following is a guide to the details which are required on a VAT invoice:</w:t>
      </w:r>
    </w:p>
    <w:p w:rsidR="00FE4789" w:rsidRDefault="00FE4789" w:rsidP="00FE4789">
      <w:pPr>
        <w:widowControl w:val="0"/>
        <w:numPr>
          <w:ilvl w:val="12"/>
          <w:numId w:val="0"/>
        </w:numPr>
        <w:snapToGrid w:val="0"/>
        <w:jc w:val="both"/>
        <w:rPr>
          <w:rFonts w:ascii="Arial" w:hAnsi="Arial" w:cs="Arial"/>
          <w:szCs w:val="20"/>
        </w:rPr>
      </w:pPr>
    </w:p>
    <w:tbl>
      <w:tblPr>
        <w:tblpPr w:leftFromText="180" w:rightFromText="180" w:vertAnchor="text" w:horzAnchor="margin" w:tblpXSpec="center" w:tblpY="156"/>
        <w:tblW w:w="0" w:type="auto"/>
        <w:tblBorders>
          <w:top w:val="single" w:sz="4" w:space="0" w:color="auto"/>
          <w:left w:val="single" w:sz="4" w:space="0" w:color="auto"/>
          <w:bottom w:val="single" w:sz="4" w:space="0" w:color="auto"/>
          <w:right w:val="single" w:sz="4" w:space="0" w:color="auto"/>
        </w:tblBorders>
        <w:tblLayout w:type="fixed"/>
        <w:tblLook w:val="0000"/>
      </w:tblPr>
      <w:tblGrid>
        <w:gridCol w:w="5292"/>
        <w:gridCol w:w="2688"/>
      </w:tblGrid>
      <w:tr w:rsidR="00FE4789">
        <w:trPr>
          <w:trHeight w:val="544"/>
        </w:trPr>
        <w:tc>
          <w:tcPr>
            <w:tcW w:w="5292"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snapToGrid w:val="0"/>
              <w:jc w:val="both"/>
              <w:rPr>
                <w:rFonts w:ascii="Arial" w:hAnsi="Arial" w:cs="Arial"/>
                <w:b/>
              </w:rPr>
            </w:pPr>
          </w:p>
          <w:p w:rsidR="00FE4789" w:rsidRDefault="00FE4789" w:rsidP="00680E3C">
            <w:pPr>
              <w:widowControl w:val="0"/>
              <w:snapToGrid w:val="0"/>
              <w:jc w:val="both"/>
              <w:rPr>
                <w:rFonts w:ascii="Arial" w:hAnsi="Arial" w:cs="Arial"/>
                <w:b/>
                <w:szCs w:val="20"/>
              </w:rPr>
            </w:pPr>
            <w:r>
              <w:rPr>
                <w:rFonts w:ascii="Arial" w:hAnsi="Arial" w:cs="Arial"/>
                <w:b/>
              </w:rPr>
              <w:t>Details required</w:t>
            </w:r>
          </w:p>
        </w:tc>
        <w:tc>
          <w:tcPr>
            <w:tcW w:w="2688"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numPr>
                <w:ilvl w:val="12"/>
                <w:numId w:val="0"/>
              </w:numPr>
              <w:snapToGrid w:val="0"/>
              <w:jc w:val="center"/>
              <w:rPr>
                <w:rFonts w:ascii="Arial" w:hAnsi="Arial" w:cs="Arial"/>
                <w:b/>
                <w:szCs w:val="20"/>
              </w:rPr>
            </w:pPr>
            <w:r>
              <w:rPr>
                <w:rFonts w:ascii="Arial" w:hAnsi="Arial" w:cs="Arial"/>
                <w:b/>
              </w:rPr>
              <w:t>Invoices less than £250</w:t>
            </w:r>
          </w:p>
        </w:tc>
      </w:tr>
      <w:tr w:rsidR="00FE4789">
        <w:trPr>
          <w:trHeight w:val="544"/>
        </w:trPr>
        <w:tc>
          <w:tcPr>
            <w:tcW w:w="5292"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numPr>
                <w:ilvl w:val="12"/>
                <w:numId w:val="0"/>
              </w:numPr>
              <w:snapToGrid w:val="0"/>
              <w:jc w:val="both"/>
              <w:rPr>
                <w:rFonts w:ascii="Arial" w:hAnsi="Arial" w:cs="Arial"/>
              </w:rPr>
            </w:pPr>
          </w:p>
          <w:p w:rsidR="00FE4789" w:rsidRDefault="00FE4789" w:rsidP="00680E3C">
            <w:pPr>
              <w:widowControl w:val="0"/>
              <w:numPr>
                <w:ilvl w:val="12"/>
                <w:numId w:val="0"/>
              </w:numPr>
              <w:snapToGrid w:val="0"/>
              <w:jc w:val="both"/>
              <w:rPr>
                <w:rFonts w:ascii="Arial" w:hAnsi="Arial" w:cs="Arial"/>
                <w:szCs w:val="20"/>
              </w:rPr>
            </w:pPr>
            <w:r>
              <w:rPr>
                <w:rFonts w:ascii="Arial" w:hAnsi="Arial" w:cs="Arial"/>
              </w:rPr>
              <w:t>Suppliers name and address</w:t>
            </w:r>
          </w:p>
        </w:tc>
        <w:tc>
          <w:tcPr>
            <w:tcW w:w="2688"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numPr>
                <w:ilvl w:val="12"/>
                <w:numId w:val="0"/>
              </w:numPr>
              <w:snapToGrid w:val="0"/>
              <w:jc w:val="center"/>
              <w:rPr>
                <w:rFonts w:ascii="Arial" w:hAnsi="Arial" w:cs="Arial"/>
              </w:rPr>
            </w:pPr>
          </w:p>
          <w:p w:rsidR="00FE4789" w:rsidRDefault="00FE4789" w:rsidP="00680E3C">
            <w:pPr>
              <w:widowControl w:val="0"/>
              <w:numPr>
                <w:ilvl w:val="12"/>
                <w:numId w:val="0"/>
              </w:numPr>
              <w:snapToGrid w:val="0"/>
              <w:jc w:val="center"/>
              <w:rPr>
                <w:rFonts w:ascii="Arial" w:hAnsi="Arial" w:cs="Arial"/>
                <w:szCs w:val="20"/>
              </w:rPr>
            </w:pPr>
            <w:r>
              <w:rPr>
                <w:rFonts w:ascii="Arial" w:hAnsi="Arial" w:cs="Arial"/>
              </w:rPr>
              <w:t>YES</w:t>
            </w:r>
          </w:p>
        </w:tc>
      </w:tr>
      <w:tr w:rsidR="00FE4789">
        <w:trPr>
          <w:trHeight w:val="530"/>
        </w:trPr>
        <w:tc>
          <w:tcPr>
            <w:tcW w:w="5292"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numPr>
                <w:ilvl w:val="12"/>
                <w:numId w:val="0"/>
              </w:numPr>
              <w:snapToGrid w:val="0"/>
              <w:jc w:val="both"/>
              <w:rPr>
                <w:rFonts w:ascii="Arial" w:hAnsi="Arial" w:cs="Arial"/>
              </w:rPr>
            </w:pPr>
          </w:p>
          <w:p w:rsidR="00FE4789" w:rsidRDefault="00FE4789" w:rsidP="00680E3C">
            <w:pPr>
              <w:widowControl w:val="0"/>
              <w:numPr>
                <w:ilvl w:val="12"/>
                <w:numId w:val="0"/>
              </w:numPr>
              <w:snapToGrid w:val="0"/>
              <w:jc w:val="both"/>
              <w:rPr>
                <w:rFonts w:ascii="Arial" w:hAnsi="Arial" w:cs="Arial"/>
                <w:szCs w:val="20"/>
              </w:rPr>
            </w:pPr>
            <w:r>
              <w:rPr>
                <w:rFonts w:ascii="Arial" w:hAnsi="Arial" w:cs="Arial"/>
              </w:rPr>
              <w:t>Suppliers VAT registration number</w:t>
            </w:r>
          </w:p>
        </w:tc>
        <w:tc>
          <w:tcPr>
            <w:tcW w:w="2688"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numPr>
                <w:ilvl w:val="12"/>
                <w:numId w:val="0"/>
              </w:numPr>
              <w:snapToGrid w:val="0"/>
              <w:jc w:val="center"/>
              <w:rPr>
                <w:rFonts w:ascii="Arial" w:hAnsi="Arial" w:cs="Arial"/>
              </w:rPr>
            </w:pPr>
          </w:p>
          <w:p w:rsidR="00FE4789" w:rsidRDefault="00FE4789" w:rsidP="00680E3C">
            <w:pPr>
              <w:widowControl w:val="0"/>
              <w:numPr>
                <w:ilvl w:val="12"/>
                <w:numId w:val="0"/>
              </w:numPr>
              <w:snapToGrid w:val="0"/>
              <w:jc w:val="center"/>
              <w:rPr>
                <w:rFonts w:ascii="Arial" w:hAnsi="Arial" w:cs="Arial"/>
                <w:szCs w:val="20"/>
              </w:rPr>
            </w:pPr>
            <w:r>
              <w:rPr>
                <w:rFonts w:ascii="Arial" w:hAnsi="Arial" w:cs="Arial"/>
              </w:rPr>
              <w:t>YES</w:t>
            </w:r>
          </w:p>
        </w:tc>
      </w:tr>
      <w:tr w:rsidR="00FE4789">
        <w:trPr>
          <w:trHeight w:val="265"/>
        </w:trPr>
        <w:tc>
          <w:tcPr>
            <w:tcW w:w="5292"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numPr>
                <w:ilvl w:val="12"/>
                <w:numId w:val="0"/>
              </w:numPr>
              <w:snapToGrid w:val="0"/>
              <w:jc w:val="both"/>
              <w:rPr>
                <w:rFonts w:ascii="Arial" w:hAnsi="Arial" w:cs="Arial"/>
              </w:rPr>
            </w:pPr>
          </w:p>
          <w:p w:rsidR="00FE4789" w:rsidRDefault="00FE4789" w:rsidP="00680E3C">
            <w:pPr>
              <w:widowControl w:val="0"/>
              <w:numPr>
                <w:ilvl w:val="12"/>
                <w:numId w:val="0"/>
              </w:numPr>
              <w:snapToGrid w:val="0"/>
              <w:jc w:val="both"/>
              <w:rPr>
                <w:rFonts w:ascii="Arial" w:hAnsi="Arial" w:cs="Arial"/>
                <w:szCs w:val="20"/>
              </w:rPr>
            </w:pPr>
            <w:r>
              <w:rPr>
                <w:rFonts w:ascii="Arial" w:hAnsi="Arial" w:cs="Arial"/>
              </w:rPr>
              <w:t>Date of supply</w:t>
            </w:r>
          </w:p>
        </w:tc>
        <w:tc>
          <w:tcPr>
            <w:tcW w:w="2688"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numPr>
                <w:ilvl w:val="12"/>
                <w:numId w:val="0"/>
              </w:numPr>
              <w:snapToGrid w:val="0"/>
              <w:jc w:val="center"/>
              <w:rPr>
                <w:rFonts w:ascii="Arial" w:hAnsi="Arial" w:cs="Arial"/>
              </w:rPr>
            </w:pPr>
          </w:p>
          <w:p w:rsidR="00FE4789" w:rsidRDefault="00FE4789" w:rsidP="00680E3C">
            <w:pPr>
              <w:widowControl w:val="0"/>
              <w:numPr>
                <w:ilvl w:val="12"/>
                <w:numId w:val="0"/>
              </w:numPr>
              <w:snapToGrid w:val="0"/>
              <w:jc w:val="center"/>
              <w:rPr>
                <w:rFonts w:ascii="Arial" w:hAnsi="Arial" w:cs="Arial"/>
                <w:szCs w:val="20"/>
              </w:rPr>
            </w:pPr>
            <w:r>
              <w:rPr>
                <w:rFonts w:ascii="Arial" w:hAnsi="Arial" w:cs="Arial"/>
              </w:rPr>
              <w:t>YES</w:t>
            </w:r>
          </w:p>
        </w:tc>
      </w:tr>
      <w:tr w:rsidR="00FE4789">
        <w:trPr>
          <w:trHeight w:val="544"/>
        </w:trPr>
        <w:tc>
          <w:tcPr>
            <w:tcW w:w="5292"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numPr>
                <w:ilvl w:val="12"/>
                <w:numId w:val="0"/>
              </w:numPr>
              <w:snapToGrid w:val="0"/>
              <w:jc w:val="both"/>
              <w:rPr>
                <w:rFonts w:ascii="Arial" w:hAnsi="Arial" w:cs="Arial"/>
              </w:rPr>
            </w:pPr>
          </w:p>
          <w:p w:rsidR="00FE4789" w:rsidRDefault="00FE4789" w:rsidP="00680E3C">
            <w:pPr>
              <w:widowControl w:val="0"/>
              <w:numPr>
                <w:ilvl w:val="12"/>
                <w:numId w:val="0"/>
              </w:numPr>
              <w:snapToGrid w:val="0"/>
              <w:jc w:val="both"/>
              <w:rPr>
                <w:rFonts w:ascii="Arial" w:hAnsi="Arial" w:cs="Arial"/>
                <w:szCs w:val="20"/>
              </w:rPr>
            </w:pPr>
            <w:r>
              <w:rPr>
                <w:rFonts w:ascii="Arial" w:hAnsi="Arial" w:cs="Arial"/>
              </w:rPr>
              <w:t>Description of goods or services</w:t>
            </w:r>
          </w:p>
        </w:tc>
        <w:tc>
          <w:tcPr>
            <w:tcW w:w="2688"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numPr>
                <w:ilvl w:val="12"/>
                <w:numId w:val="0"/>
              </w:numPr>
              <w:snapToGrid w:val="0"/>
              <w:jc w:val="center"/>
              <w:rPr>
                <w:rFonts w:ascii="Arial" w:hAnsi="Arial" w:cs="Arial"/>
              </w:rPr>
            </w:pPr>
          </w:p>
          <w:p w:rsidR="00FE4789" w:rsidRDefault="00FE4789" w:rsidP="00680E3C">
            <w:pPr>
              <w:widowControl w:val="0"/>
              <w:numPr>
                <w:ilvl w:val="12"/>
                <w:numId w:val="0"/>
              </w:numPr>
              <w:snapToGrid w:val="0"/>
              <w:jc w:val="center"/>
              <w:rPr>
                <w:rFonts w:ascii="Arial" w:hAnsi="Arial" w:cs="Arial"/>
                <w:szCs w:val="20"/>
              </w:rPr>
            </w:pPr>
            <w:r>
              <w:rPr>
                <w:rFonts w:ascii="Arial" w:hAnsi="Arial" w:cs="Arial"/>
              </w:rPr>
              <w:t>YES</w:t>
            </w:r>
          </w:p>
        </w:tc>
      </w:tr>
      <w:tr w:rsidR="00FE4789">
        <w:trPr>
          <w:trHeight w:val="530"/>
        </w:trPr>
        <w:tc>
          <w:tcPr>
            <w:tcW w:w="5292"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numPr>
                <w:ilvl w:val="12"/>
                <w:numId w:val="0"/>
              </w:numPr>
              <w:snapToGrid w:val="0"/>
              <w:jc w:val="both"/>
              <w:rPr>
                <w:rFonts w:ascii="Arial" w:hAnsi="Arial" w:cs="Arial"/>
              </w:rPr>
            </w:pPr>
          </w:p>
          <w:p w:rsidR="00FE4789" w:rsidRDefault="00FE4789" w:rsidP="00680E3C">
            <w:pPr>
              <w:widowControl w:val="0"/>
              <w:numPr>
                <w:ilvl w:val="12"/>
                <w:numId w:val="0"/>
              </w:numPr>
              <w:snapToGrid w:val="0"/>
              <w:jc w:val="both"/>
              <w:rPr>
                <w:rFonts w:ascii="Arial" w:hAnsi="Arial" w:cs="Arial"/>
                <w:szCs w:val="20"/>
              </w:rPr>
            </w:pPr>
            <w:r>
              <w:rPr>
                <w:rFonts w:ascii="Arial" w:hAnsi="Arial" w:cs="Arial"/>
              </w:rPr>
              <w:t>Overall cost of invoice</w:t>
            </w:r>
          </w:p>
        </w:tc>
        <w:tc>
          <w:tcPr>
            <w:tcW w:w="2688"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numPr>
                <w:ilvl w:val="12"/>
                <w:numId w:val="0"/>
              </w:numPr>
              <w:snapToGrid w:val="0"/>
              <w:jc w:val="center"/>
              <w:rPr>
                <w:rFonts w:ascii="Arial" w:hAnsi="Arial" w:cs="Arial"/>
              </w:rPr>
            </w:pPr>
          </w:p>
          <w:p w:rsidR="00FE4789" w:rsidRDefault="00FE4789" w:rsidP="00680E3C">
            <w:pPr>
              <w:widowControl w:val="0"/>
              <w:numPr>
                <w:ilvl w:val="12"/>
                <w:numId w:val="0"/>
              </w:numPr>
              <w:snapToGrid w:val="0"/>
              <w:jc w:val="center"/>
              <w:rPr>
                <w:rFonts w:ascii="Arial" w:hAnsi="Arial" w:cs="Arial"/>
                <w:szCs w:val="20"/>
              </w:rPr>
            </w:pPr>
            <w:r>
              <w:rPr>
                <w:rFonts w:ascii="Arial" w:hAnsi="Arial" w:cs="Arial"/>
              </w:rPr>
              <w:t>YES</w:t>
            </w:r>
          </w:p>
        </w:tc>
      </w:tr>
      <w:tr w:rsidR="00FE4789">
        <w:trPr>
          <w:trHeight w:val="1074"/>
        </w:trPr>
        <w:tc>
          <w:tcPr>
            <w:tcW w:w="5292"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numPr>
                <w:ilvl w:val="12"/>
                <w:numId w:val="0"/>
              </w:numPr>
              <w:snapToGrid w:val="0"/>
              <w:jc w:val="both"/>
              <w:rPr>
                <w:rFonts w:ascii="Arial" w:hAnsi="Arial" w:cs="Arial"/>
              </w:rPr>
            </w:pPr>
          </w:p>
          <w:p w:rsidR="00FE4789" w:rsidRDefault="00FE4789" w:rsidP="00680E3C">
            <w:pPr>
              <w:widowControl w:val="0"/>
              <w:numPr>
                <w:ilvl w:val="12"/>
                <w:numId w:val="0"/>
              </w:numPr>
              <w:snapToGrid w:val="0"/>
              <w:jc w:val="both"/>
              <w:rPr>
                <w:rFonts w:ascii="Arial" w:hAnsi="Arial" w:cs="Arial"/>
                <w:szCs w:val="20"/>
              </w:rPr>
            </w:pPr>
            <w:r>
              <w:rPr>
                <w:rFonts w:ascii="Arial" w:hAnsi="Arial" w:cs="Arial"/>
              </w:rPr>
              <w:t>Cost of goods and services, identifying the VAT rate and amount separately for each item</w:t>
            </w:r>
          </w:p>
        </w:tc>
        <w:tc>
          <w:tcPr>
            <w:tcW w:w="2688"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numPr>
                <w:ilvl w:val="12"/>
                <w:numId w:val="0"/>
              </w:numPr>
              <w:snapToGrid w:val="0"/>
              <w:jc w:val="center"/>
              <w:rPr>
                <w:rFonts w:ascii="Arial" w:hAnsi="Arial" w:cs="Arial"/>
              </w:rPr>
            </w:pPr>
          </w:p>
          <w:p w:rsidR="00FE4789" w:rsidRDefault="00FE4789" w:rsidP="00680E3C">
            <w:pPr>
              <w:widowControl w:val="0"/>
              <w:numPr>
                <w:ilvl w:val="12"/>
                <w:numId w:val="0"/>
              </w:numPr>
              <w:snapToGrid w:val="0"/>
              <w:jc w:val="center"/>
              <w:rPr>
                <w:rFonts w:ascii="Arial" w:hAnsi="Arial" w:cs="Arial"/>
                <w:szCs w:val="20"/>
              </w:rPr>
            </w:pPr>
            <w:r>
              <w:rPr>
                <w:rFonts w:ascii="Arial" w:hAnsi="Arial" w:cs="Arial"/>
              </w:rPr>
              <w:t>YES (for each VAT rate but not item)</w:t>
            </w:r>
          </w:p>
        </w:tc>
      </w:tr>
      <w:tr w:rsidR="00FE4789">
        <w:trPr>
          <w:trHeight w:val="544"/>
        </w:trPr>
        <w:tc>
          <w:tcPr>
            <w:tcW w:w="5292"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numPr>
                <w:ilvl w:val="12"/>
                <w:numId w:val="0"/>
              </w:numPr>
              <w:snapToGrid w:val="0"/>
              <w:jc w:val="both"/>
              <w:rPr>
                <w:rFonts w:ascii="Arial" w:hAnsi="Arial" w:cs="Arial"/>
              </w:rPr>
            </w:pPr>
          </w:p>
          <w:p w:rsidR="00FE4789" w:rsidRDefault="00FE4789" w:rsidP="00680E3C">
            <w:pPr>
              <w:widowControl w:val="0"/>
              <w:numPr>
                <w:ilvl w:val="12"/>
                <w:numId w:val="0"/>
              </w:numPr>
              <w:snapToGrid w:val="0"/>
              <w:jc w:val="both"/>
              <w:rPr>
                <w:rFonts w:ascii="Arial" w:hAnsi="Arial" w:cs="Arial"/>
                <w:szCs w:val="20"/>
              </w:rPr>
            </w:pPr>
            <w:r>
              <w:rPr>
                <w:rFonts w:ascii="Arial" w:hAnsi="Arial" w:cs="Arial"/>
              </w:rPr>
              <w:t>The School’s full name and address</w:t>
            </w:r>
          </w:p>
        </w:tc>
        <w:tc>
          <w:tcPr>
            <w:tcW w:w="2688" w:type="dxa"/>
            <w:tcBorders>
              <w:top w:val="single" w:sz="4" w:space="0" w:color="auto"/>
              <w:left w:val="single" w:sz="4" w:space="0" w:color="auto"/>
              <w:bottom w:val="single" w:sz="4" w:space="0" w:color="auto"/>
              <w:right w:val="single" w:sz="4" w:space="0" w:color="auto"/>
            </w:tcBorders>
          </w:tcPr>
          <w:p w:rsidR="00FE4789" w:rsidRDefault="00FE4789" w:rsidP="00680E3C">
            <w:pPr>
              <w:widowControl w:val="0"/>
              <w:numPr>
                <w:ilvl w:val="12"/>
                <w:numId w:val="0"/>
              </w:numPr>
              <w:snapToGrid w:val="0"/>
              <w:jc w:val="center"/>
              <w:rPr>
                <w:rFonts w:ascii="Arial" w:hAnsi="Arial" w:cs="Arial"/>
              </w:rPr>
            </w:pPr>
          </w:p>
          <w:p w:rsidR="00FE4789" w:rsidRDefault="00FE4789" w:rsidP="00680E3C">
            <w:pPr>
              <w:widowControl w:val="0"/>
              <w:numPr>
                <w:ilvl w:val="12"/>
                <w:numId w:val="0"/>
              </w:numPr>
              <w:snapToGrid w:val="0"/>
              <w:jc w:val="center"/>
              <w:rPr>
                <w:rFonts w:ascii="Arial" w:hAnsi="Arial" w:cs="Arial"/>
                <w:szCs w:val="20"/>
              </w:rPr>
            </w:pPr>
            <w:r>
              <w:rPr>
                <w:rFonts w:ascii="Arial" w:hAnsi="Arial" w:cs="Arial"/>
              </w:rPr>
              <w:t>NO</w:t>
            </w:r>
          </w:p>
        </w:tc>
      </w:tr>
    </w:tbl>
    <w:p w:rsidR="00FE4789" w:rsidRDefault="00FE4789" w:rsidP="00FE4789">
      <w:pPr>
        <w:widowControl w:val="0"/>
        <w:snapToGrid w:val="0"/>
        <w:jc w:val="both"/>
        <w:rPr>
          <w:rFonts w:ascii="Arial" w:hAnsi="Arial" w:cs="Arial"/>
          <w:szCs w:val="20"/>
        </w:rPr>
      </w:pPr>
      <w:r>
        <w:rPr>
          <w:rFonts w:ascii="Arial" w:hAnsi="Arial" w:cs="Arial"/>
        </w:rPr>
        <w:tab/>
      </w:r>
    </w:p>
    <w:p w:rsidR="00FE4789" w:rsidRDefault="00FE4789" w:rsidP="00FE4789">
      <w:pPr>
        <w:widowControl w:val="0"/>
        <w:snapToGrid w:val="0"/>
        <w:jc w:val="both"/>
        <w:rPr>
          <w:rFonts w:ascii="Arial" w:hAnsi="Arial" w:cs="Arial"/>
          <w:color w:val="000000"/>
          <w:szCs w:val="20"/>
        </w:rPr>
      </w:pPr>
    </w:p>
    <w:p w:rsidR="00DD0570" w:rsidRDefault="00DD0570" w:rsidP="00FE4789">
      <w:pPr>
        <w:widowControl w:val="0"/>
        <w:snapToGrid w:val="0"/>
        <w:jc w:val="both"/>
        <w:rPr>
          <w:rFonts w:ascii="Arial" w:hAnsi="Arial" w:cs="Arial"/>
          <w:bCs/>
          <w:color w:val="000000"/>
        </w:rPr>
      </w:pPr>
    </w:p>
    <w:p w:rsidR="00DD0570" w:rsidRDefault="00DD0570" w:rsidP="00FE4789">
      <w:pPr>
        <w:widowControl w:val="0"/>
        <w:snapToGrid w:val="0"/>
        <w:jc w:val="both"/>
        <w:rPr>
          <w:rFonts w:ascii="Arial" w:hAnsi="Arial" w:cs="Arial"/>
          <w:bCs/>
          <w:color w:val="000000"/>
        </w:rPr>
      </w:pPr>
    </w:p>
    <w:p w:rsidR="00DD0570" w:rsidRDefault="00DD0570" w:rsidP="00FE4789">
      <w:pPr>
        <w:widowControl w:val="0"/>
        <w:snapToGrid w:val="0"/>
        <w:jc w:val="both"/>
        <w:rPr>
          <w:rFonts w:ascii="Arial" w:hAnsi="Arial" w:cs="Arial"/>
          <w:bCs/>
          <w:color w:val="000000"/>
        </w:rPr>
      </w:pPr>
    </w:p>
    <w:p w:rsidR="00DD0570" w:rsidRDefault="00DD0570" w:rsidP="00FE4789">
      <w:pPr>
        <w:widowControl w:val="0"/>
        <w:snapToGrid w:val="0"/>
        <w:jc w:val="both"/>
        <w:rPr>
          <w:rFonts w:ascii="Arial" w:hAnsi="Arial" w:cs="Arial"/>
          <w:bCs/>
          <w:color w:val="000000"/>
        </w:rPr>
      </w:pPr>
    </w:p>
    <w:p w:rsidR="00DD0570" w:rsidRDefault="00DD0570" w:rsidP="00FE4789">
      <w:pPr>
        <w:widowControl w:val="0"/>
        <w:snapToGrid w:val="0"/>
        <w:jc w:val="both"/>
        <w:rPr>
          <w:rFonts w:ascii="Arial" w:hAnsi="Arial" w:cs="Arial"/>
          <w:bCs/>
          <w:color w:val="000000"/>
        </w:rPr>
      </w:pPr>
    </w:p>
    <w:p w:rsidR="00DD0570" w:rsidRDefault="00DD0570" w:rsidP="00FE4789">
      <w:pPr>
        <w:widowControl w:val="0"/>
        <w:snapToGrid w:val="0"/>
        <w:jc w:val="both"/>
        <w:rPr>
          <w:rFonts w:ascii="Arial" w:hAnsi="Arial" w:cs="Arial"/>
          <w:bCs/>
          <w:color w:val="000000"/>
        </w:rPr>
      </w:pPr>
    </w:p>
    <w:p w:rsidR="00DD0570" w:rsidRDefault="00DD0570" w:rsidP="00FE4789">
      <w:pPr>
        <w:widowControl w:val="0"/>
        <w:snapToGrid w:val="0"/>
        <w:jc w:val="both"/>
        <w:rPr>
          <w:rFonts w:ascii="Arial" w:hAnsi="Arial" w:cs="Arial"/>
          <w:bCs/>
          <w:color w:val="000000"/>
        </w:rPr>
      </w:pPr>
    </w:p>
    <w:p w:rsidR="00DD0570" w:rsidRDefault="00DD0570" w:rsidP="00FE4789">
      <w:pPr>
        <w:widowControl w:val="0"/>
        <w:snapToGrid w:val="0"/>
        <w:jc w:val="both"/>
        <w:rPr>
          <w:rFonts w:ascii="Arial" w:hAnsi="Arial" w:cs="Arial"/>
          <w:bCs/>
          <w:color w:val="000000"/>
        </w:rPr>
      </w:pPr>
    </w:p>
    <w:p w:rsidR="00DD0570" w:rsidRDefault="00DD0570" w:rsidP="00FE4789">
      <w:pPr>
        <w:widowControl w:val="0"/>
        <w:snapToGrid w:val="0"/>
        <w:jc w:val="both"/>
        <w:rPr>
          <w:rFonts w:ascii="Arial" w:hAnsi="Arial" w:cs="Arial"/>
          <w:bCs/>
          <w:color w:val="000000"/>
        </w:rPr>
      </w:pPr>
    </w:p>
    <w:p w:rsidR="00DD0570" w:rsidRDefault="00DD0570" w:rsidP="00FE4789">
      <w:pPr>
        <w:widowControl w:val="0"/>
        <w:snapToGrid w:val="0"/>
        <w:jc w:val="both"/>
        <w:rPr>
          <w:rFonts w:ascii="Arial" w:hAnsi="Arial" w:cs="Arial"/>
          <w:bCs/>
          <w:color w:val="000000"/>
        </w:rPr>
      </w:pPr>
    </w:p>
    <w:p w:rsidR="00DD0570" w:rsidRDefault="00DD0570" w:rsidP="00FE4789">
      <w:pPr>
        <w:widowControl w:val="0"/>
        <w:snapToGrid w:val="0"/>
        <w:jc w:val="both"/>
        <w:rPr>
          <w:rFonts w:ascii="Arial" w:hAnsi="Arial" w:cs="Arial"/>
          <w:bCs/>
          <w:color w:val="000000"/>
        </w:rPr>
      </w:pPr>
    </w:p>
    <w:p w:rsidR="00DD0570" w:rsidRDefault="00DD0570" w:rsidP="00FE4789">
      <w:pPr>
        <w:widowControl w:val="0"/>
        <w:snapToGrid w:val="0"/>
        <w:jc w:val="both"/>
        <w:rPr>
          <w:rFonts w:ascii="Arial" w:hAnsi="Arial" w:cs="Arial"/>
          <w:bCs/>
          <w:color w:val="000000"/>
        </w:rPr>
      </w:pPr>
    </w:p>
    <w:p w:rsidR="00DD0570" w:rsidRDefault="00DD0570" w:rsidP="00FE4789">
      <w:pPr>
        <w:widowControl w:val="0"/>
        <w:snapToGrid w:val="0"/>
        <w:jc w:val="both"/>
        <w:rPr>
          <w:rFonts w:ascii="Arial" w:hAnsi="Arial" w:cs="Arial"/>
          <w:bCs/>
          <w:color w:val="000000"/>
        </w:rPr>
      </w:pPr>
    </w:p>
    <w:p w:rsidR="00DD0570" w:rsidRDefault="00DD0570" w:rsidP="00FE4789">
      <w:pPr>
        <w:widowControl w:val="0"/>
        <w:snapToGrid w:val="0"/>
        <w:jc w:val="both"/>
        <w:rPr>
          <w:rFonts w:ascii="Arial" w:hAnsi="Arial" w:cs="Arial"/>
          <w:bCs/>
          <w:color w:val="000000"/>
        </w:rPr>
      </w:pPr>
    </w:p>
    <w:p w:rsidR="00DD0570" w:rsidRDefault="00DD0570" w:rsidP="00FE4789">
      <w:pPr>
        <w:widowControl w:val="0"/>
        <w:snapToGrid w:val="0"/>
        <w:jc w:val="both"/>
        <w:rPr>
          <w:rFonts w:ascii="Arial" w:hAnsi="Arial" w:cs="Arial"/>
          <w:bCs/>
          <w:color w:val="000000"/>
        </w:rPr>
      </w:pPr>
    </w:p>
    <w:p w:rsidR="00DD0570" w:rsidRDefault="00DD0570" w:rsidP="00FE4789">
      <w:pPr>
        <w:widowControl w:val="0"/>
        <w:snapToGrid w:val="0"/>
        <w:jc w:val="both"/>
        <w:rPr>
          <w:rFonts w:ascii="Arial" w:hAnsi="Arial" w:cs="Arial"/>
          <w:bCs/>
          <w:color w:val="000000"/>
        </w:rPr>
      </w:pPr>
    </w:p>
    <w:p w:rsidR="00DD0570" w:rsidRDefault="00DD0570" w:rsidP="00FE4789">
      <w:pPr>
        <w:widowControl w:val="0"/>
        <w:snapToGrid w:val="0"/>
        <w:jc w:val="both"/>
        <w:rPr>
          <w:rFonts w:ascii="Arial" w:hAnsi="Arial" w:cs="Arial"/>
          <w:bCs/>
          <w:color w:val="000000"/>
        </w:rPr>
      </w:pPr>
    </w:p>
    <w:p w:rsidR="007070C3" w:rsidRDefault="007070C3" w:rsidP="00FE4789">
      <w:pPr>
        <w:widowControl w:val="0"/>
        <w:snapToGrid w:val="0"/>
        <w:jc w:val="both"/>
        <w:rPr>
          <w:rFonts w:ascii="Arial" w:hAnsi="Arial" w:cs="Arial"/>
          <w:bCs/>
          <w:color w:val="000000"/>
        </w:rPr>
      </w:pPr>
    </w:p>
    <w:p w:rsidR="00FE4789" w:rsidRPr="00DD0570" w:rsidRDefault="00DD0570" w:rsidP="00FE4789">
      <w:pPr>
        <w:widowControl w:val="0"/>
        <w:snapToGrid w:val="0"/>
        <w:jc w:val="both"/>
        <w:rPr>
          <w:rFonts w:ascii="Arial" w:hAnsi="Arial" w:cs="Arial"/>
          <w:bCs/>
          <w:color w:val="000000"/>
        </w:rPr>
      </w:pPr>
      <w:r>
        <w:rPr>
          <w:rFonts w:ascii="Arial" w:hAnsi="Arial" w:cs="Arial"/>
          <w:bCs/>
          <w:color w:val="000000"/>
        </w:rPr>
        <w:t xml:space="preserve">In all </w:t>
      </w:r>
      <w:r w:rsidR="00FE4789">
        <w:rPr>
          <w:rFonts w:ascii="Arial" w:hAnsi="Arial" w:cs="Arial"/>
          <w:bCs/>
          <w:color w:val="000000"/>
        </w:rPr>
        <w:t>instances you must inform</w:t>
      </w:r>
      <w:r w:rsidR="00FE4789">
        <w:rPr>
          <w:rFonts w:ascii="Arial" w:hAnsi="Arial" w:cs="Arial"/>
          <w:color w:val="000000"/>
        </w:rPr>
        <w:t xml:space="preserve"> the supplier of: -</w:t>
      </w:r>
    </w:p>
    <w:p w:rsidR="00FE4789" w:rsidRDefault="00FE4789" w:rsidP="00FE4789">
      <w:pPr>
        <w:widowControl w:val="0"/>
        <w:snapToGrid w:val="0"/>
        <w:jc w:val="both"/>
        <w:rPr>
          <w:rFonts w:ascii="Arial" w:hAnsi="Arial" w:cs="Arial"/>
          <w:color w:val="000000"/>
          <w:szCs w:val="20"/>
        </w:rPr>
      </w:pPr>
    </w:p>
    <w:p w:rsidR="00FE4789" w:rsidRDefault="00FE4789" w:rsidP="00FE4789">
      <w:pPr>
        <w:widowControl w:val="0"/>
        <w:numPr>
          <w:ilvl w:val="0"/>
          <w:numId w:val="6"/>
        </w:numPr>
        <w:snapToGrid w:val="0"/>
        <w:ind w:left="849"/>
        <w:jc w:val="both"/>
        <w:rPr>
          <w:rFonts w:ascii="Arial" w:hAnsi="Arial" w:cs="Arial"/>
          <w:color w:val="000000"/>
          <w:szCs w:val="20"/>
        </w:rPr>
      </w:pPr>
      <w:r>
        <w:rPr>
          <w:rFonts w:ascii="Arial" w:hAnsi="Arial" w:cs="Arial"/>
          <w:color w:val="000000"/>
        </w:rPr>
        <w:t>The full card number and date of expiry.</w:t>
      </w:r>
    </w:p>
    <w:p w:rsidR="00FE4789" w:rsidRDefault="00FE4789" w:rsidP="00FE4789">
      <w:pPr>
        <w:widowControl w:val="0"/>
        <w:numPr>
          <w:ilvl w:val="0"/>
          <w:numId w:val="6"/>
        </w:numPr>
        <w:snapToGrid w:val="0"/>
        <w:ind w:left="849"/>
        <w:jc w:val="both"/>
        <w:rPr>
          <w:rFonts w:ascii="Arial" w:hAnsi="Arial" w:cs="Arial"/>
          <w:color w:val="000000"/>
          <w:szCs w:val="20"/>
        </w:rPr>
      </w:pPr>
      <w:r>
        <w:rPr>
          <w:rFonts w:ascii="Arial" w:hAnsi="Arial" w:cs="Arial"/>
          <w:color w:val="000000"/>
        </w:rPr>
        <w:t>The full name of the cardholder (as shown on the card).</w:t>
      </w:r>
    </w:p>
    <w:p w:rsidR="00FE4789" w:rsidRDefault="00FE4789" w:rsidP="00FE4789">
      <w:pPr>
        <w:widowControl w:val="0"/>
        <w:numPr>
          <w:ilvl w:val="0"/>
          <w:numId w:val="6"/>
        </w:numPr>
        <w:snapToGrid w:val="0"/>
        <w:ind w:left="849"/>
        <w:jc w:val="both"/>
        <w:rPr>
          <w:rFonts w:ascii="Arial" w:hAnsi="Arial" w:cs="Arial"/>
          <w:color w:val="000000"/>
          <w:szCs w:val="20"/>
        </w:rPr>
      </w:pPr>
      <w:r>
        <w:rPr>
          <w:rFonts w:ascii="Arial" w:hAnsi="Arial" w:cs="Arial"/>
          <w:color w:val="000000"/>
        </w:rPr>
        <w:t>School’s name.</w:t>
      </w:r>
    </w:p>
    <w:p w:rsidR="00FE4789" w:rsidRDefault="00FE4789" w:rsidP="00FE4789">
      <w:pPr>
        <w:widowControl w:val="0"/>
        <w:numPr>
          <w:ilvl w:val="0"/>
          <w:numId w:val="6"/>
        </w:numPr>
        <w:snapToGrid w:val="0"/>
        <w:ind w:left="849"/>
        <w:jc w:val="both"/>
        <w:rPr>
          <w:rFonts w:ascii="Arial" w:hAnsi="Arial" w:cs="Arial"/>
          <w:szCs w:val="20"/>
        </w:rPr>
      </w:pPr>
      <w:r>
        <w:rPr>
          <w:rFonts w:ascii="Arial" w:hAnsi="Arial" w:cs="Arial"/>
        </w:rPr>
        <w:t>The full delivery address.</w:t>
      </w:r>
    </w:p>
    <w:p w:rsidR="00FE4789" w:rsidRDefault="00FE4789" w:rsidP="00FE4789">
      <w:pPr>
        <w:widowControl w:val="0"/>
        <w:numPr>
          <w:ilvl w:val="0"/>
          <w:numId w:val="6"/>
        </w:numPr>
        <w:snapToGrid w:val="0"/>
        <w:ind w:left="849"/>
        <w:jc w:val="both"/>
        <w:rPr>
          <w:rFonts w:ascii="Arial" w:hAnsi="Arial" w:cs="Arial"/>
          <w:szCs w:val="20"/>
        </w:rPr>
      </w:pPr>
      <w:r>
        <w:rPr>
          <w:rFonts w:ascii="Arial" w:hAnsi="Arial" w:cs="Arial"/>
        </w:rPr>
        <w:t>A clear description of the goods required.</w:t>
      </w:r>
    </w:p>
    <w:p w:rsidR="00FE4789" w:rsidRDefault="00FE4789" w:rsidP="00FE4789">
      <w:pPr>
        <w:widowControl w:val="0"/>
        <w:snapToGrid w:val="0"/>
        <w:jc w:val="both"/>
        <w:rPr>
          <w:rFonts w:ascii="Arial" w:hAnsi="Arial" w:cs="Arial"/>
          <w:b/>
          <w:szCs w:val="20"/>
        </w:rPr>
      </w:pPr>
    </w:p>
    <w:p w:rsidR="00FE4789" w:rsidRDefault="00FE4789" w:rsidP="00FE4789">
      <w:pPr>
        <w:widowControl w:val="0"/>
        <w:snapToGrid w:val="0"/>
        <w:jc w:val="both"/>
        <w:rPr>
          <w:rFonts w:ascii="Arial" w:hAnsi="Arial" w:cs="Arial"/>
          <w:bCs/>
          <w:szCs w:val="20"/>
        </w:rPr>
      </w:pPr>
      <w:r>
        <w:rPr>
          <w:rFonts w:ascii="Arial" w:hAnsi="Arial" w:cs="Arial"/>
          <w:bCs/>
        </w:rPr>
        <w:t xml:space="preserve">The cardholder should ask the supplier for the total transaction amount and a customer reference (they may not provide this but the cardholder should ask – this will help in case the cardholder needs to query it in the future).  </w:t>
      </w:r>
    </w:p>
    <w:p w:rsidR="00FE4789" w:rsidRDefault="00FE4789" w:rsidP="00FE4789">
      <w:pPr>
        <w:widowControl w:val="0"/>
        <w:snapToGrid w:val="0"/>
        <w:jc w:val="both"/>
        <w:rPr>
          <w:rFonts w:ascii="Arial" w:hAnsi="Arial" w:cs="Arial"/>
          <w:b/>
          <w:szCs w:val="20"/>
        </w:rPr>
      </w:pPr>
    </w:p>
    <w:p w:rsidR="00FE4789" w:rsidRPr="0015325E" w:rsidRDefault="00FE4789" w:rsidP="00FE4789">
      <w:pPr>
        <w:widowControl w:val="0"/>
        <w:numPr>
          <w:ilvl w:val="12"/>
          <w:numId w:val="0"/>
        </w:numPr>
        <w:snapToGrid w:val="0"/>
        <w:jc w:val="both"/>
        <w:rPr>
          <w:rFonts w:ascii="Arial" w:hAnsi="Arial" w:cs="Arial"/>
          <w:szCs w:val="20"/>
        </w:rPr>
      </w:pPr>
      <w:r>
        <w:rPr>
          <w:rFonts w:ascii="Arial" w:hAnsi="Arial" w:cs="Arial"/>
        </w:rPr>
        <w:t xml:space="preserve">For some suppliers, details from the reverse of the card may be asked for or details of the billing address.  This is for security reasons to help prevent fraud. </w:t>
      </w:r>
    </w:p>
    <w:p w:rsidR="00FE4789" w:rsidRPr="0015325E" w:rsidRDefault="00FE4789" w:rsidP="00FE4789">
      <w:pPr>
        <w:widowControl w:val="0"/>
        <w:snapToGrid w:val="0"/>
        <w:jc w:val="both"/>
        <w:rPr>
          <w:rFonts w:ascii="Arial" w:hAnsi="Arial" w:cs="Arial"/>
          <w:b/>
          <w:i/>
          <w:sz w:val="32"/>
          <w:szCs w:val="32"/>
          <w:u w:val="single"/>
        </w:rPr>
      </w:pPr>
      <w:r>
        <w:rPr>
          <w:rFonts w:ascii="Arial" w:hAnsi="Arial" w:cs="Arial"/>
          <w:b/>
          <w:bCs/>
        </w:rPr>
        <w:t xml:space="preserve">However </w:t>
      </w:r>
      <w:r w:rsidRPr="00617CC6">
        <w:rPr>
          <w:rFonts w:ascii="Arial" w:hAnsi="Arial" w:cs="Arial"/>
          <w:b/>
          <w:bCs/>
        </w:rPr>
        <w:t>once</w:t>
      </w:r>
      <w:r>
        <w:rPr>
          <w:rFonts w:ascii="Arial" w:hAnsi="Arial" w:cs="Arial"/>
          <w:b/>
          <w:bCs/>
          <w:color w:val="FF0000"/>
        </w:rPr>
        <w:t xml:space="preserve"> </w:t>
      </w:r>
      <w:r>
        <w:rPr>
          <w:rFonts w:ascii="Arial" w:hAnsi="Arial" w:cs="Arial"/>
          <w:b/>
          <w:bCs/>
        </w:rPr>
        <w:t>the order is placed, do not leave paperwork containing your card number on view and keep it secure.</w:t>
      </w:r>
    </w:p>
    <w:p w:rsidR="005F6311" w:rsidRDefault="005F6311" w:rsidP="00FE4789">
      <w:pPr>
        <w:widowControl w:val="0"/>
        <w:snapToGrid w:val="0"/>
        <w:jc w:val="both"/>
        <w:rPr>
          <w:rFonts w:ascii="Arial" w:hAnsi="Arial" w:cs="Arial"/>
          <w:b/>
          <w:i/>
          <w:sz w:val="28"/>
          <w:szCs w:val="28"/>
          <w:u w:val="single"/>
        </w:rPr>
      </w:pPr>
    </w:p>
    <w:p w:rsidR="00FE4789" w:rsidRPr="001F3D44" w:rsidRDefault="00FE4789" w:rsidP="00FE4789">
      <w:pPr>
        <w:widowControl w:val="0"/>
        <w:snapToGrid w:val="0"/>
        <w:jc w:val="both"/>
        <w:rPr>
          <w:rFonts w:ascii="Arial" w:hAnsi="Arial" w:cs="Arial"/>
          <w:i/>
          <w:sz w:val="28"/>
          <w:szCs w:val="28"/>
          <w:u w:val="single"/>
        </w:rPr>
      </w:pPr>
      <w:r w:rsidRPr="001F3D44">
        <w:rPr>
          <w:rFonts w:ascii="Arial" w:hAnsi="Arial" w:cs="Arial"/>
          <w:b/>
          <w:i/>
          <w:sz w:val="28"/>
          <w:szCs w:val="28"/>
          <w:u w:val="single"/>
        </w:rPr>
        <w:t>Card Declined</w:t>
      </w:r>
    </w:p>
    <w:p w:rsidR="00FE4789" w:rsidRDefault="00FE4789" w:rsidP="00FE4789">
      <w:pPr>
        <w:widowControl w:val="0"/>
        <w:snapToGrid w:val="0"/>
        <w:jc w:val="both"/>
        <w:rPr>
          <w:rFonts w:ascii="Arial" w:hAnsi="Arial" w:cs="Arial"/>
          <w:szCs w:val="20"/>
        </w:rPr>
      </w:pPr>
    </w:p>
    <w:p w:rsidR="00FE4789" w:rsidRDefault="00FE4789" w:rsidP="00FE4789">
      <w:pPr>
        <w:widowControl w:val="0"/>
        <w:numPr>
          <w:ilvl w:val="12"/>
          <w:numId w:val="0"/>
        </w:numPr>
        <w:snapToGrid w:val="0"/>
        <w:jc w:val="both"/>
        <w:rPr>
          <w:rFonts w:ascii="Arial" w:hAnsi="Arial" w:cs="Arial"/>
          <w:szCs w:val="20"/>
        </w:rPr>
      </w:pPr>
      <w:r>
        <w:rPr>
          <w:rFonts w:ascii="Arial" w:hAnsi="Arial" w:cs="Arial"/>
        </w:rPr>
        <w:t>If your transaction is declined contact the school’s card Operator.  Potential causes are exceeding the monthly card limit or exceeding the individual transaction limit.</w:t>
      </w:r>
    </w:p>
    <w:p w:rsidR="00FE4789" w:rsidRPr="001F3D44" w:rsidRDefault="00FE4789" w:rsidP="00FE4789">
      <w:pPr>
        <w:widowControl w:val="0"/>
        <w:numPr>
          <w:ilvl w:val="12"/>
          <w:numId w:val="0"/>
        </w:numPr>
        <w:snapToGrid w:val="0"/>
        <w:jc w:val="both"/>
        <w:rPr>
          <w:rFonts w:ascii="Arial" w:hAnsi="Arial" w:cs="Arial"/>
          <w:i/>
          <w:sz w:val="28"/>
          <w:szCs w:val="28"/>
        </w:rPr>
      </w:pPr>
    </w:p>
    <w:p w:rsidR="00FE4789" w:rsidRPr="001F3D44" w:rsidRDefault="00CF7A8F" w:rsidP="00FE4789">
      <w:pPr>
        <w:widowControl w:val="0"/>
        <w:snapToGrid w:val="0"/>
        <w:jc w:val="both"/>
        <w:rPr>
          <w:rFonts w:ascii="Arial" w:hAnsi="Arial" w:cs="Arial"/>
          <w:b/>
          <w:i/>
          <w:sz w:val="28"/>
          <w:szCs w:val="28"/>
          <w:u w:val="single"/>
        </w:rPr>
      </w:pPr>
      <w:r>
        <w:rPr>
          <w:rFonts w:ascii="Arial" w:hAnsi="Arial" w:cs="Arial"/>
          <w:b/>
          <w:i/>
          <w:sz w:val="28"/>
          <w:szCs w:val="28"/>
          <w:u w:val="single"/>
        </w:rPr>
        <w:br w:type="page"/>
      </w:r>
      <w:r w:rsidR="00FE4789" w:rsidRPr="001F3D44">
        <w:rPr>
          <w:rFonts w:ascii="Arial" w:hAnsi="Arial" w:cs="Arial"/>
          <w:b/>
          <w:i/>
          <w:sz w:val="28"/>
          <w:szCs w:val="28"/>
          <w:u w:val="single"/>
        </w:rPr>
        <w:lastRenderedPageBreak/>
        <w:t>Rejection of Goods/Goods Incorrect</w:t>
      </w:r>
    </w:p>
    <w:p w:rsidR="00FE4789" w:rsidRDefault="00FE4789" w:rsidP="00FE4789">
      <w:pPr>
        <w:widowControl w:val="0"/>
        <w:snapToGrid w:val="0"/>
        <w:jc w:val="both"/>
        <w:rPr>
          <w:rFonts w:ascii="Arial" w:hAnsi="Arial" w:cs="Arial"/>
          <w:szCs w:val="20"/>
        </w:rPr>
      </w:pPr>
    </w:p>
    <w:p w:rsidR="00FE4789" w:rsidRDefault="00FE4789" w:rsidP="00FE4789">
      <w:pPr>
        <w:widowControl w:val="0"/>
        <w:numPr>
          <w:ilvl w:val="12"/>
          <w:numId w:val="0"/>
        </w:numPr>
        <w:snapToGrid w:val="0"/>
        <w:jc w:val="both"/>
        <w:rPr>
          <w:rFonts w:ascii="Arial" w:hAnsi="Arial" w:cs="Arial"/>
          <w:szCs w:val="20"/>
        </w:rPr>
      </w:pPr>
      <w:r>
        <w:rPr>
          <w:rFonts w:ascii="Arial" w:hAnsi="Arial" w:cs="Arial"/>
        </w:rPr>
        <w:t>If you reject the goods, ensure that you tell the supplier directly, as it is they who will arrange a credit to your purchase card account.  The credit will appear on the monthly account statement and, therefore, must be entered on your transaction record.  If you cannot come to mutual agreement with the supplier, you should inform the school’s card Operator.</w:t>
      </w:r>
    </w:p>
    <w:p w:rsidR="00FE4789" w:rsidRPr="00EB1C1B" w:rsidRDefault="00FE4789" w:rsidP="00FE4789">
      <w:pPr>
        <w:widowControl w:val="0"/>
        <w:numPr>
          <w:ilvl w:val="12"/>
          <w:numId w:val="0"/>
        </w:numPr>
        <w:snapToGrid w:val="0"/>
        <w:jc w:val="both"/>
        <w:rPr>
          <w:rFonts w:ascii="Arial" w:hAnsi="Arial" w:cs="Arial"/>
          <w:i/>
          <w:sz w:val="32"/>
          <w:szCs w:val="32"/>
        </w:rPr>
      </w:pPr>
    </w:p>
    <w:p w:rsidR="00FE4789" w:rsidRPr="001F3D44" w:rsidRDefault="00FE4789" w:rsidP="00FE4789">
      <w:pPr>
        <w:widowControl w:val="0"/>
        <w:numPr>
          <w:ilvl w:val="12"/>
          <w:numId w:val="0"/>
        </w:numPr>
        <w:snapToGrid w:val="0"/>
        <w:jc w:val="both"/>
        <w:rPr>
          <w:rFonts w:ascii="Arial" w:hAnsi="Arial" w:cs="Arial"/>
          <w:b/>
          <w:bCs/>
          <w:i/>
          <w:color w:val="000000"/>
          <w:sz w:val="28"/>
          <w:szCs w:val="28"/>
          <w:u w:val="single"/>
        </w:rPr>
      </w:pPr>
      <w:r w:rsidRPr="001F3D44">
        <w:rPr>
          <w:rFonts w:ascii="Arial" w:hAnsi="Arial" w:cs="Arial"/>
          <w:b/>
          <w:bCs/>
          <w:i/>
          <w:color w:val="000000"/>
          <w:sz w:val="28"/>
          <w:szCs w:val="28"/>
          <w:u w:val="single"/>
        </w:rPr>
        <w:t>Transaction Record</w:t>
      </w:r>
    </w:p>
    <w:p w:rsidR="00FE4789" w:rsidRDefault="00FE4789" w:rsidP="00FE4789">
      <w:pPr>
        <w:widowControl w:val="0"/>
        <w:numPr>
          <w:ilvl w:val="12"/>
          <w:numId w:val="0"/>
        </w:numPr>
        <w:snapToGrid w:val="0"/>
        <w:jc w:val="both"/>
        <w:rPr>
          <w:rFonts w:ascii="Arial" w:hAnsi="Arial" w:cs="Arial"/>
          <w:color w:val="000000"/>
          <w:szCs w:val="20"/>
        </w:rPr>
      </w:pPr>
    </w:p>
    <w:p w:rsidR="00FE4789" w:rsidRDefault="00FE4789" w:rsidP="00FE4789">
      <w:pPr>
        <w:widowControl w:val="0"/>
        <w:numPr>
          <w:ilvl w:val="12"/>
          <w:numId w:val="0"/>
        </w:numPr>
        <w:snapToGrid w:val="0"/>
        <w:jc w:val="both"/>
        <w:rPr>
          <w:rFonts w:ascii="Arial" w:hAnsi="Arial" w:cs="Arial"/>
          <w:bCs/>
          <w:color w:val="000000"/>
          <w:szCs w:val="20"/>
        </w:rPr>
      </w:pPr>
      <w:r>
        <w:rPr>
          <w:rFonts w:ascii="Arial" w:hAnsi="Arial" w:cs="Arial"/>
          <w:bCs/>
          <w:color w:val="000000"/>
        </w:rPr>
        <w:t>Your transaction record must be kept up to date.  Details of goods/services received must also be recorded on the record.  All receipts and delivery notes should be kept safe and reconciled to your transaction record.  Where the supplier or shop provides receipts these documents must be retained as evidence of the transaction.</w:t>
      </w:r>
    </w:p>
    <w:p w:rsidR="00FE4789" w:rsidRDefault="00FE4789" w:rsidP="00FE4789">
      <w:pPr>
        <w:widowControl w:val="0"/>
        <w:numPr>
          <w:ilvl w:val="12"/>
          <w:numId w:val="0"/>
        </w:numPr>
        <w:snapToGrid w:val="0"/>
        <w:jc w:val="both"/>
        <w:rPr>
          <w:rFonts w:ascii="Arial" w:hAnsi="Arial" w:cs="Arial"/>
          <w:bCs/>
          <w:color w:val="000000"/>
          <w:szCs w:val="20"/>
        </w:rPr>
      </w:pPr>
    </w:p>
    <w:p w:rsidR="00FE4789" w:rsidRDefault="00FE4789" w:rsidP="00FE4789">
      <w:pPr>
        <w:widowControl w:val="0"/>
        <w:numPr>
          <w:ilvl w:val="12"/>
          <w:numId w:val="0"/>
        </w:numPr>
        <w:snapToGrid w:val="0"/>
        <w:jc w:val="both"/>
        <w:rPr>
          <w:rFonts w:ascii="Arial" w:hAnsi="Arial" w:cs="Arial"/>
          <w:bCs/>
          <w:color w:val="000000"/>
          <w:szCs w:val="20"/>
        </w:rPr>
      </w:pPr>
      <w:r>
        <w:rPr>
          <w:rFonts w:ascii="Arial" w:hAnsi="Arial" w:cs="Arial"/>
          <w:bCs/>
          <w:color w:val="000000"/>
        </w:rPr>
        <w:t xml:space="preserve">Where VAT has been incurred on a transaction, the amount of VAT should be clearly identified on the transaction log.  VAT can only be reclaimed by the school where a VAT invoice or receipt is held by the school.  </w:t>
      </w:r>
    </w:p>
    <w:p w:rsidR="00FE4789" w:rsidRPr="00EB1C1B" w:rsidRDefault="00FE4789" w:rsidP="00FE4789">
      <w:pPr>
        <w:widowControl w:val="0"/>
        <w:numPr>
          <w:ilvl w:val="12"/>
          <w:numId w:val="0"/>
        </w:numPr>
        <w:snapToGrid w:val="0"/>
        <w:jc w:val="both"/>
        <w:rPr>
          <w:rFonts w:ascii="Arial" w:hAnsi="Arial" w:cs="Arial"/>
          <w:bCs/>
          <w:i/>
          <w:color w:val="000000"/>
          <w:sz w:val="32"/>
          <w:szCs w:val="32"/>
        </w:rPr>
      </w:pPr>
    </w:p>
    <w:p w:rsidR="00FE4789" w:rsidRPr="001F3D44" w:rsidRDefault="00FE4789" w:rsidP="00FE4789">
      <w:pPr>
        <w:widowControl w:val="0"/>
        <w:numPr>
          <w:ilvl w:val="12"/>
          <w:numId w:val="0"/>
        </w:numPr>
        <w:snapToGrid w:val="0"/>
        <w:jc w:val="both"/>
        <w:rPr>
          <w:rFonts w:ascii="Arial" w:hAnsi="Arial" w:cs="Arial"/>
          <w:b/>
          <w:i/>
          <w:color w:val="000000"/>
          <w:sz w:val="28"/>
          <w:szCs w:val="28"/>
          <w:u w:val="single"/>
        </w:rPr>
      </w:pPr>
      <w:r w:rsidRPr="001F3D44">
        <w:rPr>
          <w:rFonts w:ascii="Arial" w:hAnsi="Arial" w:cs="Arial"/>
          <w:b/>
          <w:i/>
          <w:color w:val="000000"/>
          <w:sz w:val="28"/>
          <w:szCs w:val="28"/>
          <w:u w:val="single"/>
        </w:rPr>
        <w:t>Authorisation</w:t>
      </w:r>
    </w:p>
    <w:p w:rsidR="00FE4789" w:rsidRDefault="00FE4789" w:rsidP="00FE4789">
      <w:pPr>
        <w:widowControl w:val="0"/>
        <w:numPr>
          <w:ilvl w:val="12"/>
          <w:numId w:val="0"/>
        </w:numPr>
        <w:snapToGrid w:val="0"/>
        <w:jc w:val="both"/>
        <w:rPr>
          <w:rFonts w:ascii="Arial" w:hAnsi="Arial" w:cs="Arial"/>
          <w:b/>
          <w:color w:val="000000"/>
          <w:szCs w:val="20"/>
          <w:u w:val="single"/>
        </w:rPr>
      </w:pPr>
    </w:p>
    <w:p w:rsidR="00FE4789" w:rsidRDefault="00FE4789" w:rsidP="00FE4789">
      <w:pPr>
        <w:widowControl w:val="0"/>
        <w:numPr>
          <w:ilvl w:val="12"/>
          <w:numId w:val="0"/>
        </w:numPr>
        <w:snapToGrid w:val="0"/>
        <w:jc w:val="both"/>
        <w:rPr>
          <w:rFonts w:ascii="Arial" w:hAnsi="Arial" w:cs="Arial"/>
          <w:bCs/>
          <w:color w:val="000000"/>
          <w:szCs w:val="20"/>
        </w:rPr>
      </w:pPr>
      <w:r>
        <w:rPr>
          <w:rFonts w:ascii="Arial" w:hAnsi="Arial" w:cs="Arial"/>
          <w:bCs/>
          <w:color w:val="000000"/>
        </w:rPr>
        <w:t>Each month you must sign your transaction record and passed to the School’s Card Operator for reconciliation with the card account statement and entry onto the school’s accounting system.  It will also be subject to review/authorisation by the Head Teacher or other designated authorised signatory.</w:t>
      </w:r>
    </w:p>
    <w:p w:rsidR="00FE4789" w:rsidRDefault="00FE4789" w:rsidP="00FE4789">
      <w:pPr>
        <w:widowControl w:val="0"/>
        <w:numPr>
          <w:ilvl w:val="12"/>
          <w:numId w:val="0"/>
        </w:numPr>
        <w:snapToGrid w:val="0"/>
        <w:jc w:val="both"/>
        <w:rPr>
          <w:rFonts w:ascii="Arial" w:hAnsi="Arial" w:cs="Arial"/>
          <w:bCs/>
          <w:color w:val="000000"/>
          <w:szCs w:val="20"/>
        </w:rPr>
      </w:pPr>
    </w:p>
    <w:p w:rsidR="00FE4789" w:rsidRDefault="00FE4789" w:rsidP="00FE4789">
      <w:pPr>
        <w:widowControl w:val="0"/>
        <w:numPr>
          <w:ilvl w:val="12"/>
          <w:numId w:val="0"/>
        </w:numPr>
        <w:snapToGrid w:val="0"/>
        <w:jc w:val="both"/>
        <w:rPr>
          <w:rFonts w:ascii="Arial" w:hAnsi="Arial" w:cs="Arial"/>
          <w:bCs/>
          <w:color w:val="000000"/>
          <w:szCs w:val="20"/>
        </w:rPr>
      </w:pPr>
    </w:p>
    <w:p w:rsidR="00FE4789" w:rsidRDefault="00FE4789" w:rsidP="00FE4789">
      <w:pPr>
        <w:widowControl w:val="0"/>
        <w:snapToGrid w:val="0"/>
        <w:rPr>
          <w:rFonts w:ascii="Arial" w:hAnsi="Arial" w:cs="Arial"/>
          <w:szCs w:val="20"/>
        </w:rPr>
      </w:pPr>
      <w:r>
        <w:rPr>
          <w:rFonts w:ascii="Arial" w:hAnsi="Arial" w:cs="Arial"/>
          <w:szCs w:val="20"/>
        </w:rPr>
        <w:t xml:space="preserve">I confirm receipt of a school Purchase card, that I have read and understood the Cardholder Rules above and “Regulations and User Guidance” and agree to comply with them. </w:t>
      </w:r>
    </w:p>
    <w:p w:rsidR="00FE4789" w:rsidRDefault="00FE4789" w:rsidP="00FE4789">
      <w:pPr>
        <w:widowControl w:val="0"/>
        <w:numPr>
          <w:ilvl w:val="12"/>
          <w:numId w:val="0"/>
        </w:numPr>
        <w:snapToGrid w:val="0"/>
        <w:jc w:val="both"/>
        <w:rPr>
          <w:rFonts w:ascii="Arial" w:hAnsi="Arial" w:cs="Arial"/>
          <w:bCs/>
          <w:color w:val="000000"/>
          <w:szCs w:val="20"/>
        </w:rPr>
      </w:pPr>
    </w:p>
    <w:tbl>
      <w:tblPr>
        <w:tblW w:w="0" w:type="auto"/>
        <w:tblInd w:w="-792" w:type="dxa"/>
        <w:tblLayout w:type="fixed"/>
        <w:tblLook w:val="0000"/>
      </w:tblPr>
      <w:tblGrid>
        <w:gridCol w:w="3060"/>
        <w:gridCol w:w="4680"/>
        <w:gridCol w:w="810"/>
        <w:gridCol w:w="2250"/>
      </w:tblGrid>
      <w:tr w:rsidR="00FE4789">
        <w:tc>
          <w:tcPr>
            <w:tcW w:w="3060" w:type="dxa"/>
          </w:tcPr>
          <w:p w:rsidR="00FE4789" w:rsidRDefault="00FE4789" w:rsidP="00680E3C">
            <w:pPr>
              <w:widowControl w:val="0"/>
              <w:snapToGrid w:val="0"/>
              <w:rPr>
                <w:rFonts w:ascii="Arial" w:hAnsi="Arial" w:cs="Arial"/>
              </w:rPr>
            </w:pPr>
          </w:p>
          <w:p w:rsidR="00FE4789" w:rsidRDefault="00FE4789" w:rsidP="00680E3C">
            <w:pPr>
              <w:widowControl w:val="0"/>
              <w:snapToGrid w:val="0"/>
              <w:rPr>
                <w:rFonts w:ascii="Arial" w:hAnsi="Arial" w:cs="Arial"/>
                <w:szCs w:val="20"/>
              </w:rPr>
            </w:pPr>
            <w:r>
              <w:rPr>
                <w:rFonts w:ascii="Arial" w:hAnsi="Arial" w:cs="Arial"/>
              </w:rPr>
              <w:t>Employee’s Signature</w:t>
            </w:r>
          </w:p>
          <w:p w:rsidR="00FE4789" w:rsidRDefault="00FE4789" w:rsidP="00680E3C">
            <w:pPr>
              <w:widowControl w:val="0"/>
              <w:snapToGrid w:val="0"/>
              <w:rPr>
                <w:rFonts w:ascii="Arial" w:hAnsi="Arial" w:cs="Arial"/>
                <w:szCs w:val="20"/>
              </w:rPr>
            </w:pPr>
          </w:p>
          <w:p w:rsidR="00FE4789" w:rsidRDefault="00FE4789" w:rsidP="00680E3C">
            <w:pPr>
              <w:widowControl w:val="0"/>
              <w:snapToGrid w:val="0"/>
              <w:rPr>
                <w:rFonts w:ascii="Arial" w:hAnsi="Arial" w:cs="Arial"/>
                <w:szCs w:val="20"/>
              </w:rPr>
            </w:pPr>
          </w:p>
          <w:p w:rsidR="00FE4789" w:rsidRDefault="00FE4789" w:rsidP="00680E3C">
            <w:pPr>
              <w:widowControl w:val="0"/>
              <w:snapToGrid w:val="0"/>
              <w:rPr>
                <w:rFonts w:ascii="Arial" w:hAnsi="Arial" w:cs="Arial"/>
                <w:szCs w:val="20"/>
              </w:rPr>
            </w:pPr>
            <w:r>
              <w:rPr>
                <w:rFonts w:ascii="Arial" w:hAnsi="Arial" w:cs="Arial"/>
              </w:rPr>
              <w:t>Head Teacher’s Signature</w:t>
            </w:r>
          </w:p>
          <w:p w:rsidR="00FE4789" w:rsidRDefault="00FE4789" w:rsidP="00680E3C">
            <w:pPr>
              <w:widowControl w:val="0"/>
              <w:snapToGrid w:val="0"/>
              <w:rPr>
                <w:rFonts w:ascii="Arial" w:hAnsi="Arial" w:cs="Arial"/>
                <w:szCs w:val="20"/>
              </w:rPr>
            </w:pPr>
          </w:p>
          <w:p w:rsidR="00FE4789" w:rsidRDefault="00FE4789" w:rsidP="00680E3C">
            <w:pPr>
              <w:widowControl w:val="0"/>
              <w:snapToGrid w:val="0"/>
              <w:rPr>
                <w:rFonts w:ascii="Arial" w:hAnsi="Arial" w:cs="Arial"/>
              </w:rPr>
            </w:pPr>
          </w:p>
          <w:p w:rsidR="00FE4789" w:rsidRDefault="00FE4789" w:rsidP="00680E3C">
            <w:pPr>
              <w:widowControl w:val="0"/>
              <w:snapToGrid w:val="0"/>
              <w:rPr>
                <w:rFonts w:ascii="Arial" w:hAnsi="Arial" w:cs="Arial"/>
                <w:szCs w:val="20"/>
              </w:rPr>
            </w:pPr>
            <w:r>
              <w:rPr>
                <w:rFonts w:ascii="Arial" w:hAnsi="Arial" w:cs="Arial"/>
              </w:rPr>
              <w:t>Card Operator’s Signature</w:t>
            </w:r>
          </w:p>
        </w:tc>
        <w:tc>
          <w:tcPr>
            <w:tcW w:w="4680" w:type="dxa"/>
          </w:tcPr>
          <w:p w:rsidR="00FE4789" w:rsidRDefault="00FE4789" w:rsidP="00680E3C">
            <w:pPr>
              <w:widowControl w:val="0"/>
              <w:snapToGrid w:val="0"/>
              <w:rPr>
                <w:rFonts w:ascii="Arial" w:hAnsi="Arial" w:cs="Arial"/>
              </w:rPr>
            </w:pPr>
          </w:p>
          <w:p w:rsidR="00FE4789" w:rsidRDefault="00FE4789" w:rsidP="00680E3C">
            <w:pPr>
              <w:widowControl w:val="0"/>
              <w:snapToGrid w:val="0"/>
              <w:rPr>
                <w:rFonts w:ascii="Arial" w:hAnsi="Arial" w:cs="Arial"/>
                <w:szCs w:val="20"/>
              </w:rPr>
            </w:pPr>
            <w:r>
              <w:rPr>
                <w:rFonts w:ascii="Arial" w:hAnsi="Arial" w:cs="Arial"/>
              </w:rPr>
              <w:t>………………………………………………..</w:t>
            </w:r>
          </w:p>
          <w:p w:rsidR="00FE4789" w:rsidRDefault="00FE4789" w:rsidP="00680E3C">
            <w:pPr>
              <w:widowControl w:val="0"/>
              <w:snapToGrid w:val="0"/>
              <w:rPr>
                <w:rFonts w:ascii="Arial" w:hAnsi="Arial" w:cs="Arial"/>
                <w:szCs w:val="20"/>
              </w:rPr>
            </w:pPr>
          </w:p>
          <w:p w:rsidR="00FE4789" w:rsidRDefault="00FE4789" w:rsidP="00680E3C">
            <w:pPr>
              <w:widowControl w:val="0"/>
              <w:snapToGrid w:val="0"/>
              <w:rPr>
                <w:rFonts w:ascii="Arial" w:hAnsi="Arial" w:cs="Arial"/>
                <w:szCs w:val="20"/>
              </w:rPr>
            </w:pPr>
          </w:p>
          <w:p w:rsidR="00FE4789" w:rsidRDefault="00FE4789" w:rsidP="00680E3C">
            <w:pPr>
              <w:widowControl w:val="0"/>
              <w:snapToGrid w:val="0"/>
              <w:rPr>
                <w:rFonts w:ascii="Arial" w:hAnsi="Arial" w:cs="Arial"/>
                <w:szCs w:val="20"/>
              </w:rPr>
            </w:pPr>
            <w:r>
              <w:rPr>
                <w:rFonts w:ascii="Arial" w:hAnsi="Arial" w:cs="Arial"/>
              </w:rPr>
              <w:t>………………………………………………..</w:t>
            </w:r>
          </w:p>
          <w:p w:rsidR="00FE4789" w:rsidRDefault="00FE4789" w:rsidP="00680E3C">
            <w:pPr>
              <w:widowControl w:val="0"/>
              <w:snapToGrid w:val="0"/>
              <w:rPr>
                <w:rFonts w:ascii="Arial" w:hAnsi="Arial" w:cs="Arial"/>
                <w:szCs w:val="20"/>
              </w:rPr>
            </w:pPr>
          </w:p>
          <w:p w:rsidR="00FE4789" w:rsidRDefault="00FE4789" w:rsidP="00680E3C">
            <w:pPr>
              <w:widowControl w:val="0"/>
              <w:snapToGrid w:val="0"/>
              <w:rPr>
                <w:rFonts w:ascii="Arial" w:hAnsi="Arial" w:cs="Arial"/>
                <w:szCs w:val="20"/>
              </w:rPr>
            </w:pPr>
          </w:p>
          <w:p w:rsidR="00FE4789" w:rsidRDefault="00FE4789" w:rsidP="00680E3C">
            <w:pPr>
              <w:widowControl w:val="0"/>
              <w:snapToGrid w:val="0"/>
              <w:rPr>
                <w:rFonts w:ascii="Arial" w:hAnsi="Arial" w:cs="Arial"/>
                <w:szCs w:val="20"/>
              </w:rPr>
            </w:pPr>
            <w:r>
              <w:rPr>
                <w:rFonts w:ascii="Arial" w:hAnsi="Arial" w:cs="Arial"/>
              </w:rPr>
              <w:t>………………………………………………..</w:t>
            </w:r>
          </w:p>
        </w:tc>
        <w:tc>
          <w:tcPr>
            <w:tcW w:w="810" w:type="dxa"/>
          </w:tcPr>
          <w:p w:rsidR="00FE4789" w:rsidRDefault="00FE4789" w:rsidP="00680E3C">
            <w:pPr>
              <w:widowControl w:val="0"/>
              <w:snapToGrid w:val="0"/>
              <w:rPr>
                <w:rFonts w:ascii="Arial" w:hAnsi="Arial" w:cs="Arial"/>
              </w:rPr>
            </w:pPr>
          </w:p>
          <w:p w:rsidR="00FE4789" w:rsidRDefault="00FE4789" w:rsidP="00680E3C">
            <w:pPr>
              <w:widowControl w:val="0"/>
              <w:snapToGrid w:val="0"/>
              <w:rPr>
                <w:rFonts w:ascii="Arial" w:hAnsi="Arial" w:cs="Arial"/>
                <w:szCs w:val="20"/>
              </w:rPr>
            </w:pPr>
            <w:r>
              <w:rPr>
                <w:rFonts w:ascii="Arial" w:hAnsi="Arial" w:cs="Arial"/>
              </w:rPr>
              <w:t>Date</w:t>
            </w:r>
          </w:p>
          <w:p w:rsidR="00FE4789" w:rsidRDefault="00FE4789" w:rsidP="00680E3C">
            <w:pPr>
              <w:widowControl w:val="0"/>
              <w:snapToGrid w:val="0"/>
              <w:rPr>
                <w:rFonts w:ascii="Arial" w:hAnsi="Arial" w:cs="Arial"/>
                <w:szCs w:val="20"/>
              </w:rPr>
            </w:pPr>
          </w:p>
          <w:p w:rsidR="00FE4789" w:rsidRDefault="00FE4789" w:rsidP="00680E3C">
            <w:pPr>
              <w:widowControl w:val="0"/>
              <w:snapToGrid w:val="0"/>
              <w:rPr>
                <w:rFonts w:ascii="Arial" w:hAnsi="Arial" w:cs="Arial"/>
                <w:szCs w:val="20"/>
              </w:rPr>
            </w:pPr>
          </w:p>
          <w:p w:rsidR="00FE4789" w:rsidRDefault="00FE4789" w:rsidP="00680E3C">
            <w:pPr>
              <w:widowControl w:val="0"/>
              <w:snapToGrid w:val="0"/>
              <w:rPr>
                <w:rFonts w:ascii="Arial" w:hAnsi="Arial" w:cs="Arial"/>
                <w:szCs w:val="20"/>
              </w:rPr>
            </w:pPr>
            <w:r>
              <w:rPr>
                <w:rFonts w:ascii="Arial" w:hAnsi="Arial" w:cs="Arial"/>
              </w:rPr>
              <w:t>Date</w:t>
            </w:r>
          </w:p>
          <w:p w:rsidR="00FE4789" w:rsidRDefault="00FE4789" w:rsidP="00680E3C">
            <w:pPr>
              <w:widowControl w:val="0"/>
              <w:snapToGrid w:val="0"/>
              <w:rPr>
                <w:rFonts w:ascii="Arial" w:hAnsi="Arial" w:cs="Arial"/>
                <w:szCs w:val="20"/>
              </w:rPr>
            </w:pPr>
          </w:p>
          <w:p w:rsidR="00FE4789" w:rsidRDefault="00FE4789" w:rsidP="00680E3C">
            <w:pPr>
              <w:widowControl w:val="0"/>
              <w:snapToGrid w:val="0"/>
              <w:rPr>
                <w:rFonts w:ascii="Arial" w:hAnsi="Arial" w:cs="Arial"/>
                <w:szCs w:val="20"/>
              </w:rPr>
            </w:pPr>
          </w:p>
          <w:p w:rsidR="00FE4789" w:rsidRDefault="00FE4789" w:rsidP="00680E3C">
            <w:pPr>
              <w:widowControl w:val="0"/>
              <w:snapToGrid w:val="0"/>
              <w:rPr>
                <w:rFonts w:ascii="Arial" w:hAnsi="Arial" w:cs="Arial"/>
                <w:szCs w:val="20"/>
              </w:rPr>
            </w:pPr>
            <w:r>
              <w:rPr>
                <w:rFonts w:ascii="Arial" w:hAnsi="Arial" w:cs="Arial"/>
              </w:rPr>
              <w:t>Date</w:t>
            </w:r>
          </w:p>
        </w:tc>
        <w:tc>
          <w:tcPr>
            <w:tcW w:w="2250" w:type="dxa"/>
          </w:tcPr>
          <w:p w:rsidR="00FE4789" w:rsidRDefault="00FE4789" w:rsidP="00680E3C">
            <w:pPr>
              <w:widowControl w:val="0"/>
              <w:snapToGrid w:val="0"/>
              <w:rPr>
                <w:rFonts w:ascii="Arial" w:hAnsi="Arial" w:cs="Arial"/>
              </w:rPr>
            </w:pPr>
          </w:p>
          <w:p w:rsidR="00FE4789" w:rsidRDefault="00FE4789" w:rsidP="00680E3C">
            <w:pPr>
              <w:widowControl w:val="0"/>
              <w:snapToGrid w:val="0"/>
              <w:rPr>
                <w:rFonts w:ascii="Arial" w:hAnsi="Arial" w:cs="Arial"/>
                <w:szCs w:val="20"/>
              </w:rPr>
            </w:pPr>
            <w:r>
              <w:rPr>
                <w:rFonts w:ascii="Arial" w:hAnsi="Arial" w:cs="Arial"/>
              </w:rPr>
              <w:t>…………………….</w:t>
            </w:r>
          </w:p>
          <w:p w:rsidR="00FE4789" w:rsidRDefault="00FE4789" w:rsidP="00680E3C">
            <w:pPr>
              <w:widowControl w:val="0"/>
              <w:snapToGrid w:val="0"/>
              <w:rPr>
                <w:rFonts w:ascii="Arial" w:hAnsi="Arial" w:cs="Arial"/>
                <w:szCs w:val="20"/>
              </w:rPr>
            </w:pPr>
          </w:p>
          <w:p w:rsidR="00FE4789" w:rsidRDefault="00FE4789" w:rsidP="00680E3C">
            <w:pPr>
              <w:widowControl w:val="0"/>
              <w:snapToGrid w:val="0"/>
              <w:rPr>
                <w:rFonts w:ascii="Arial" w:hAnsi="Arial" w:cs="Arial"/>
                <w:szCs w:val="20"/>
              </w:rPr>
            </w:pPr>
          </w:p>
          <w:p w:rsidR="00FE4789" w:rsidRDefault="00FE4789" w:rsidP="00680E3C">
            <w:pPr>
              <w:widowControl w:val="0"/>
              <w:snapToGrid w:val="0"/>
              <w:rPr>
                <w:rFonts w:ascii="Arial" w:hAnsi="Arial" w:cs="Arial"/>
                <w:szCs w:val="20"/>
              </w:rPr>
            </w:pPr>
            <w:r>
              <w:rPr>
                <w:rFonts w:ascii="Arial" w:hAnsi="Arial" w:cs="Arial"/>
              </w:rPr>
              <w:t>…………………….</w:t>
            </w:r>
          </w:p>
          <w:p w:rsidR="00FE4789" w:rsidRDefault="00FE4789" w:rsidP="00680E3C">
            <w:pPr>
              <w:widowControl w:val="0"/>
              <w:snapToGrid w:val="0"/>
              <w:rPr>
                <w:rFonts w:ascii="Arial" w:hAnsi="Arial" w:cs="Arial"/>
                <w:szCs w:val="20"/>
              </w:rPr>
            </w:pPr>
          </w:p>
          <w:p w:rsidR="00FE4789" w:rsidRDefault="00FE4789" w:rsidP="00680E3C">
            <w:pPr>
              <w:widowControl w:val="0"/>
              <w:snapToGrid w:val="0"/>
              <w:rPr>
                <w:rFonts w:ascii="Arial" w:hAnsi="Arial" w:cs="Arial"/>
                <w:szCs w:val="20"/>
              </w:rPr>
            </w:pPr>
          </w:p>
          <w:p w:rsidR="00FE4789" w:rsidRDefault="00FE4789" w:rsidP="00680E3C">
            <w:pPr>
              <w:widowControl w:val="0"/>
              <w:snapToGrid w:val="0"/>
              <w:rPr>
                <w:rFonts w:ascii="Arial" w:hAnsi="Arial" w:cs="Arial"/>
                <w:szCs w:val="20"/>
              </w:rPr>
            </w:pPr>
            <w:r>
              <w:rPr>
                <w:rFonts w:ascii="Arial" w:hAnsi="Arial" w:cs="Arial"/>
              </w:rPr>
              <w:t>…………………….</w:t>
            </w:r>
          </w:p>
        </w:tc>
      </w:tr>
    </w:tbl>
    <w:p w:rsidR="00FE4789" w:rsidRDefault="00FE4789" w:rsidP="00FE4789">
      <w:pPr>
        <w:pStyle w:val="Heading1"/>
        <w:rPr>
          <w:rFonts w:cs="Arial"/>
        </w:rPr>
      </w:pPr>
    </w:p>
    <w:p w:rsidR="00505873" w:rsidRDefault="00505873" w:rsidP="00505873">
      <w:pPr>
        <w:rPr>
          <w:rFonts w:ascii="Arial" w:hAnsi="Arial" w:cs="Arial"/>
          <w:b/>
          <w:snapToGrid w:val="0"/>
        </w:rPr>
        <w:sectPr w:rsidR="00505873" w:rsidSect="005B76CF">
          <w:headerReference w:type="default" r:id="rId9"/>
          <w:footerReference w:type="even" r:id="rId10"/>
          <w:footerReference w:type="default" r:id="rId11"/>
          <w:footerReference w:type="first" r:id="rId12"/>
          <w:pgSz w:w="11909" w:h="16834"/>
          <w:pgMar w:top="1134" w:right="1134" w:bottom="1134" w:left="1134" w:header="170" w:footer="397" w:gutter="284"/>
          <w:paperSrc w:first="88" w:other="88"/>
          <w:pgNumType w:start="0"/>
          <w:cols w:space="720"/>
          <w:titlePg/>
        </w:sectPr>
      </w:pPr>
    </w:p>
    <w:p w:rsidR="00505873" w:rsidRPr="00373710" w:rsidRDefault="000C2137" w:rsidP="00505873">
      <w:pPr>
        <w:pStyle w:val="Heading3"/>
        <w:jc w:val="right"/>
        <w:rPr>
          <w:b/>
          <w:sz w:val="20"/>
        </w:rPr>
      </w:pPr>
      <w:r>
        <w:rPr>
          <w:b/>
          <w:sz w:val="20"/>
        </w:rPr>
        <w:lastRenderedPageBreak/>
        <w:t>ANNEX</w:t>
      </w:r>
      <w:r w:rsidR="00505873" w:rsidRPr="00373710">
        <w:rPr>
          <w:b/>
          <w:sz w:val="20"/>
        </w:rPr>
        <w:t xml:space="preserve"> 3</w:t>
      </w:r>
    </w:p>
    <w:p w:rsidR="00505873" w:rsidRDefault="00505873" w:rsidP="00505873">
      <w:pPr>
        <w:widowControl w:val="0"/>
        <w:snapToGrid w:val="0"/>
        <w:jc w:val="center"/>
        <w:rPr>
          <w:rFonts w:ascii="Arial" w:hAnsi="Arial" w:cs="Arial"/>
          <w:b/>
          <w:szCs w:val="20"/>
        </w:rPr>
      </w:pPr>
      <w:r>
        <w:rPr>
          <w:rFonts w:ascii="Arial" w:hAnsi="Arial" w:cs="Arial"/>
          <w:b/>
          <w:sz w:val="32"/>
          <w:u w:val="single"/>
        </w:rPr>
        <w:t>Transaction Record</w:t>
      </w:r>
    </w:p>
    <w:p w:rsidR="00505873" w:rsidRDefault="00505873" w:rsidP="00505873">
      <w:pPr>
        <w:widowControl w:val="0"/>
        <w:snapToGrid w:val="0"/>
        <w:rPr>
          <w:rFonts w:ascii="Arial" w:hAnsi="Arial" w:cs="Arial"/>
          <w:b/>
          <w:szCs w:val="20"/>
        </w:rPr>
      </w:pPr>
    </w:p>
    <w:p w:rsidR="00505873" w:rsidRDefault="00505873" w:rsidP="00505873">
      <w:pPr>
        <w:widowControl w:val="0"/>
        <w:snapToGrid w:val="0"/>
        <w:rPr>
          <w:rFonts w:ascii="Arial" w:hAnsi="Arial" w:cs="Arial"/>
          <w:szCs w:val="20"/>
        </w:rPr>
      </w:pPr>
      <w:r>
        <w:rPr>
          <w:rFonts w:ascii="Arial" w:hAnsi="Arial" w:cs="Arial"/>
        </w:rPr>
        <w:t>Name ................................</w:t>
      </w:r>
      <w:proofErr w:type="gramStart"/>
      <w:r>
        <w:rPr>
          <w:rFonts w:ascii="Arial" w:hAnsi="Arial" w:cs="Arial"/>
        </w:rPr>
        <w:t>Department ...........................</w:t>
      </w:r>
      <w:proofErr w:type="gramEnd"/>
      <w:r>
        <w:rPr>
          <w:rFonts w:ascii="Arial" w:hAnsi="Arial" w:cs="Arial"/>
        </w:rPr>
        <w:t xml:space="preserve"> </w:t>
      </w:r>
      <w:r>
        <w:rPr>
          <w:rFonts w:ascii="Arial" w:hAnsi="Arial" w:cs="Arial"/>
        </w:rPr>
        <w:tab/>
      </w:r>
      <w:r>
        <w:rPr>
          <w:rFonts w:ascii="Arial" w:hAnsi="Arial" w:cs="Arial"/>
        </w:rPr>
        <w:tab/>
        <w:t xml:space="preserve">  Date – log </w:t>
      </w:r>
      <w:proofErr w:type="gramStart"/>
      <w:r>
        <w:rPr>
          <w:rFonts w:ascii="Arial" w:hAnsi="Arial" w:cs="Arial"/>
        </w:rPr>
        <w:t>start ..............</w:t>
      </w:r>
      <w:proofErr w:type="gramEnd"/>
      <w:r>
        <w:rPr>
          <w:rFonts w:ascii="Arial" w:hAnsi="Arial" w:cs="Arial"/>
        </w:rPr>
        <w:t xml:space="preserve"> </w:t>
      </w:r>
      <w:proofErr w:type="gramStart"/>
      <w:r>
        <w:rPr>
          <w:rFonts w:ascii="Arial" w:hAnsi="Arial" w:cs="Arial"/>
        </w:rPr>
        <w:t>log</w:t>
      </w:r>
      <w:proofErr w:type="gramEnd"/>
      <w:r>
        <w:rPr>
          <w:rFonts w:ascii="Arial" w:hAnsi="Arial" w:cs="Arial"/>
        </w:rPr>
        <w:t xml:space="preserve"> finish ...............</w:t>
      </w:r>
    </w:p>
    <w:p w:rsidR="00505873" w:rsidRDefault="00505873" w:rsidP="00505873">
      <w:pPr>
        <w:widowControl w:val="0"/>
        <w:snapToGrid w:val="0"/>
        <w:rPr>
          <w:rFonts w:ascii="Arial" w:hAnsi="Arial" w:cs="Arial"/>
          <w:szCs w:val="20"/>
        </w:rPr>
      </w:pPr>
    </w:p>
    <w:tbl>
      <w:tblPr>
        <w:tblW w:w="0" w:type="auto"/>
        <w:tblInd w:w="18" w:type="dxa"/>
        <w:tblBorders>
          <w:top w:val="single" w:sz="6" w:space="0" w:color="000000"/>
          <w:left w:val="single" w:sz="6" w:space="0" w:color="000000"/>
          <w:bottom w:val="single" w:sz="6" w:space="0" w:color="000000"/>
          <w:right w:val="single" w:sz="6" w:space="0" w:color="000000"/>
        </w:tblBorders>
        <w:tblLayout w:type="fixed"/>
        <w:tblLook w:val="0000"/>
      </w:tblPr>
      <w:tblGrid>
        <w:gridCol w:w="1224"/>
        <w:gridCol w:w="2127"/>
        <w:gridCol w:w="2268"/>
        <w:gridCol w:w="1275"/>
        <w:gridCol w:w="1276"/>
        <w:gridCol w:w="1086"/>
        <w:gridCol w:w="1087"/>
        <w:gridCol w:w="1087"/>
        <w:gridCol w:w="3355"/>
      </w:tblGrid>
      <w:tr w:rsidR="00505873">
        <w:tc>
          <w:tcPr>
            <w:tcW w:w="1224"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jc w:val="center"/>
              <w:rPr>
                <w:rFonts w:ascii="Arial" w:hAnsi="Arial" w:cs="Arial"/>
                <w:b/>
                <w:color w:val="000000"/>
                <w:szCs w:val="20"/>
              </w:rPr>
            </w:pPr>
            <w:r>
              <w:rPr>
                <w:rFonts w:ascii="Arial" w:hAnsi="Arial" w:cs="Arial"/>
                <w:b/>
                <w:color w:val="000000"/>
              </w:rPr>
              <w:t>Transact Date / Ref</w:t>
            </w:r>
          </w:p>
        </w:tc>
        <w:tc>
          <w:tcPr>
            <w:tcW w:w="212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jc w:val="center"/>
              <w:rPr>
                <w:rFonts w:ascii="Arial" w:hAnsi="Arial" w:cs="Arial"/>
                <w:b/>
                <w:szCs w:val="20"/>
              </w:rPr>
            </w:pPr>
            <w:r>
              <w:rPr>
                <w:rFonts w:ascii="Arial" w:hAnsi="Arial" w:cs="Arial"/>
                <w:b/>
              </w:rPr>
              <w:t>Supplier Name</w:t>
            </w:r>
          </w:p>
        </w:tc>
        <w:tc>
          <w:tcPr>
            <w:tcW w:w="2268"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jc w:val="center"/>
              <w:rPr>
                <w:rFonts w:ascii="Arial" w:hAnsi="Arial" w:cs="Arial"/>
                <w:b/>
                <w:szCs w:val="20"/>
              </w:rPr>
            </w:pPr>
            <w:r>
              <w:rPr>
                <w:rFonts w:ascii="Arial" w:hAnsi="Arial" w:cs="Arial"/>
                <w:b/>
              </w:rPr>
              <w:t>Description of Goods / Services</w:t>
            </w:r>
          </w:p>
        </w:tc>
        <w:tc>
          <w:tcPr>
            <w:tcW w:w="1275"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jc w:val="center"/>
              <w:rPr>
                <w:rFonts w:ascii="Arial" w:hAnsi="Arial" w:cs="Arial"/>
                <w:b/>
                <w:color w:val="000000"/>
              </w:rPr>
            </w:pPr>
            <w:r>
              <w:rPr>
                <w:rFonts w:ascii="Arial" w:hAnsi="Arial" w:cs="Arial"/>
                <w:b/>
                <w:color w:val="000000"/>
              </w:rPr>
              <w:t>Cost Centre</w:t>
            </w:r>
          </w:p>
          <w:p w:rsidR="00505873" w:rsidRDefault="00505873" w:rsidP="00505873">
            <w:pPr>
              <w:widowControl w:val="0"/>
              <w:snapToGrid w:val="0"/>
              <w:jc w:val="center"/>
              <w:rPr>
                <w:rFonts w:ascii="Arial" w:hAnsi="Arial" w:cs="Arial"/>
                <w:b/>
                <w:color w:val="000000"/>
                <w:szCs w:val="20"/>
              </w:rPr>
            </w:pPr>
            <w:r>
              <w:rPr>
                <w:rFonts w:ascii="Arial" w:hAnsi="Arial" w:cs="Arial"/>
                <w:b/>
                <w:color w:val="000000"/>
              </w:rPr>
              <w:t>code</w:t>
            </w:r>
          </w:p>
        </w:tc>
        <w:tc>
          <w:tcPr>
            <w:tcW w:w="1276"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jc w:val="center"/>
              <w:rPr>
                <w:rFonts w:ascii="Arial" w:hAnsi="Arial" w:cs="Arial"/>
                <w:b/>
                <w:szCs w:val="20"/>
              </w:rPr>
            </w:pPr>
            <w:r>
              <w:rPr>
                <w:rFonts w:ascii="Arial" w:hAnsi="Arial" w:cs="Arial"/>
                <w:b/>
              </w:rPr>
              <w:t>Date Goods Rec’d</w:t>
            </w:r>
          </w:p>
        </w:tc>
        <w:tc>
          <w:tcPr>
            <w:tcW w:w="1086"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jc w:val="center"/>
              <w:rPr>
                <w:rFonts w:ascii="Arial" w:hAnsi="Arial" w:cs="Arial"/>
                <w:b/>
                <w:szCs w:val="20"/>
              </w:rPr>
            </w:pPr>
            <w:r>
              <w:rPr>
                <w:rFonts w:ascii="Arial" w:hAnsi="Arial" w:cs="Arial"/>
                <w:b/>
              </w:rPr>
              <w:t xml:space="preserve">Total Value </w:t>
            </w:r>
          </w:p>
          <w:p w:rsidR="00505873" w:rsidRDefault="00505873" w:rsidP="00505873">
            <w:pPr>
              <w:widowControl w:val="0"/>
              <w:snapToGrid w:val="0"/>
              <w:jc w:val="center"/>
              <w:rPr>
                <w:rFonts w:ascii="Arial" w:hAnsi="Arial" w:cs="Arial"/>
                <w:b/>
                <w:szCs w:val="20"/>
              </w:rPr>
            </w:pPr>
            <w:r>
              <w:rPr>
                <w:rFonts w:ascii="Arial" w:hAnsi="Arial" w:cs="Arial"/>
                <w:b/>
              </w:rPr>
              <w:t>£*</w:t>
            </w:r>
          </w:p>
        </w:tc>
        <w:tc>
          <w:tcPr>
            <w:tcW w:w="108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jc w:val="center"/>
              <w:rPr>
                <w:rFonts w:ascii="Arial" w:hAnsi="Arial" w:cs="Arial"/>
                <w:b/>
                <w:szCs w:val="20"/>
              </w:rPr>
            </w:pPr>
            <w:r>
              <w:rPr>
                <w:rFonts w:ascii="Arial" w:hAnsi="Arial" w:cs="Arial"/>
                <w:b/>
              </w:rPr>
              <w:t>VAT</w:t>
            </w:r>
          </w:p>
          <w:p w:rsidR="00505873" w:rsidRDefault="00505873" w:rsidP="00505873">
            <w:pPr>
              <w:widowControl w:val="0"/>
              <w:snapToGrid w:val="0"/>
              <w:rPr>
                <w:rFonts w:ascii="Arial" w:hAnsi="Arial" w:cs="Arial"/>
                <w:b/>
                <w:szCs w:val="20"/>
              </w:rPr>
            </w:pPr>
          </w:p>
          <w:p w:rsidR="00505873" w:rsidRDefault="00505873" w:rsidP="00505873">
            <w:pPr>
              <w:widowControl w:val="0"/>
              <w:snapToGrid w:val="0"/>
              <w:jc w:val="center"/>
              <w:rPr>
                <w:rFonts w:ascii="Arial" w:hAnsi="Arial" w:cs="Arial"/>
                <w:b/>
                <w:szCs w:val="20"/>
              </w:rPr>
            </w:pPr>
            <w:r>
              <w:rPr>
                <w:rFonts w:ascii="Arial" w:hAnsi="Arial" w:cs="Arial"/>
                <w:b/>
              </w:rPr>
              <w:t>£</w:t>
            </w:r>
          </w:p>
        </w:tc>
        <w:tc>
          <w:tcPr>
            <w:tcW w:w="108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jc w:val="center"/>
              <w:rPr>
                <w:rFonts w:ascii="Arial" w:hAnsi="Arial" w:cs="Arial"/>
                <w:b/>
                <w:szCs w:val="20"/>
              </w:rPr>
            </w:pPr>
            <w:r>
              <w:rPr>
                <w:rFonts w:ascii="Arial" w:hAnsi="Arial" w:cs="Arial"/>
                <w:b/>
              </w:rPr>
              <w:t>Net Value</w:t>
            </w:r>
          </w:p>
          <w:p w:rsidR="00505873" w:rsidRDefault="00505873" w:rsidP="00505873">
            <w:pPr>
              <w:widowControl w:val="0"/>
              <w:snapToGrid w:val="0"/>
              <w:jc w:val="center"/>
              <w:rPr>
                <w:rFonts w:ascii="Arial" w:hAnsi="Arial" w:cs="Arial"/>
                <w:b/>
                <w:szCs w:val="20"/>
              </w:rPr>
            </w:pPr>
            <w:r>
              <w:rPr>
                <w:rFonts w:ascii="Arial" w:hAnsi="Arial" w:cs="Arial"/>
                <w:b/>
              </w:rPr>
              <w:t>£</w:t>
            </w:r>
          </w:p>
        </w:tc>
        <w:tc>
          <w:tcPr>
            <w:tcW w:w="3355"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jc w:val="center"/>
              <w:rPr>
                <w:rFonts w:ascii="Arial" w:hAnsi="Arial" w:cs="Arial"/>
                <w:b/>
                <w:szCs w:val="20"/>
              </w:rPr>
            </w:pPr>
            <w:r>
              <w:rPr>
                <w:rFonts w:ascii="Arial" w:hAnsi="Arial" w:cs="Arial"/>
                <w:b/>
              </w:rPr>
              <w:t>Attachments</w:t>
            </w:r>
          </w:p>
          <w:p w:rsidR="00505873" w:rsidRDefault="00505873" w:rsidP="00505873">
            <w:pPr>
              <w:widowControl w:val="0"/>
              <w:snapToGrid w:val="0"/>
              <w:jc w:val="center"/>
              <w:rPr>
                <w:rFonts w:ascii="Arial" w:hAnsi="Arial" w:cs="Arial"/>
                <w:b/>
                <w:szCs w:val="20"/>
              </w:rPr>
            </w:pPr>
            <w:r>
              <w:rPr>
                <w:rFonts w:ascii="Arial" w:hAnsi="Arial" w:cs="Arial"/>
                <w:b/>
              </w:rPr>
              <w:t>Del Note (1)</w:t>
            </w:r>
          </w:p>
          <w:p w:rsidR="00505873" w:rsidRDefault="00505873" w:rsidP="00505873">
            <w:pPr>
              <w:widowControl w:val="0"/>
              <w:snapToGrid w:val="0"/>
              <w:jc w:val="center"/>
              <w:rPr>
                <w:rFonts w:ascii="Arial" w:hAnsi="Arial" w:cs="Arial"/>
                <w:b/>
                <w:color w:val="0000FF"/>
                <w:szCs w:val="20"/>
              </w:rPr>
            </w:pPr>
            <w:r>
              <w:rPr>
                <w:rFonts w:ascii="Arial" w:hAnsi="Arial" w:cs="Arial"/>
                <w:b/>
              </w:rPr>
              <w:t>VAT Invoice if required (2)</w:t>
            </w:r>
          </w:p>
        </w:tc>
      </w:tr>
      <w:tr w:rsidR="00505873">
        <w:tc>
          <w:tcPr>
            <w:tcW w:w="1224" w:type="dxa"/>
            <w:tcBorders>
              <w:top w:val="single" w:sz="6" w:space="0" w:color="000000"/>
              <w:left w:val="single" w:sz="6" w:space="0" w:color="000000"/>
              <w:bottom w:val="single" w:sz="6" w:space="0" w:color="000000"/>
              <w:right w:val="single" w:sz="6" w:space="0" w:color="000000"/>
            </w:tcBorders>
          </w:tcPr>
          <w:p w:rsidR="00505873" w:rsidRDefault="00505873" w:rsidP="00505873">
            <w:pPr>
              <w:pStyle w:val="Footer"/>
              <w:spacing w:before="160" w:after="160"/>
              <w:jc w:val="center"/>
              <w:rPr>
                <w:rFonts w:cs="Arial"/>
                <w:sz w:val="16"/>
              </w:rPr>
            </w:pPr>
          </w:p>
        </w:tc>
        <w:tc>
          <w:tcPr>
            <w:tcW w:w="212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2268"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275"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276"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6"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3355"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r>
      <w:tr w:rsidR="00505873">
        <w:tc>
          <w:tcPr>
            <w:tcW w:w="1224"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spacing w:before="160" w:after="160"/>
              <w:jc w:val="center"/>
              <w:rPr>
                <w:rFonts w:ascii="Arial" w:hAnsi="Arial" w:cs="Arial"/>
                <w:szCs w:val="20"/>
              </w:rPr>
            </w:pPr>
          </w:p>
        </w:tc>
        <w:tc>
          <w:tcPr>
            <w:tcW w:w="212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2268" w:type="dxa"/>
            <w:tcBorders>
              <w:top w:val="single" w:sz="6" w:space="0" w:color="000000"/>
              <w:left w:val="single" w:sz="6" w:space="0" w:color="000000"/>
              <w:bottom w:val="single" w:sz="6" w:space="0" w:color="000000"/>
              <w:right w:val="single" w:sz="6" w:space="0" w:color="000000"/>
            </w:tcBorders>
          </w:tcPr>
          <w:p w:rsidR="00505873" w:rsidRDefault="00505873" w:rsidP="00505873">
            <w:pPr>
              <w:pStyle w:val="Header"/>
              <w:tabs>
                <w:tab w:val="left" w:pos="720"/>
              </w:tabs>
              <w:rPr>
                <w:rFonts w:cs="Arial"/>
              </w:rPr>
            </w:pPr>
          </w:p>
        </w:tc>
        <w:tc>
          <w:tcPr>
            <w:tcW w:w="1275"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276"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6"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3355"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r>
      <w:tr w:rsidR="00505873">
        <w:tc>
          <w:tcPr>
            <w:tcW w:w="1224"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spacing w:before="160" w:after="160"/>
              <w:jc w:val="center"/>
              <w:rPr>
                <w:rFonts w:ascii="Arial" w:hAnsi="Arial" w:cs="Arial"/>
                <w:szCs w:val="20"/>
              </w:rPr>
            </w:pPr>
          </w:p>
        </w:tc>
        <w:tc>
          <w:tcPr>
            <w:tcW w:w="212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2268" w:type="dxa"/>
            <w:tcBorders>
              <w:top w:val="single" w:sz="6" w:space="0" w:color="000000"/>
              <w:left w:val="single" w:sz="6" w:space="0" w:color="000000"/>
              <w:bottom w:val="single" w:sz="6" w:space="0" w:color="000000"/>
              <w:right w:val="single" w:sz="6" w:space="0" w:color="000000"/>
            </w:tcBorders>
          </w:tcPr>
          <w:p w:rsidR="00505873" w:rsidRDefault="00505873" w:rsidP="00505873">
            <w:pPr>
              <w:pStyle w:val="Header"/>
              <w:tabs>
                <w:tab w:val="left" w:pos="720"/>
              </w:tabs>
              <w:rPr>
                <w:rFonts w:cs="Arial"/>
              </w:rPr>
            </w:pPr>
          </w:p>
        </w:tc>
        <w:tc>
          <w:tcPr>
            <w:tcW w:w="1275"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276"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6"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3355"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r>
      <w:tr w:rsidR="00505873">
        <w:tc>
          <w:tcPr>
            <w:tcW w:w="1224"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spacing w:before="160" w:after="160"/>
              <w:jc w:val="center"/>
              <w:rPr>
                <w:rFonts w:ascii="Arial" w:hAnsi="Arial" w:cs="Arial"/>
                <w:szCs w:val="20"/>
              </w:rPr>
            </w:pPr>
          </w:p>
        </w:tc>
        <w:tc>
          <w:tcPr>
            <w:tcW w:w="212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2268"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275"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276" w:type="dxa"/>
            <w:tcBorders>
              <w:top w:val="single" w:sz="6" w:space="0" w:color="000000"/>
              <w:left w:val="single" w:sz="6" w:space="0" w:color="000000"/>
              <w:bottom w:val="single" w:sz="6" w:space="0" w:color="000000"/>
              <w:right w:val="single" w:sz="6" w:space="0" w:color="000000"/>
            </w:tcBorders>
          </w:tcPr>
          <w:p w:rsidR="00505873" w:rsidRDefault="00505873" w:rsidP="00505873">
            <w:pPr>
              <w:pStyle w:val="Header"/>
              <w:tabs>
                <w:tab w:val="left" w:pos="720"/>
              </w:tabs>
              <w:rPr>
                <w:rFonts w:cs="Arial"/>
              </w:rPr>
            </w:pPr>
          </w:p>
        </w:tc>
        <w:tc>
          <w:tcPr>
            <w:tcW w:w="1086"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3355"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r>
      <w:tr w:rsidR="00505873">
        <w:tc>
          <w:tcPr>
            <w:tcW w:w="1224"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spacing w:before="160" w:after="160"/>
              <w:jc w:val="center"/>
              <w:rPr>
                <w:rFonts w:ascii="Arial" w:hAnsi="Arial" w:cs="Arial"/>
                <w:szCs w:val="20"/>
              </w:rPr>
            </w:pPr>
          </w:p>
        </w:tc>
        <w:tc>
          <w:tcPr>
            <w:tcW w:w="212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2268"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275"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276"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6"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3355"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r>
      <w:tr w:rsidR="00505873">
        <w:tc>
          <w:tcPr>
            <w:tcW w:w="1224" w:type="dxa"/>
            <w:tcBorders>
              <w:top w:val="single" w:sz="6" w:space="0" w:color="000000"/>
              <w:left w:val="single" w:sz="6" w:space="0" w:color="000000"/>
              <w:bottom w:val="nil"/>
              <w:right w:val="single" w:sz="6" w:space="0" w:color="000000"/>
            </w:tcBorders>
          </w:tcPr>
          <w:p w:rsidR="00505873" w:rsidRDefault="00505873" w:rsidP="00505873">
            <w:pPr>
              <w:widowControl w:val="0"/>
              <w:snapToGrid w:val="0"/>
              <w:spacing w:before="160" w:after="160"/>
              <w:jc w:val="center"/>
              <w:rPr>
                <w:rFonts w:ascii="Arial" w:hAnsi="Arial" w:cs="Arial"/>
                <w:szCs w:val="20"/>
              </w:rPr>
            </w:pPr>
          </w:p>
        </w:tc>
        <w:tc>
          <w:tcPr>
            <w:tcW w:w="2127" w:type="dxa"/>
            <w:tcBorders>
              <w:top w:val="single" w:sz="6" w:space="0" w:color="000000"/>
              <w:left w:val="single" w:sz="6" w:space="0" w:color="000000"/>
              <w:bottom w:val="nil"/>
              <w:right w:val="single" w:sz="6" w:space="0" w:color="000000"/>
            </w:tcBorders>
          </w:tcPr>
          <w:p w:rsidR="00505873" w:rsidRDefault="00505873" w:rsidP="00505873">
            <w:pPr>
              <w:widowControl w:val="0"/>
              <w:snapToGrid w:val="0"/>
              <w:rPr>
                <w:rFonts w:ascii="Arial" w:hAnsi="Arial" w:cs="Arial"/>
                <w:szCs w:val="20"/>
              </w:rPr>
            </w:pPr>
          </w:p>
        </w:tc>
        <w:tc>
          <w:tcPr>
            <w:tcW w:w="2268" w:type="dxa"/>
            <w:tcBorders>
              <w:top w:val="single" w:sz="6" w:space="0" w:color="000000"/>
              <w:left w:val="single" w:sz="6" w:space="0" w:color="000000"/>
              <w:bottom w:val="nil"/>
              <w:right w:val="single" w:sz="6" w:space="0" w:color="000000"/>
            </w:tcBorders>
          </w:tcPr>
          <w:p w:rsidR="00505873" w:rsidRDefault="00505873" w:rsidP="00505873">
            <w:pPr>
              <w:widowControl w:val="0"/>
              <w:snapToGrid w:val="0"/>
              <w:rPr>
                <w:rFonts w:ascii="Arial" w:hAnsi="Arial" w:cs="Arial"/>
                <w:szCs w:val="20"/>
              </w:rPr>
            </w:pPr>
          </w:p>
        </w:tc>
        <w:tc>
          <w:tcPr>
            <w:tcW w:w="1275" w:type="dxa"/>
            <w:tcBorders>
              <w:top w:val="single" w:sz="6" w:space="0" w:color="000000"/>
              <w:left w:val="single" w:sz="6" w:space="0" w:color="000000"/>
              <w:bottom w:val="nil"/>
              <w:right w:val="single" w:sz="6" w:space="0" w:color="000000"/>
            </w:tcBorders>
          </w:tcPr>
          <w:p w:rsidR="00505873" w:rsidRDefault="00505873" w:rsidP="00505873">
            <w:pPr>
              <w:widowControl w:val="0"/>
              <w:snapToGrid w:val="0"/>
              <w:rPr>
                <w:rFonts w:ascii="Arial" w:hAnsi="Arial" w:cs="Arial"/>
                <w:szCs w:val="20"/>
              </w:rPr>
            </w:pPr>
          </w:p>
        </w:tc>
        <w:tc>
          <w:tcPr>
            <w:tcW w:w="1276" w:type="dxa"/>
            <w:tcBorders>
              <w:top w:val="single" w:sz="6" w:space="0" w:color="000000"/>
              <w:left w:val="single" w:sz="6" w:space="0" w:color="000000"/>
              <w:bottom w:val="nil"/>
              <w:right w:val="single" w:sz="6" w:space="0" w:color="000000"/>
            </w:tcBorders>
          </w:tcPr>
          <w:p w:rsidR="00505873" w:rsidRDefault="00505873" w:rsidP="00505873">
            <w:pPr>
              <w:widowControl w:val="0"/>
              <w:snapToGrid w:val="0"/>
              <w:rPr>
                <w:rFonts w:ascii="Arial" w:hAnsi="Arial" w:cs="Arial"/>
                <w:szCs w:val="20"/>
              </w:rPr>
            </w:pPr>
          </w:p>
        </w:tc>
        <w:tc>
          <w:tcPr>
            <w:tcW w:w="1086"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3355"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r>
      <w:tr w:rsidR="00505873">
        <w:trPr>
          <w:trHeight w:val="336"/>
        </w:trPr>
        <w:tc>
          <w:tcPr>
            <w:tcW w:w="1224"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spacing w:before="160" w:after="160"/>
              <w:jc w:val="center"/>
              <w:rPr>
                <w:rFonts w:ascii="Arial" w:hAnsi="Arial" w:cs="Arial"/>
                <w:sz w:val="16"/>
                <w:szCs w:val="20"/>
              </w:rPr>
            </w:pPr>
          </w:p>
        </w:tc>
        <w:tc>
          <w:tcPr>
            <w:tcW w:w="212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jc w:val="center"/>
              <w:rPr>
                <w:rFonts w:ascii="Arial" w:hAnsi="Arial" w:cs="Arial"/>
                <w:b/>
                <w:szCs w:val="20"/>
              </w:rPr>
            </w:pPr>
          </w:p>
        </w:tc>
        <w:tc>
          <w:tcPr>
            <w:tcW w:w="2268"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jc w:val="center"/>
              <w:rPr>
                <w:rFonts w:ascii="Arial" w:hAnsi="Arial" w:cs="Arial"/>
                <w:b/>
                <w:szCs w:val="20"/>
              </w:rPr>
            </w:pPr>
          </w:p>
        </w:tc>
        <w:tc>
          <w:tcPr>
            <w:tcW w:w="1275"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jc w:val="center"/>
              <w:rPr>
                <w:rFonts w:ascii="Arial" w:hAnsi="Arial" w:cs="Arial"/>
                <w:b/>
                <w:szCs w:val="20"/>
              </w:rPr>
            </w:pPr>
          </w:p>
        </w:tc>
        <w:tc>
          <w:tcPr>
            <w:tcW w:w="1276"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jc w:val="center"/>
              <w:rPr>
                <w:rFonts w:ascii="Arial" w:hAnsi="Arial" w:cs="Arial"/>
                <w:b/>
                <w:szCs w:val="20"/>
              </w:rPr>
            </w:pPr>
            <w:r>
              <w:rPr>
                <w:rFonts w:ascii="Arial" w:hAnsi="Arial" w:cs="Arial"/>
                <w:b/>
              </w:rPr>
              <w:t>Monthly total</w:t>
            </w:r>
          </w:p>
        </w:tc>
        <w:tc>
          <w:tcPr>
            <w:tcW w:w="1086"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1087"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c>
          <w:tcPr>
            <w:tcW w:w="3355" w:type="dxa"/>
            <w:tcBorders>
              <w:top w:val="single" w:sz="6" w:space="0" w:color="000000"/>
              <w:left w:val="single" w:sz="6" w:space="0" w:color="000000"/>
              <w:bottom w:val="single" w:sz="6" w:space="0" w:color="000000"/>
              <w:right w:val="single" w:sz="6" w:space="0" w:color="000000"/>
            </w:tcBorders>
          </w:tcPr>
          <w:p w:rsidR="00505873" w:rsidRDefault="00505873" w:rsidP="00505873">
            <w:pPr>
              <w:widowControl w:val="0"/>
              <w:snapToGrid w:val="0"/>
              <w:rPr>
                <w:rFonts w:ascii="Arial" w:hAnsi="Arial" w:cs="Arial"/>
                <w:szCs w:val="20"/>
              </w:rPr>
            </w:pPr>
          </w:p>
        </w:tc>
      </w:tr>
    </w:tbl>
    <w:p w:rsidR="00505873" w:rsidRDefault="00505873" w:rsidP="00505873">
      <w:pPr>
        <w:widowControl w:val="0"/>
        <w:snapToGrid w:val="0"/>
        <w:rPr>
          <w:rFonts w:ascii="Arial" w:hAnsi="Arial" w:cs="Arial"/>
          <w:szCs w:val="20"/>
        </w:rPr>
      </w:pPr>
    </w:p>
    <w:p w:rsidR="00505873" w:rsidRDefault="00505873" w:rsidP="00505873">
      <w:pPr>
        <w:widowControl w:val="0"/>
        <w:snapToGrid w:val="0"/>
        <w:rPr>
          <w:rFonts w:ascii="Arial" w:hAnsi="Arial" w:cs="Arial"/>
          <w:szCs w:val="20"/>
        </w:rPr>
      </w:pPr>
      <w:r>
        <w:rPr>
          <w:rFonts w:ascii="Arial" w:hAnsi="Arial" w:cs="Arial"/>
        </w:rPr>
        <w:t>*Record in the Total Value field the gross amount of the purchase (includes VAT)</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6768"/>
        <w:gridCol w:w="634"/>
        <w:gridCol w:w="8006"/>
      </w:tblGrid>
      <w:tr w:rsidR="00505873">
        <w:tc>
          <w:tcPr>
            <w:tcW w:w="6768" w:type="dxa"/>
            <w:tcBorders>
              <w:top w:val="single" w:sz="4" w:space="0" w:color="auto"/>
              <w:left w:val="single" w:sz="4" w:space="0" w:color="auto"/>
              <w:bottom w:val="single" w:sz="4" w:space="0" w:color="auto"/>
              <w:right w:val="nil"/>
            </w:tcBorders>
          </w:tcPr>
          <w:p w:rsidR="00505873" w:rsidRDefault="00505873" w:rsidP="00505873">
            <w:pPr>
              <w:widowControl w:val="0"/>
              <w:snapToGrid w:val="0"/>
              <w:rPr>
                <w:rFonts w:ascii="Arial" w:hAnsi="Arial" w:cs="Arial"/>
                <w:szCs w:val="20"/>
              </w:rPr>
            </w:pPr>
          </w:p>
          <w:p w:rsidR="00505873" w:rsidRDefault="00505873" w:rsidP="00505873">
            <w:pPr>
              <w:widowControl w:val="0"/>
              <w:snapToGrid w:val="0"/>
              <w:rPr>
                <w:rFonts w:ascii="Arial" w:hAnsi="Arial" w:cs="Arial"/>
                <w:szCs w:val="20"/>
              </w:rPr>
            </w:pPr>
            <w:r>
              <w:rPr>
                <w:rFonts w:ascii="Arial" w:hAnsi="Arial" w:cs="Arial"/>
              </w:rPr>
              <w:t>Cardholder’s Name……………………………………………….</w:t>
            </w:r>
          </w:p>
        </w:tc>
        <w:tc>
          <w:tcPr>
            <w:tcW w:w="8640" w:type="dxa"/>
            <w:gridSpan w:val="2"/>
            <w:tcBorders>
              <w:top w:val="single" w:sz="4" w:space="0" w:color="auto"/>
              <w:left w:val="nil"/>
              <w:bottom w:val="single" w:sz="4" w:space="0" w:color="auto"/>
              <w:right w:val="single" w:sz="4" w:space="0" w:color="auto"/>
            </w:tcBorders>
          </w:tcPr>
          <w:p w:rsidR="00505873" w:rsidRDefault="00505873" w:rsidP="00505873">
            <w:pPr>
              <w:widowControl w:val="0"/>
              <w:snapToGrid w:val="0"/>
              <w:rPr>
                <w:rFonts w:ascii="Arial" w:hAnsi="Arial" w:cs="Arial"/>
                <w:szCs w:val="20"/>
              </w:rPr>
            </w:pPr>
          </w:p>
          <w:p w:rsidR="00505873" w:rsidRDefault="00505873" w:rsidP="00505873">
            <w:pPr>
              <w:widowControl w:val="0"/>
              <w:snapToGrid w:val="0"/>
              <w:rPr>
                <w:rFonts w:ascii="Arial" w:hAnsi="Arial" w:cs="Arial"/>
                <w:szCs w:val="20"/>
              </w:rPr>
            </w:pPr>
            <w:r>
              <w:rPr>
                <w:rFonts w:ascii="Arial" w:hAnsi="Arial" w:cs="Arial"/>
              </w:rPr>
              <w:t>Cardholder’s Signature .............…………………………….................……………Date…………….</w:t>
            </w:r>
          </w:p>
        </w:tc>
      </w:tr>
      <w:tr w:rsidR="00505873">
        <w:trPr>
          <w:trHeight w:val="555"/>
        </w:trPr>
        <w:tc>
          <w:tcPr>
            <w:tcW w:w="7402" w:type="dxa"/>
            <w:gridSpan w:val="2"/>
            <w:tcBorders>
              <w:top w:val="single" w:sz="4" w:space="0" w:color="auto"/>
              <w:left w:val="single" w:sz="4" w:space="0" w:color="auto"/>
              <w:bottom w:val="nil"/>
              <w:right w:val="nil"/>
            </w:tcBorders>
          </w:tcPr>
          <w:p w:rsidR="00505873" w:rsidRDefault="00505873" w:rsidP="00505873">
            <w:pPr>
              <w:widowControl w:val="0"/>
              <w:snapToGrid w:val="0"/>
              <w:rPr>
                <w:rFonts w:ascii="Arial" w:hAnsi="Arial" w:cs="Arial"/>
                <w:szCs w:val="20"/>
              </w:rPr>
            </w:pPr>
            <w:r>
              <w:rPr>
                <w:rFonts w:ascii="Arial" w:hAnsi="Arial" w:cs="Arial"/>
              </w:rPr>
              <w:t>I certify that the transactions summarised above have been incurred as part of the School’s business and are chargeable to the cost centre codes shown.</w:t>
            </w:r>
          </w:p>
        </w:tc>
        <w:tc>
          <w:tcPr>
            <w:tcW w:w="8006" w:type="dxa"/>
            <w:tcBorders>
              <w:top w:val="single" w:sz="4" w:space="0" w:color="auto"/>
              <w:left w:val="nil"/>
              <w:bottom w:val="nil"/>
              <w:right w:val="single" w:sz="4" w:space="0" w:color="auto"/>
            </w:tcBorders>
          </w:tcPr>
          <w:p w:rsidR="00505873" w:rsidRDefault="00505873" w:rsidP="00505873">
            <w:pPr>
              <w:widowControl w:val="0"/>
              <w:snapToGrid w:val="0"/>
              <w:rPr>
                <w:rFonts w:ascii="Arial" w:hAnsi="Arial" w:cs="Arial"/>
                <w:szCs w:val="20"/>
              </w:rPr>
            </w:pPr>
          </w:p>
        </w:tc>
      </w:tr>
      <w:tr w:rsidR="00505873">
        <w:trPr>
          <w:trHeight w:val="555"/>
        </w:trPr>
        <w:tc>
          <w:tcPr>
            <w:tcW w:w="15408" w:type="dxa"/>
            <w:gridSpan w:val="3"/>
            <w:tcBorders>
              <w:top w:val="nil"/>
              <w:left w:val="single" w:sz="4" w:space="0" w:color="auto"/>
              <w:bottom w:val="single" w:sz="4" w:space="0" w:color="auto"/>
              <w:right w:val="single" w:sz="4" w:space="0" w:color="auto"/>
            </w:tcBorders>
          </w:tcPr>
          <w:p w:rsidR="00505873" w:rsidRDefault="00505873" w:rsidP="00505873">
            <w:pPr>
              <w:widowControl w:val="0"/>
              <w:snapToGrid w:val="0"/>
              <w:jc w:val="right"/>
              <w:rPr>
                <w:rFonts w:ascii="Arial" w:hAnsi="Arial" w:cs="Arial"/>
                <w:szCs w:val="20"/>
              </w:rPr>
            </w:pPr>
          </w:p>
          <w:p w:rsidR="00505873" w:rsidRDefault="00505873" w:rsidP="00505873">
            <w:pPr>
              <w:widowControl w:val="0"/>
              <w:snapToGrid w:val="0"/>
              <w:jc w:val="right"/>
              <w:rPr>
                <w:rFonts w:ascii="Arial" w:hAnsi="Arial" w:cs="Arial"/>
                <w:szCs w:val="20"/>
              </w:rPr>
            </w:pPr>
            <w:r>
              <w:rPr>
                <w:rFonts w:ascii="Arial" w:hAnsi="Arial" w:cs="Arial"/>
              </w:rPr>
              <w:t xml:space="preserve">                                                                     Authorising Person’s Name ...................………………………....  Signature......…….…………………………...... Date ...…….......</w:t>
            </w:r>
          </w:p>
        </w:tc>
      </w:tr>
    </w:tbl>
    <w:p w:rsidR="00505873" w:rsidRDefault="00505873" w:rsidP="00505873">
      <w:pPr>
        <w:rPr>
          <w:rFonts w:ascii="Arial" w:hAnsi="Arial" w:cs="Arial"/>
          <w:b/>
          <w:snapToGrid w:val="0"/>
        </w:rPr>
        <w:sectPr w:rsidR="00505873" w:rsidSect="00703F28">
          <w:headerReference w:type="default" r:id="rId13"/>
          <w:footerReference w:type="default" r:id="rId14"/>
          <w:type w:val="oddPage"/>
          <w:pgSz w:w="16834" w:h="11909" w:orient="landscape" w:code="9"/>
          <w:pgMar w:top="794" w:right="1134" w:bottom="851" w:left="1134" w:header="170" w:footer="397" w:gutter="284"/>
          <w:paperSrc w:first="7" w:other="7"/>
          <w:pgNumType w:start="10"/>
          <w:cols w:space="720"/>
        </w:sectPr>
      </w:pPr>
    </w:p>
    <w:p w:rsidR="00505873" w:rsidRDefault="00505873" w:rsidP="00505873">
      <w:pPr>
        <w:pStyle w:val="Heading1"/>
        <w:rPr>
          <w:rFonts w:cs="Arial"/>
        </w:rPr>
      </w:pPr>
    </w:p>
    <w:p w:rsidR="00505873" w:rsidRDefault="00505873" w:rsidP="00505873">
      <w:pPr>
        <w:widowControl w:val="0"/>
        <w:snapToGrid w:val="0"/>
        <w:rPr>
          <w:rFonts w:ascii="Arial" w:hAnsi="Arial" w:cs="Arial"/>
          <w:szCs w:val="20"/>
        </w:rPr>
      </w:pPr>
    </w:p>
    <w:p w:rsidR="000C3A2B" w:rsidRDefault="000C3A2B" w:rsidP="00505873">
      <w:pPr>
        <w:widowControl w:val="0"/>
        <w:snapToGrid w:val="0"/>
        <w:rPr>
          <w:rFonts w:ascii="Arial" w:hAnsi="Arial" w:cs="Arial"/>
          <w:szCs w:val="20"/>
        </w:rPr>
      </w:pPr>
    </w:p>
    <w:p w:rsidR="00505873" w:rsidRDefault="000C2137" w:rsidP="00505873">
      <w:pPr>
        <w:pStyle w:val="Heading5"/>
        <w:jc w:val="right"/>
        <w:rPr>
          <w:szCs w:val="20"/>
        </w:rPr>
      </w:pPr>
      <w:r>
        <w:t>ANNEX</w:t>
      </w:r>
      <w:r w:rsidR="00505873">
        <w:t xml:space="preserve"> </w:t>
      </w:r>
      <w:r w:rsidR="00FE4789">
        <w:t>4</w:t>
      </w:r>
      <w:r w:rsidR="00505873">
        <w:tab/>
      </w:r>
      <w:r w:rsidR="00505873">
        <w:tab/>
      </w:r>
    </w:p>
    <w:p w:rsidR="00505873" w:rsidRDefault="00505873" w:rsidP="00505873">
      <w:pPr>
        <w:widowControl w:val="0"/>
        <w:snapToGrid w:val="0"/>
        <w:rPr>
          <w:rFonts w:ascii="Arial" w:hAnsi="Arial" w:cs="Arial"/>
          <w:b/>
          <w:szCs w:val="20"/>
        </w:rPr>
      </w:pPr>
    </w:p>
    <w:p w:rsidR="00505873" w:rsidRDefault="00505873" w:rsidP="00505873">
      <w:pPr>
        <w:pStyle w:val="Heading4"/>
      </w:pPr>
      <w:r>
        <w:t>Purchase Card – Lost /Stolen Notification</w:t>
      </w:r>
    </w:p>
    <w:p w:rsidR="00505873" w:rsidRDefault="00505873" w:rsidP="00505873">
      <w:pPr>
        <w:widowControl w:val="0"/>
        <w:snapToGrid w:val="0"/>
        <w:rPr>
          <w:rFonts w:ascii="Arial" w:hAnsi="Arial" w:cs="Arial"/>
          <w:szCs w:val="20"/>
        </w:rPr>
      </w:pPr>
    </w:p>
    <w:p w:rsidR="00505873" w:rsidRDefault="00505873" w:rsidP="00505873">
      <w:pPr>
        <w:widowControl w:val="0"/>
        <w:snapToGrid w:val="0"/>
        <w:rPr>
          <w:rFonts w:ascii="Arial" w:hAnsi="Arial" w:cs="Arial"/>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000"/>
      </w:tblPr>
      <w:tblGrid>
        <w:gridCol w:w="3972"/>
        <w:gridCol w:w="5270"/>
      </w:tblGrid>
      <w:tr w:rsidR="00505873">
        <w:tc>
          <w:tcPr>
            <w:tcW w:w="3972"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r>
              <w:rPr>
                <w:rFonts w:ascii="Arial" w:hAnsi="Arial" w:cs="Arial"/>
                <w:bCs/>
              </w:rPr>
              <w:t>Cardholder Name</w:t>
            </w:r>
          </w:p>
          <w:p w:rsidR="00505873" w:rsidRDefault="00505873" w:rsidP="00505873">
            <w:pPr>
              <w:widowControl w:val="0"/>
              <w:snapToGrid w:val="0"/>
              <w:rPr>
                <w:rFonts w:ascii="Arial" w:hAnsi="Arial" w:cs="Arial"/>
                <w:bCs/>
                <w:szCs w:val="20"/>
              </w:rPr>
            </w:pPr>
          </w:p>
        </w:tc>
        <w:tc>
          <w:tcPr>
            <w:tcW w:w="5270"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p>
        </w:tc>
      </w:tr>
      <w:tr w:rsidR="00505873">
        <w:tc>
          <w:tcPr>
            <w:tcW w:w="3972"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r>
              <w:rPr>
                <w:rFonts w:ascii="Arial" w:hAnsi="Arial" w:cs="Arial"/>
                <w:bCs/>
              </w:rPr>
              <w:t>Department / Contact Number</w:t>
            </w:r>
          </w:p>
          <w:p w:rsidR="00505873" w:rsidRDefault="00505873" w:rsidP="00505873">
            <w:pPr>
              <w:widowControl w:val="0"/>
              <w:snapToGrid w:val="0"/>
              <w:rPr>
                <w:rFonts w:ascii="Arial" w:hAnsi="Arial" w:cs="Arial"/>
                <w:bCs/>
                <w:szCs w:val="20"/>
              </w:rPr>
            </w:pPr>
          </w:p>
        </w:tc>
        <w:tc>
          <w:tcPr>
            <w:tcW w:w="5270"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p>
        </w:tc>
      </w:tr>
      <w:tr w:rsidR="00505873">
        <w:tc>
          <w:tcPr>
            <w:tcW w:w="3972"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r>
              <w:rPr>
                <w:rFonts w:ascii="Arial" w:hAnsi="Arial" w:cs="Arial"/>
                <w:bCs/>
              </w:rPr>
              <w:t>Card Number</w:t>
            </w:r>
          </w:p>
          <w:p w:rsidR="00505873" w:rsidRDefault="00505873" w:rsidP="00505873">
            <w:pPr>
              <w:widowControl w:val="0"/>
              <w:snapToGrid w:val="0"/>
              <w:rPr>
                <w:rFonts w:ascii="Arial" w:hAnsi="Arial" w:cs="Arial"/>
                <w:bCs/>
                <w:szCs w:val="20"/>
              </w:rPr>
            </w:pPr>
          </w:p>
        </w:tc>
        <w:tc>
          <w:tcPr>
            <w:tcW w:w="5270"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p>
        </w:tc>
      </w:tr>
      <w:tr w:rsidR="00505873">
        <w:tc>
          <w:tcPr>
            <w:tcW w:w="3972"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r>
              <w:rPr>
                <w:rFonts w:ascii="Arial" w:hAnsi="Arial" w:cs="Arial"/>
                <w:bCs/>
              </w:rPr>
              <w:t>Date Lost/Stolen</w:t>
            </w:r>
          </w:p>
          <w:p w:rsidR="00505873" w:rsidRDefault="00505873" w:rsidP="00505873">
            <w:pPr>
              <w:widowControl w:val="0"/>
              <w:snapToGrid w:val="0"/>
              <w:rPr>
                <w:rFonts w:ascii="Arial" w:hAnsi="Arial" w:cs="Arial"/>
                <w:bCs/>
                <w:szCs w:val="20"/>
              </w:rPr>
            </w:pPr>
          </w:p>
        </w:tc>
        <w:tc>
          <w:tcPr>
            <w:tcW w:w="5270"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p>
        </w:tc>
      </w:tr>
      <w:tr w:rsidR="00505873">
        <w:tc>
          <w:tcPr>
            <w:tcW w:w="3972"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r>
              <w:rPr>
                <w:rFonts w:ascii="Arial" w:hAnsi="Arial" w:cs="Arial"/>
                <w:bCs/>
              </w:rPr>
              <w:t>Location Lost/Stolen</w:t>
            </w:r>
          </w:p>
          <w:p w:rsidR="00505873" w:rsidRDefault="00505873" w:rsidP="00505873">
            <w:pPr>
              <w:widowControl w:val="0"/>
              <w:snapToGrid w:val="0"/>
              <w:rPr>
                <w:rFonts w:ascii="Arial" w:hAnsi="Arial" w:cs="Arial"/>
                <w:bCs/>
                <w:szCs w:val="20"/>
              </w:rPr>
            </w:pPr>
          </w:p>
        </w:tc>
        <w:tc>
          <w:tcPr>
            <w:tcW w:w="5270"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p>
        </w:tc>
      </w:tr>
      <w:tr w:rsidR="00505873">
        <w:tc>
          <w:tcPr>
            <w:tcW w:w="3972"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r>
              <w:rPr>
                <w:rFonts w:ascii="Arial" w:hAnsi="Arial" w:cs="Arial"/>
                <w:bCs/>
              </w:rPr>
              <w:t>Brief Report of Circumstances Lost/Stolen</w:t>
            </w:r>
          </w:p>
          <w:p w:rsidR="00505873" w:rsidRDefault="00505873" w:rsidP="00505873">
            <w:pPr>
              <w:widowControl w:val="0"/>
              <w:snapToGrid w:val="0"/>
              <w:rPr>
                <w:rFonts w:ascii="Arial" w:hAnsi="Arial" w:cs="Arial"/>
                <w:bCs/>
                <w:szCs w:val="20"/>
              </w:rPr>
            </w:pPr>
          </w:p>
          <w:p w:rsidR="00505873" w:rsidRDefault="00505873" w:rsidP="00505873">
            <w:pPr>
              <w:widowControl w:val="0"/>
              <w:snapToGrid w:val="0"/>
              <w:rPr>
                <w:rFonts w:ascii="Arial" w:hAnsi="Arial" w:cs="Arial"/>
                <w:bCs/>
                <w:szCs w:val="20"/>
              </w:rPr>
            </w:pPr>
          </w:p>
        </w:tc>
        <w:tc>
          <w:tcPr>
            <w:tcW w:w="5270"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p>
          <w:p w:rsidR="00505873" w:rsidRDefault="00505873" w:rsidP="00505873">
            <w:pPr>
              <w:widowControl w:val="0"/>
              <w:snapToGrid w:val="0"/>
              <w:rPr>
                <w:rFonts w:ascii="Arial" w:hAnsi="Arial" w:cs="Arial"/>
                <w:bCs/>
                <w:szCs w:val="20"/>
              </w:rPr>
            </w:pPr>
          </w:p>
          <w:p w:rsidR="00505873" w:rsidRDefault="00505873" w:rsidP="00505873">
            <w:pPr>
              <w:widowControl w:val="0"/>
              <w:snapToGrid w:val="0"/>
              <w:rPr>
                <w:rFonts w:ascii="Arial" w:hAnsi="Arial" w:cs="Arial"/>
                <w:bCs/>
                <w:szCs w:val="20"/>
              </w:rPr>
            </w:pPr>
          </w:p>
          <w:p w:rsidR="00505873" w:rsidRDefault="00505873" w:rsidP="00505873">
            <w:pPr>
              <w:widowControl w:val="0"/>
              <w:snapToGrid w:val="0"/>
              <w:rPr>
                <w:rFonts w:ascii="Arial" w:hAnsi="Arial" w:cs="Arial"/>
                <w:bCs/>
                <w:szCs w:val="20"/>
              </w:rPr>
            </w:pPr>
          </w:p>
          <w:p w:rsidR="00505873" w:rsidRDefault="00505873" w:rsidP="00505873">
            <w:pPr>
              <w:widowControl w:val="0"/>
              <w:snapToGrid w:val="0"/>
              <w:rPr>
                <w:rFonts w:ascii="Arial" w:hAnsi="Arial" w:cs="Arial"/>
                <w:bCs/>
                <w:szCs w:val="20"/>
              </w:rPr>
            </w:pPr>
          </w:p>
          <w:p w:rsidR="00505873" w:rsidRDefault="00505873" w:rsidP="00505873">
            <w:pPr>
              <w:widowControl w:val="0"/>
              <w:snapToGrid w:val="0"/>
              <w:rPr>
                <w:rFonts w:ascii="Arial" w:hAnsi="Arial" w:cs="Arial"/>
                <w:bCs/>
                <w:szCs w:val="20"/>
              </w:rPr>
            </w:pPr>
          </w:p>
          <w:p w:rsidR="00505873" w:rsidRDefault="00505873" w:rsidP="00505873">
            <w:pPr>
              <w:widowControl w:val="0"/>
              <w:snapToGrid w:val="0"/>
              <w:rPr>
                <w:rFonts w:ascii="Arial" w:hAnsi="Arial" w:cs="Arial"/>
                <w:bCs/>
                <w:szCs w:val="20"/>
              </w:rPr>
            </w:pPr>
          </w:p>
        </w:tc>
      </w:tr>
      <w:tr w:rsidR="00505873">
        <w:tc>
          <w:tcPr>
            <w:tcW w:w="3972"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r>
              <w:rPr>
                <w:rFonts w:ascii="Arial" w:hAnsi="Arial" w:cs="Arial"/>
                <w:bCs/>
              </w:rPr>
              <w:t>Date Reported to Bank</w:t>
            </w:r>
          </w:p>
          <w:p w:rsidR="00505873" w:rsidRDefault="00505873" w:rsidP="00505873">
            <w:pPr>
              <w:widowControl w:val="0"/>
              <w:snapToGrid w:val="0"/>
              <w:rPr>
                <w:rFonts w:ascii="Arial" w:hAnsi="Arial" w:cs="Arial"/>
                <w:bCs/>
                <w:szCs w:val="20"/>
              </w:rPr>
            </w:pPr>
          </w:p>
        </w:tc>
        <w:tc>
          <w:tcPr>
            <w:tcW w:w="5270"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p>
        </w:tc>
      </w:tr>
      <w:tr w:rsidR="00505873">
        <w:tc>
          <w:tcPr>
            <w:tcW w:w="3972"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r>
              <w:rPr>
                <w:rFonts w:ascii="Arial" w:hAnsi="Arial" w:cs="Arial"/>
                <w:bCs/>
              </w:rPr>
              <w:t>Name of Contact at Bank</w:t>
            </w:r>
          </w:p>
          <w:p w:rsidR="00505873" w:rsidRDefault="00505873" w:rsidP="00505873">
            <w:pPr>
              <w:widowControl w:val="0"/>
              <w:snapToGrid w:val="0"/>
              <w:rPr>
                <w:rFonts w:ascii="Arial" w:hAnsi="Arial" w:cs="Arial"/>
                <w:bCs/>
                <w:szCs w:val="20"/>
              </w:rPr>
            </w:pPr>
          </w:p>
        </w:tc>
        <w:tc>
          <w:tcPr>
            <w:tcW w:w="5270"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p>
        </w:tc>
      </w:tr>
      <w:tr w:rsidR="00505873">
        <w:tc>
          <w:tcPr>
            <w:tcW w:w="3972"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r>
              <w:rPr>
                <w:rFonts w:ascii="Arial" w:hAnsi="Arial" w:cs="Arial"/>
                <w:bCs/>
              </w:rPr>
              <w:t xml:space="preserve">Date Reported to card </w:t>
            </w:r>
            <w:r w:rsidR="003817C6">
              <w:rPr>
                <w:rFonts w:ascii="Arial" w:hAnsi="Arial" w:cs="Arial"/>
                <w:bCs/>
              </w:rPr>
              <w:t>Operator</w:t>
            </w:r>
          </w:p>
          <w:p w:rsidR="00505873" w:rsidRDefault="00505873" w:rsidP="00505873">
            <w:pPr>
              <w:widowControl w:val="0"/>
              <w:snapToGrid w:val="0"/>
              <w:rPr>
                <w:rFonts w:ascii="Arial" w:hAnsi="Arial" w:cs="Arial"/>
                <w:bCs/>
                <w:szCs w:val="20"/>
              </w:rPr>
            </w:pPr>
          </w:p>
        </w:tc>
        <w:tc>
          <w:tcPr>
            <w:tcW w:w="5270" w:type="dxa"/>
            <w:tcBorders>
              <w:top w:val="single" w:sz="6" w:space="0" w:color="auto"/>
              <w:left w:val="single" w:sz="6" w:space="0" w:color="auto"/>
              <w:bottom w:val="single" w:sz="6" w:space="0" w:color="auto"/>
              <w:right w:val="single" w:sz="6" w:space="0" w:color="auto"/>
            </w:tcBorders>
          </w:tcPr>
          <w:p w:rsidR="00505873" w:rsidRDefault="00505873" w:rsidP="00505873">
            <w:pPr>
              <w:widowControl w:val="0"/>
              <w:snapToGrid w:val="0"/>
              <w:rPr>
                <w:rFonts w:ascii="Arial" w:hAnsi="Arial" w:cs="Arial"/>
                <w:bCs/>
                <w:szCs w:val="20"/>
              </w:rPr>
            </w:pPr>
          </w:p>
        </w:tc>
      </w:tr>
    </w:tbl>
    <w:p w:rsidR="00505873" w:rsidRDefault="00505873" w:rsidP="00505873">
      <w:pPr>
        <w:pStyle w:val="Footer"/>
        <w:rPr>
          <w:rFonts w:cs="Arial"/>
          <w:bCs/>
        </w:rPr>
      </w:pPr>
    </w:p>
    <w:p w:rsidR="00505873" w:rsidRDefault="00505873" w:rsidP="00505873">
      <w:pPr>
        <w:pStyle w:val="Footer"/>
        <w:rPr>
          <w:rFonts w:cs="Arial"/>
          <w:bCs/>
          <w:sz w:val="24"/>
        </w:rPr>
      </w:pPr>
      <w:r>
        <w:rPr>
          <w:rFonts w:cs="Arial"/>
          <w:bCs/>
          <w:sz w:val="24"/>
        </w:rPr>
        <w:t xml:space="preserve">Give this form to the Card </w:t>
      </w:r>
      <w:r w:rsidR="003817C6">
        <w:rPr>
          <w:rFonts w:cs="Arial"/>
          <w:bCs/>
          <w:sz w:val="24"/>
        </w:rPr>
        <w:t>Operator</w:t>
      </w:r>
      <w:r>
        <w:rPr>
          <w:rFonts w:cs="Arial"/>
          <w:bCs/>
          <w:sz w:val="24"/>
        </w:rPr>
        <w:t xml:space="preserve"> as confirmation of your telephone call to the Bank and retain a copy for yourself.</w:t>
      </w:r>
    </w:p>
    <w:p w:rsidR="00505873" w:rsidRDefault="00505873" w:rsidP="00505873">
      <w:pPr>
        <w:pStyle w:val="Footer"/>
        <w:jc w:val="right"/>
        <w:rPr>
          <w:rFonts w:cs="Arial"/>
          <w:b/>
          <w:bCs/>
          <w:i/>
          <w:iCs/>
          <w:szCs w:val="20"/>
        </w:rPr>
      </w:pPr>
      <w:r>
        <w:rPr>
          <w:rFonts w:cs="Arial"/>
          <w:snapToGrid w:val="0"/>
        </w:rPr>
        <w:br w:type="page"/>
      </w:r>
      <w:r w:rsidR="000C2137">
        <w:rPr>
          <w:rFonts w:cs="Arial"/>
          <w:b/>
          <w:bCs/>
          <w:i/>
          <w:iCs/>
        </w:rPr>
        <w:lastRenderedPageBreak/>
        <w:t>ANNEX</w:t>
      </w:r>
      <w:r>
        <w:rPr>
          <w:rFonts w:cs="Arial"/>
          <w:b/>
          <w:bCs/>
          <w:i/>
          <w:iCs/>
        </w:rPr>
        <w:t xml:space="preserve"> </w:t>
      </w:r>
      <w:r w:rsidR="00FE4789">
        <w:rPr>
          <w:rFonts w:cs="Arial"/>
          <w:b/>
          <w:bCs/>
          <w:i/>
          <w:iCs/>
        </w:rPr>
        <w:t>5</w:t>
      </w:r>
      <w:r>
        <w:rPr>
          <w:rFonts w:cs="Arial"/>
          <w:b/>
          <w:bCs/>
          <w:i/>
          <w:iCs/>
        </w:rPr>
        <w:t xml:space="preserve">      </w:t>
      </w:r>
    </w:p>
    <w:p w:rsidR="00505873" w:rsidRDefault="00505873" w:rsidP="00505873">
      <w:pPr>
        <w:pStyle w:val="Footer"/>
        <w:rPr>
          <w:rFonts w:cs="Arial"/>
          <w:b/>
          <w:bCs/>
        </w:rPr>
      </w:pPr>
    </w:p>
    <w:p w:rsidR="00505873" w:rsidRPr="00B24BF5" w:rsidRDefault="00505873" w:rsidP="00505873">
      <w:pPr>
        <w:pStyle w:val="Footer"/>
        <w:rPr>
          <w:rFonts w:cs="Arial"/>
          <w:b/>
          <w:bCs/>
          <w:i/>
          <w:sz w:val="32"/>
          <w:szCs w:val="32"/>
          <w:u w:val="single"/>
        </w:rPr>
      </w:pPr>
    </w:p>
    <w:p w:rsidR="00505873" w:rsidRPr="00B24BF5" w:rsidRDefault="00505873" w:rsidP="00505873">
      <w:pPr>
        <w:jc w:val="center"/>
        <w:rPr>
          <w:rStyle w:val="Strong"/>
          <w:rFonts w:ascii="Arial" w:hAnsi="Arial" w:cs="Arial"/>
          <w:i/>
          <w:sz w:val="32"/>
          <w:szCs w:val="32"/>
          <w:u w:val="single"/>
        </w:rPr>
      </w:pPr>
      <w:r w:rsidRPr="00B24BF5">
        <w:rPr>
          <w:rStyle w:val="Strong"/>
          <w:rFonts w:ascii="Arial" w:hAnsi="Arial" w:cs="Arial"/>
          <w:i/>
          <w:sz w:val="32"/>
          <w:szCs w:val="32"/>
          <w:u w:val="single"/>
        </w:rPr>
        <w:t>TEN TOP TIPS TO FOIL THE FRAUDSTERS</w:t>
      </w:r>
    </w:p>
    <w:p w:rsidR="00505873" w:rsidRDefault="00505873" w:rsidP="00505873">
      <w:pPr>
        <w:jc w:val="center"/>
        <w:rPr>
          <w:rFonts w:ascii="Arial" w:hAnsi="Arial" w:cs="Arial"/>
        </w:rPr>
      </w:pPr>
    </w:p>
    <w:p w:rsidR="00505873" w:rsidRDefault="00505873" w:rsidP="00505873">
      <w:pPr>
        <w:pStyle w:val="BodyText"/>
        <w:jc w:val="center"/>
        <w:rPr>
          <w:rFonts w:ascii="Arial" w:hAnsi="Arial" w:cs="Arial"/>
        </w:rPr>
      </w:pPr>
      <w:r>
        <w:rPr>
          <w:rStyle w:val="Strong"/>
          <w:rFonts w:ascii="Arial" w:hAnsi="Arial" w:cs="Arial"/>
        </w:rPr>
        <w:t> </w:t>
      </w:r>
    </w:p>
    <w:p w:rsidR="00505873" w:rsidRDefault="00505873" w:rsidP="00505873">
      <w:pPr>
        <w:rPr>
          <w:rFonts w:ascii="Arial" w:hAnsi="Arial" w:cs="Arial"/>
        </w:rPr>
      </w:pPr>
      <w:r>
        <w:rPr>
          <w:rFonts w:ascii="Arial" w:hAnsi="Arial" w:cs="Arial"/>
        </w:rPr>
        <w:t>The following guide to using the card over the Internet has been devised; using information provided by Financial Fraud Action UK and is recognized as good practice.</w:t>
      </w:r>
    </w:p>
    <w:p w:rsidR="00505873" w:rsidRDefault="00505873" w:rsidP="00505873">
      <w:pPr>
        <w:pStyle w:val="BodyText"/>
        <w:jc w:val="center"/>
        <w:rPr>
          <w:rFonts w:ascii="Arial" w:hAnsi="Arial" w:cs="Arial"/>
        </w:rPr>
      </w:pPr>
      <w:r>
        <w:rPr>
          <w:rStyle w:val="Strong"/>
          <w:rFonts w:ascii="Arial" w:hAnsi="Arial" w:cs="Arial"/>
        </w:rPr>
        <w:t> </w:t>
      </w:r>
    </w:p>
    <w:p w:rsidR="00505873" w:rsidRDefault="00505873" w:rsidP="00505873">
      <w:pPr>
        <w:pStyle w:val="BodyText"/>
        <w:jc w:val="center"/>
        <w:rPr>
          <w:rFonts w:ascii="Arial" w:hAnsi="Arial" w:cs="Arial"/>
        </w:rPr>
      </w:pPr>
      <w:r>
        <w:rPr>
          <w:rStyle w:val="Strong"/>
          <w:rFonts w:ascii="Arial" w:hAnsi="Arial" w:cs="Arial"/>
        </w:rPr>
        <w:t> </w:t>
      </w:r>
    </w:p>
    <w:p w:rsidR="00505873" w:rsidRDefault="00505873" w:rsidP="00505873">
      <w:pPr>
        <w:numPr>
          <w:ilvl w:val="0"/>
          <w:numId w:val="10"/>
        </w:numPr>
        <w:spacing w:line="264" w:lineRule="auto"/>
        <w:rPr>
          <w:rFonts w:ascii="Arial" w:hAnsi="Arial" w:cs="Arial"/>
          <w:color w:val="00264F"/>
        </w:rPr>
      </w:pPr>
      <w:r>
        <w:rPr>
          <w:rFonts w:ascii="Arial" w:hAnsi="Arial" w:cs="Arial"/>
          <w:color w:val="00264F"/>
        </w:rPr>
        <w:t xml:space="preserve">Don’t let your cards or your card details out of your sight when making a transaction. </w:t>
      </w:r>
    </w:p>
    <w:p w:rsidR="00505873" w:rsidRDefault="00505873" w:rsidP="00505873">
      <w:pPr>
        <w:spacing w:line="264" w:lineRule="auto"/>
      </w:pPr>
      <w:r>
        <w:rPr>
          <w:rFonts w:ascii="Arial" w:hAnsi="Arial" w:cs="Arial"/>
        </w:rPr>
        <w:t> </w:t>
      </w:r>
    </w:p>
    <w:p w:rsidR="00505873" w:rsidRDefault="00505873" w:rsidP="00505873">
      <w:pPr>
        <w:numPr>
          <w:ilvl w:val="0"/>
          <w:numId w:val="11"/>
        </w:numPr>
        <w:spacing w:line="264" w:lineRule="auto"/>
        <w:rPr>
          <w:rFonts w:ascii="Arial" w:hAnsi="Arial" w:cs="Arial"/>
          <w:color w:val="00264F"/>
        </w:rPr>
      </w:pPr>
      <w:r>
        <w:rPr>
          <w:rFonts w:ascii="Arial" w:hAnsi="Arial" w:cs="Arial"/>
          <w:color w:val="00264F"/>
        </w:rPr>
        <w:t>Destroy, preferably shred, any documents or receipts that contain personal financial information when you dispose of them.</w:t>
      </w:r>
    </w:p>
    <w:p w:rsidR="00505873" w:rsidRDefault="00505873" w:rsidP="00505873">
      <w:pPr>
        <w:spacing w:line="264" w:lineRule="auto"/>
      </w:pPr>
      <w:r>
        <w:rPr>
          <w:rFonts w:ascii="Arial" w:hAnsi="Arial" w:cs="Arial"/>
        </w:rPr>
        <w:t> </w:t>
      </w:r>
    </w:p>
    <w:p w:rsidR="00505873" w:rsidRDefault="00505873" w:rsidP="00505873">
      <w:pPr>
        <w:numPr>
          <w:ilvl w:val="0"/>
          <w:numId w:val="12"/>
        </w:numPr>
        <w:spacing w:line="264" w:lineRule="auto"/>
        <w:rPr>
          <w:rFonts w:ascii="Arial" w:hAnsi="Arial" w:cs="Arial"/>
          <w:color w:val="00264F"/>
        </w:rPr>
      </w:pPr>
      <w:r>
        <w:rPr>
          <w:rFonts w:ascii="Arial" w:hAnsi="Arial" w:cs="Arial"/>
          <w:color w:val="00264F"/>
        </w:rPr>
        <w:t>Do not keep your passwords, login details and PINs written down.</w:t>
      </w:r>
    </w:p>
    <w:p w:rsidR="00505873" w:rsidRDefault="00505873" w:rsidP="00505873">
      <w:pPr>
        <w:spacing w:line="264" w:lineRule="auto"/>
      </w:pPr>
      <w:r>
        <w:rPr>
          <w:rFonts w:ascii="Arial" w:hAnsi="Arial" w:cs="Arial"/>
        </w:rPr>
        <w:t> </w:t>
      </w:r>
    </w:p>
    <w:p w:rsidR="00505873" w:rsidRDefault="00505873" w:rsidP="00505873">
      <w:pPr>
        <w:numPr>
          <w:ilvl w:val="0"/>
          <w:numId w:val="13"/>
        </w:numPr>
        <w:spacing w:line="264" w:lineRule="auto"/>
        <w:rPr>
          <w:rFonts w:ascii="Arial" w:hAnsi="Arial" w:cs="Arial"/>
          <w:color w:val="00264F"/>
        </w:rPr>
      </w:pPr>
      <w:r>
        <w:rPr>
          <w:rFonts w:ascii="Arial" w:hAnsi="Arial" w:cs="Arial"/>
          <w:color w:val="00264F"/>
        </w:rPr>
        <w:t>Do not disclose PINs, login details or passwords in response to unsolicited emails claiming to be from your bank or the police.</w:t>
      </w:r>
    </w:p>
    <w:p w:rsidR="00505873" w:rsidRDefault="00505873" w:rsidP="00505873">
      <w:pPr>
        <w:spacing w:line="264" w:lineRule="auto"/>
      </w:pPr>
      <w:r>
        <w:rPr>
          <w:rFonts w:ascii="Arial" w:hAnsi="Arial" w:cs="Arial"/>
        </w:rPr>
        <w:t> </w:t>
      </w:r>
    </w:p>
    <w:p w:rsidR="00505873" w:rsidRDefault="00505873" w:rsidP="00505873">
      <w:pPr>
        <w:numPr>
          <w:ilvl w:val="0"/>
          <w:numId w:val="14"/>
        </w:numPr>
        <w:spacing w:line="264" w:lineRule="auto"/>
        <w:rPr>
          <w:rFonts w:ascii="Arial" w:hAnsi="Arial" w:cs="Arial"/>
          <w:color w:val="00264F"/>
        </w:rPr>
      </w:pPr>
      <w:r>
        <w:rPr>
          <w:rFonts w:ascii="Arial" w:hAnsi="Arial" w:cs="Arial"/>
          <w:color w:val="00264F"/>
        </w:rPr>
        <w:t>When entering your PIN in a shop or a cash machine use your spare hand to shield the number from prying eyes or hidden cameras.</w:t>
      </w:r>
    </w:p>
    <w:p w:rsidR="00505873" w:rsidRDefault="00505873" w:rsidP="00505873">
      <w:pPr>
        <w:spacing w:line="264" w:lineRule="auto"/>
      </w:pPr>
      <w:r>
        <w:rPr>
          <w:rFonts w:ascii="Arial" w:hAnsi="Arial" w:cs="Arial"/>
        </w:rPr>
        <w:t> </w:t>
      </w:r>
    </w:p>
    <w:p w:rsidR="00505873" w:rsidRDefault="00505873" w:rsidP="00505873">
      <w:pPr>
        <w:numPr>
          <w:ilvl w:val="0"/>
          <w:numId w:val="15"/>
        </w:numPr>
        <w:spacing w:line="264" w:lineRule="auto"/>
        <w:rPr>
          <w:rFonts w:ascii="Arial" w:hAnsi="Arial" w:cs="Arial"/>
          <w:color w:val="00264F"/>
        </w:rPr>
      </w:pPr>
      <w:r>
        <w:rPr>
          <w:rFonts w:ascii="Arial" w:hAnsi="Arial" w:cs="Arial"/>
          <w:color w:val="00264F"/>
        </w:rPr>
        <w:t>Only divulge your card details in a telephone transaction when you have instigated the call and are familiar with the company.</w:t>
      </w:r>
    </w:p>
    <w:p w:rsidR="00505873" w:rsidRDefault="00505873" w:rsidP="00505873">
      <w:pPr>
        <w:spacing w:line="264" w:lineRule="auto"/>
      </w:pPr>
      <w:r>
        <w:rPr>
          <w:rFonts w:ascii="Arial" w:hAnsi="Arial" w:cs="Arial"/>
        </w:rPr>
        <w:t> </w:t>
      </w:r>
    </w:p>
    <w:p w:rsidR="00505873" w:rsidRDefault="00505873" w:rsidP="00505873">
      <w:pPr>
        <w:numPr>
          <w:ilvl w:val="0"/>
          <w:numId w:val="16"/>
        </w:numPr>
        <w:spacing w:line="264" w:lineRule="auto"/>
        <w:rPr>
          <w:rFonts w:ascii="Arial" w:hAnsi="Arial" w:cs="Arial"/>
          <w:color w:val="00264F"/>
        </w:rPr>
      </w:pPr>
      <w:r>
        <w:rPr>
          <w:rFonts w:ascii="Arial" w:hAnsi="Arial" w:cs="Arial"/>
          <w:color w:val="00264F"/>
        </w:rPr>
        <w:t>Make sure your computer has up-to-date anti-virus software and a firewall installed.</w:t>
      </w:r>
    </w:p>
    <w:p w:rsidR="00505873" w:rsidRDefault="00505873" w:rsidP="00505873">
      <w:pPr>
        <w:spacing w:line="264" w:lineRule="auto"/>
      </w:pPr>
      <w:r>
        <w:rPr>
          <w:rFonts w:ascii="Arial" w:hAnsi="Arial" w:cs="Arial"/>
        </w:rPr>
        <w:t> </w:t>
      </w:r>
    </w:p>
    <w:p w:rsidR="00505873" w:rsidRDefault="00505873" w:rsidP="00505873">
      <w:pPr>
        <w:numPr>
          <w:ilvl w:val="0"/>
          <w:numId w:val="17"/>
        </w:numPr>
        <w:spacing w:line="264" w:lineRule="auto"/>
        <w:rPr>
          <w:rFonts w:ascii="Arial" w:hAnsi="Arial" w:cs="Arial"/>
          <w:color w:val="00264F"/>
        </w:rPr>
      </w:pPr>
      <w:r>
        <w:rPr>
          <w:rFonts w:ascii="Arial" w:hAnsi="Arial" w:cs="Arial"/>
          <w:color w:val="00264F"/>
        </w:rPr>
        <w:t xml:space="preserve">If you have registered your card for online protection via </w:t>
      </w:r>
      <w:r>
        <w:rPr>
          <w:rFonts w:ascii="Arial" w:hAnsi="Arial" w:cs="Arial"/>
          <w:i/>
          <w:iCs/>
          <w:color w:val="00264F"/>
        </w:rPr>
        <w:t>Verified by Visa</w:t>
      </w:r>
      <w:r>
        <w:rPr>
          <w:rFonts w:ascii="Arial" w:hAnsi="Arial" w:cs="Arial"/>
          <w:color w:val="00264F"/>
        </w:rPr>
        <w:t xml:space="preserve"> and </w:t>
      </w:r>
      <w:r>
        <w:rPr>
          <w:rFonts w:ascii="Arial" w:hAnsi="Arial" w:cs="Arial"/>
          <w:i/>
          <w:iCs/>
          <w:color w:val="00264F"/>
        </w:rPr>
        <w:t>MasterCard SecureCode</w:t>
      </w:r>
      <w:r>
        <w:rPr>
          <w:rFonts w:ascii="Arial" w:hAnsi="Arial" w:cs="Arial"/>
          <w:color w:val="00264F"/>
        </w:rPr>
        <w:t xml:space="preserve"> ensure your password is kept safe and secure.</w:t>
      </w:r>
    </w:p>
    <w:p w:rsidR="00505873" w:rsidRDefault="00505873" w:rsidP="00505873">
      <w:pPr>
        <w:spacing w:line="264" w:lineRule="auto"/>
      </w:pPr>
      <w:r>
        <w:rPr>
          <w:rFonts w:ascii="Arial" w:hAnsi="Arial" w:cs="Arial"/>
        </w:rPr>
        <w:t> </w:t>
      </w:r>
    </w:p>
    <w:p w:rsidR="00505873" w:rsidRDefault="00505873" w:rsidP="00505873">
      <w:pPr>
        <w:numPr>
          <w:ilvl w:val="0"/>
          <w:numId w:val="18"/>
        </w:numPr>
        <w:spacing w:line="264" w:lineRule="auto"/>
        <w:rPr>
          <w:rFonts w:ascii="Arial" w:hAnsi="Arial" w:cs="Arial"/>
          <w:color w:val="00264F"/>
        </w:rPr>
      </w:pPr>
      <w:r>
        <w:rPr>
          <w:rFonts w:ascii="Arial" w:hAnsi="Arial" w:cs="Arial"/>
          <w:color w:val="00264F"/>
        </w:rPr>
        <w:t>Access internet banking or shopping sites by typing the address into your web browser. Never go to a website from a link in an email and then enter personal details.</w:t>
      </w:r>
    </w:p>
    <w:p w:rsidR="00505873" w:rsidRDefault="00505873" w:rsidP="00505873">
      <w:pPr>
        <w:spacing w:line="264" w:lineRule="auto"/>
        <w:ind w:left="360"/>
      </w:pPr>
      <w:r>
        <w:rPr>
          <w:rStyle w:val="Strong"/>
          <w:rFonts w:ascii="Arial" w:hAnsi="Arial" w:cs="Arial"/>
        </w:rPr>
        <w:t> </w:t>
      </w:r>
    </w:p>
    <w:p w:rsidR="00505873" w:rsidRDefault="00505873" w:rsidP="00505873">
      <w:pPr>
        <w:numPr>
          <w:ilvl w:val="0"/>
          <w:numId w:val="19"/>
        </w:numPr>
        <w:spacing w:line="264" w:lineRule="auto"/>
        <w:rPr>
          <w:rFonts w:ascii="Arial" w:hAnsi="Arial" w:cs="Arial"/>
          <w:color w:val="00264F"/>
        </w:rPr>
      </w:pPr>
      <w:r>
        <w:rPr>
          <w:rFonts w:ascii="Arial" w:hAnsi="Arial" w:cs="Arial"/>
          <w:color w:val="00264F"/>
        </w:rPr>
        <w:t>Shop at secure websites by ensuring that the security icon (locked padlock or unbroken key symbol) is showing in the bottom of your browser window.</w:t>
      </w:r>
    </w:p>
    <w:p w:rsidR="00505873" w:rsidRDefault="00505873" w:rsidP="00505873">
      <w:pPr>
        <w:rPr>
          <w:rFonts w:ascii="Arial" w:hAnsi="Arial" w:cs="Arial"/>
        </w:rPr>
      </w:pPr>
    </w:p>
    <w:p w:rsidR="00505873" w:rsidRDefault="00505873" w:rsidP="00505873">
      <w:pPr>
        <w:rPr>
          <w:rFonts w:ascii="Arial" w:hAnsi="Arial" w:cs="Arial"/>
        </w:rPr>
      </w:pPr>
    </w:p>
    <w:p w:rsidR="00505873" w:rsidRDefault="00505873" w:rsidP="00505873">
      <w:pPr>
        <w:rPr>
          <w:rFonts w:ascii="Arial" w:hAnsi="Arial" w:cs="Arial"/>
        </w:rPr>
      </w:pPr>
    </w:p>
    <w:p w:rsidR="00505873" w:rsidRDefault="00505873" w:rsidP="00505873">
      <w:pPr>
        <w:rPr>
          <w:rFonts w:ascii="Arial" w:hAnsi="Arial" w:cs="Arial"/>
          <w:sz w:val="28"/>
          <w:szCs w:val="28"/>
        </w:rPr>
      </w:pPr>
      <w:r w:rsidRPr="003A1D40">
        <w:rPr>
          <w:rFonts w:ascii="Arial" w:hAnsi="Arial" w:cs="Arial"/>
          <w:sz w:val="28"/>
          <w:szCs w:val="28"/>
        </w:rPr>
        <w:t>Further guidance can be obtained from</w:t>
      </w:r>
    </w:p>
    <w:p w:rsidR="00505873" w:rsidRDefault="00505873" w:rsidP="00505873">
      <w:pPr>
        <w:rPr>
          <w:rFonts w:ascii="Arial" w:hAnsi="Arial" w:cs="Arial"/>
          <w:sz w:val="28"/>
          <w:szCs w:val="28"/>
        </w:rPr>
      </w:pPr>
      <w:r>
        <w:rPr>
          <w:rFonts w:ascii="Arial" w:hAnsi="Arial" w:cs="Arial"/>
          <w:sz w:val="28"/>
          <w:szCs w:val="28"/>
        </w:rPr>
        <w:t xml:space="preserve">                        </w:t>
      </w:r>
    </w:p>
    <w:p w:rsidR="00505873" w:rsidRPr="003A1D40" w:rsidRDefault="00505873" w:rsidP="00505873">
      <w:pPr>
        <w:rPr>
          <w:rFonts w:ascii="Arial" w:hAnsi="Arial" w:cs="Arial"/>
          <w:sz w:val="28"/>
          <w:szCs w:val="28"/>
        </w:rPr>
      </w:pPr>
      <w:r w:rsidRPr="00CF7A8F">
        <w:rPr>
          <w:rFonts w:ascii="Arial" w:hAnsi="Arial" w:cs="Arial"/>
          <w:sz w:val="28"/>
          <w:szCs w:val="28"/>
        </w:rPr>
        <w:t xml:space="preserve"> </w:t>
      </w:r>
      <w:hyperlink r:id="rId15" w:history="1">
        <w:r w:rsidR="00CF7A8F" w:rsidRPr="00157BDE">
          <w:rPr>
            <w:rStyle w:val="Hyperlink"/>
            <w:rFonts w:ascii="Arial" w:hAnsi="Arial" w:cs="Arial"/>
            <w:sz w:val="28"/>
            <w:szCs w:val="28"/>
          </w:rPr>
          <w:t>www.financialfraudaction.org.uk</w:t>
        </w:r>
      </w:hyperlink>
      <w:r w:rsidRPr="003A1D40">
        <w:rPr>
          <w:rFonts w:ascii="Arial" w:hAnsi="Arial" w:cs="Arial"/>
          <w:sz w:val="28"/>
          <w:szCs w:val="28"/>
        </w:rPr>
        <w:t xml:space="preserve"> </w:t>
      </w:r>
    </w:p>
    <w:p w:rsidR="00505873" w:rsidRPr="003A1D40" w:rsidRDefault="00505873" w:rsidP="00505873">
      <w:pPr>
        <w:rPr>
          <w:rFonts w:ascii="Arial" w:hAnsi="Arial" w:cs="Arial"/>
        </w:rPr>
      </w:pPr>
    </w:p>
    <w:p w:rsidR="00505873" w:rsidRDefault="00505873" w:rsidP="00505873">
      <w:pPr>
        <w:rPr>
          <w:rFonts w:ascii="Arial" w:hAnsi="Arial" w:cs="Arial"/>
        </w:rPr>
      </w:pPr>
    </w:p>
    <w:p w:rsidR="00505873" w:rsidRDefault="00505873" w:rsidP="00505873">
      <w:pPr>
        <w:rPr>
          <w:rFonts w:ascii="Arial" w:hAnsi="Arial" w:cs="Arial"/>
        </w:rPr>
      </w:pPr>
    </w:p>
    <w:p w:rsidR="00505873" w:rsidRDefault="00505873" w:rsidP="00505873">
      <w:pPr>
        <w:jc w:val="center"/>
        <w:rPr>
          <w:b/>
          <w:bCs/>
          <w:sz w:val="32"/>
          <w:u w:val="single"/>
        </w:rPr>
      </w:pPr>
    </w:p>
    <w:p w:rsidR="00505873" w:rsidRPr="006114F2" w:rsidRDefault="000C2137" w:rsidP="00505873">
      <w:pPr>
        <w:jc w:val="right"/>
        <w:rPr>
          <w:rFonts w:ascii="Arial" w:hAnsi="Arial" w:cs="Arial"/>
          <w:b/>
          <w:bCs/>
          <w:sz w:val="20"/>
          <w:szCs w:val="20"/>
          <w:u w:val="single"/>
        </w:rPr>
      </w:pPr>
      <w:r>
        <w:rPr>
          <w:rFonts w:ascii="Arial" w:hAnsi="Arial" w:cs="Arial"/>
          <w:b/>
          <w:bCs/>
          <w:i/>
          <w:iCs/>
          <w:sz w:val="20"/>
          <w:szCs w:val="20"/>
        </w:rPr>
        <w:t>ANNEX</w:t>
      </w:r>
      <w:r w:rsidR="00505873" w:rsidRPr="006114F2">
        <w:rPr>
          <w:rFonts w:ascii="Arial" w:hAnsi="Arial" w:cs="Arial"/>
          <w:b/>
          <w:bCs/>
          <w:i/>
          <w:iCs/>
          <w:sz w:val="20"/>
          <w:szCs w:val="20"/>
        </w:rPr>
        <w:t xml:space="preserve"> </w:t>
      </w:r>
      <w:r w:rsidR="00FE4789">
        <w:rPr>
          <w:rFonts w:ascii="Arial" w:hAnsi="Arial" w:cs="Arial"/>
          <w:b/>
          <w:bCs/>
          <w:i/>
          <w:iCs/>
          <w:sz w:val="20"/>
          <w:szCs w:val="20"/>
        </w:rPr>
        <w:t>6</w:t>
      </w:r>
    </w:p>
    <w:p w:rsidR="00505873" w:rsidRDefault="00505873" w:rsidP="00505873">
      <w:pPr>
        <w:jc w:val="center"/>
        <w:rPr>
          <w:rFonts w:ascii="Arial" w:hAnsi="Arial" w:cs="Arial"/>
          <w:b/>
          <w:bCs/>
          <w:sz w:val="32"/>
          <w:u w:val="single"/>
        </w:rPr>
      </w:pPr>
      <w:r>
        <w:rPr>
          <w:rFonts w:ascii="Arial" w:hAnsi="Arial" w:cs="Arial"/>
          <w:b/>
          <w:bCs/>
          <w:sz w:val="32"/>
          <w:u w:val="single"/>
        </w:rPr>
        <w:t>PURCHASE CARD</w:t>
      </w:r>
    </w:p>
    <w:p w:rsidR="00505873" w:rsidRDefault="00505873" w:rsidP="00505873">
      <w:pPr>
        <w:jc w:val="center"/>
        <w:rPr>
          <w:rFonts w:ascii="Arial" w:hAnsi="Arial" w:cs="Arial"/>
          <w:b/>
          <w:bCs/>
          <w:sz w:val="32"/>
          <w:u w:val="single"/>
        </w:rPr>
      </w:pPr>
    </w:p>
    <w:p w:rsidR="00505873" w:rsidRPr="006114F2" w:rsidRDefault="00505873" w:rsidP="00505873">
      <w:pPr>
        <w:jc w:val="center"/>
        <w:rPr>
          <w:rFonts w:ascii="Arial" w:hAnsi="Arial" w:cs="Arial"/>
          <w:b/>
          <w:bCs/>
          <w:sz w:val="32"/>
          <w:u w:val="single"/>
        </w:rPr>
      </w:pPr>
      <w:r w:rsidRPr="006114F2">
        <w:rPr>
          <w:rFonts w:ascii="Arial" w:hAnsi="Arial" w:cs="Arial"/>
          <w:b/>
          <w:bCs/>
          <w:sz w:val="32"/>
          <w:u w:val="single"/>
        </w:rPr>
        <w:t>PERMISSION TO SPEND FORM</w:t>
      </w:r>
    </w:p>
    <w:p w:rsidR="00505873" w:rsidRPr="006114F2" w:rsidRDefault="00505873" w:rsidP="00505873">
      <w:pPr>
        <w:rPr>
          <w:rFonts w:ascii="Arial" w:hAnsi="Arial" w:cs="Arial"/>
          <w:sz w:val="32"/>
        </w:rPr>
      </w:pPr>
    </w:p>
    <w:p w:rsidR="00505873" w:rsidRDefault="00505873" w:rsidP="00505873">
      <w:pPr>
        <w:pStyle w:val="BodyText"/>
        <w:rPr>
          <w:rFonts w:ascii="Arial" w:hAnsi="Arial" w:cs="Arial"/>
          <w:sz w:val="28"/>
        </w:rPr>
      </w:pPr>
    </w:p>
    <w:p w:rsidR="00505873" w:rsidRDefault="00505873" w:rsidP="00505873">
      <w:pPr>
        <w:pStyle w:val="BodyText"/>
        <w:rPr>
          <w:rFonts w:ascii="Arial" w:hAnsi="Arial" w:cs="Arial"/>
          <w:sz w:val="28"/>
        </w:rPr>
      </w:pPr>
    </w:p>
    <w:p w:rsidR="00505873" w:rsidRPr="006114F2" w:rsidRDefault="00505873" w:rsidP="00505873">
      <w:pPr>
        <w:pStyle w:val="BodyText"/>
        <w:rPr>
          <w:rFonts w:ascii="Arial" w:hAnsi="Arial" w:cs="Arial"/>
          <w:sz w:val="28"/>
        </w:rPr>
      </w:pPr>
      <w:r w:rsidRPr="006114F2">
        <w:rPr>
          <w:rFonts w:ascii="Arial" w:hAnsi="Arial" w:cs="Arial"/>
          <w:sz w:val="28"/>
        </w:rPr>
        <w:t xml:space="preserve">This form is required to be authorised before any expenditure on behalf of the school is undertaken by a member of staff.   </w:t>
      </w:r>
    </w:p>
    <w:p w:rsidR="00505873" w:rsidRPr="006114F2" w:rsidRDefault="00505873" w:rsidP="00505873">
      <w:pPr>
        <w:pStyle w:val="BodyText"/>
        <w:rPr>
          <w:rFonts w:ascii="Arial" w:hAnsi="Arial" w:cs="Arial"/>
          <w:sz w:val="28"/>
        </w:rPr>
      </w:pPr>
    </w:p>
    <w:p w:rsidR="00505873" w:rsidRDefault="00505873" w:rsidP="00505873">
      <w:pPr>
        <w:pStyle w:val="Heading1"/>
        <w:rPr>
          <w:rFonts w:cs="Arial"/>
          <w:i w:val="0"/>
          <w:sz w:val="28"/>
          <w:u w:val="none"/>
        </w:rPr>
      </w:pPr>
    </w:p>
    <w:p w:rsidR="00505873" w:rsidRPr="006114F2" w:rsidRDefault="00505873" w:rsidP="00505873">
      <w:pPr>
        <w:pStyle w:val="Heading1"/>
        <w:rPr>
          <w:rFonts w:cs="Arial"/>
          <w:b w:val="0"/>
          <w:i w:val="0"/>
          <w:sz w:val="28"/>
          <w:u w:val="none"/>
        </w:rPr>
      </w:pPr>
      <w:r w:rsidRPr="006114F2">
        <w:rPr>
          <w:rFonts w:cs="Arial"/>
          <w:b w:val="0"/>
          <w:i w:val="0"/>
          <w:sz w:val="28"/>
          <w:u w:val="none"/>
        </w:rPr>
        <w:t>STAFF NAME……………………………………………</w:t>
      </w:r>
      <w:r>
        <w:rPr>
          <w:rFonts w:cs="Arial"/>
          <w:b w:val="0"/>
          <w:i w:val="0"/>
          <w:sz w:val="28"/>
          <w:u w:val="none"/>
        </w:rPr>
        <w:t>………………….</w:t>
      </w:r>
      <w:r w:rsidRPr="006114F2">
        <w:rPr>
          <w:rFonts w:cs="Arial"/>
          <w:b w:val="0"/>
          <w:i w:val="0"/>
          <w:sz w:val="28"/>
          <w:u w:val="none"/>
        </w:rPr>
        <w:t>…</w:t>
      </w:r>
    </w:p>
    <w:p w:rsidR="00505873" w:rsidRPr="006114F2" w:rsidRDefault="00505873" w:rsidP="00505873">
      <w:pPr>
        <w:pStyle w:val="Heading1"/>
        <w:rPr>
          <w:rFonts w:cs="Arial"/>
          <w:b w:val="0"/>
          <w:i w:val="0"/>
          <w:sz w:val="28"/>
        </w:rPr>
      </w:pPr>
    </w:p>
    <w:p w:rsidR="00505873" w:rsidRPr="006114F2" w:rsidRDefault="00505873" w:rsidP="00505873">
      <w:pPr>
        <w:pStyle w:val="Heading1"/>
        <w:rPr>
          <w:rFonts w:cs="Arial"/>
          <w:b w:val="0"/>
          <w:i w:val="0"/>
          <w:sz w:val="28"/>
          <w:u w:val="none"/>
        </w:rPr>
      </w:pPr>
      <w:r w:rsidRPr="006114F2">
        <w:rPr>
          <w:rFonts w:cs="Arial"/>
          <w:b w:val="0"/>
          <w:i w:val="0"/>
          <w:sz w:val="28"/>
          <w:u w:val="none"/>
        </w:rPr>
        <w:t>REASON FOR EXPENDITURE…………………………</w:t>
      </w:r>
      <w:r>
        <w:rPr>
          <w:rFonts w:cs="Arial"/>
          <w:b w:val="0"/>
          <w:i w:val="0"/>
          <w:sz w:val="28"/>
          <w:u w:val="none"/>
        </w:rPr>
        <w:t>…………………..</w:t>
      </w:r>
    </w:p>
    <w:p w:rsidR="00505873" w:rsidRPr="006114F2" w:rsidRDefault="00505873" w:rsidP="00505873">
      <w:pPr>
        <w:rPr>
          <w:rFonts w:ascii="Arial" w:hAnsi="Arial" w:cs="Arial"/>
          <w:sz w:val="28"/>
        </w:rPr>
      </w:pPr>
    </w:p>
    <w:p w:rsidR="00505873" w:rsidRPr="006114F2" w:rsidRDefault="00505873" w:rsidP="00505873">
      <w:pPr>
        <w:rPr>
          <w:rFonts w:ascii="Arial" w:hAnsi="Arial" w:cs="Arial"/>
          <w:sz w:val="28"/>
        </w:rPr>
      </w:pPr>
      <w:r w:rsidRPr="006114F2">
        <w:rPr>
          <w:rFonts w:ascii="Arial" w:hAnsi="Arial" w:cs="Arial"/>
          <w:sz w:val="28"/>
        </w:rPr>
        <w:t>………………………………………………………………</w:t>
      </w:r>
      <w:r>
        <w:rPr>
          <w:rFonts w:ascii="Arial" w:hAnsi="Arial" w:cs="Arial"/>
          <w:sz w:val="28"/>
        </w:rPr>
        <w:t>…………………..</w:t>
      </w:r>
    </w:p>
    <w:p w:rsidR="00505873" w:rsidRPr="006114F2" w:rsidRDefault="00505873" w:rsidP="00505873">
      <w:pPr>
        <w:rPr>
          <w:rFonts w:ascii="Arial" w:hAnsi="Arial" w:cs="Arial"/>
          <w:sz w:val="28"/>
        </w:rPr>
      </w:pPr>
    </w:p>
    <w:p w:rsidR="00505873" w:rsidRPr="006114F2" w:rsidRDefault="00505873" w:rsidP="00505873">
      <w:pPr>
        <w:rPr>
          <w:rFonts w:ascii="Arial" w:hAnsi="Arial" w:cs="Arial"/>
          <w:sz w:val="28"/>
        </w:rPr>
      </w:pPr>
      <w:r w:rsidRPr="006114F2">
        <w:rPr>
          <w:rFonts w:ascii="Arial" w:hAnsi="Arial" w:cs="Arial"/>
          <w:sz w:val="28"/>
        </w:rPr>
        <w:t>………………………………………………………………</w:t>
      </w:r>
      <w:r>
        <w:rPr>
          <w:rFonts w:ascii="Arial" w:hAnsi="Arial" w:cs="Arial"/>
          <w:sz w:val="28"/>
        </w:rPr>
        <w:t>…………………..</w:t>
      </w:r>
    </w:p>
    <w:p w:rsidR="00505873" w:rsidRPr="006114F2" w:rsidRDefault="00505873" w:rsidP="00505873">
      <w:pPr>
        <w:rPr>
          <w:rFonts w:ascii="Arial" w:hAnsi="Arial" w:cs="Arial"/>
          <w:sz w:val="28"/>
        </w:rPr>
      </w:pPr>
    </w:p>
    <w:p w:rsidR="00505873" w:rsidRPr="006114F2" w:rsidRDefault="00505873" w:rsidP="00505873">
      <w:pPr>
        <w:rPr>
          <w:rFonts w:ascii="Arial" w:hAnsi="Arial" w:cs="Arial"/>
          <w:sz w:val="28"/>
        </w:rPr>
      </w:pPr>
      <w:r w:rsidRPr="006114F2">
        <w:rPr>
          <w:rFonts w:ascii="Arial" w:hAnsi="Arial" w:cs="Arial"/>
          <w:sz w:val="28"/>
        </w:rPr>
        <w:t>………………………………………………………………</w:t>
      </w:r>
      <w:r>
        <w:rPr>
          <w:rFonts w:ascii="Arial" w:hAnsi="Arial" w:cs="Arial"/>
          <w:sz w:val="28"/>
        </w:rPr>
        <w:t>…………………...</w:t>
      </w:r>
    </w:p>
    <w:p w:rsidR="00505873" w:rsidRPr="006114F2" w:rsidRDefault="00505873" w:rsidP="00505873">
      <w:pPr>
        <w:rPr>
          <w:rFonts w:ascii="Arial" w:hAnsi="Arial" w:cs="Arial"/>
          <w:sz w:val="28"/>
        </w:rPr>
      </w:pPr>
    </w:p>
    <w:p w:rsidR="00505873" w:rsidRPr="006114F2" w:rsidRDefault="00505873" w:rsidP="00505873">
      <w:pPr>
        <w:rPr>
          <w:rFonts w:ascii="Arial" w:hAnsi="Arial" w:cs="Arial"/>
          <w:sz w:val="28"/>
        </w:rPr>
      </w:pPr>
    </w:p>
    <w:p w:rsidR="00505873" w:rsidRPr="006114F2" w:rsidRDefault="00505873" w:rsidP="00505873">
      <w:pPr>
        <w:rPr>
          <w:rFonts w:ascii="Arial" w:hAnsi="Arial" w:cs="Arial"/>
          <w:sz w:val="28"/>
        </w:rPr>
      </w:pPr>
      <w:r w:rsidRPr="006114F2">
        <w:rPr>
          <w:rFonts w:ascii="Arial" w:hAnsi="Arial" w:cs="Arial"/>
          <w:sz w:val="28"/>
        </w:rPr>
        <w:t>ESTIMATED COST £……………………………………...</w:t>
      </w:r>
    </w:p>
    <w:p w:rsidR="00505873" w:rsidRPr="006114F2" w:rsidRDefault="00505873" w:rsidP="00505873">
      <w:pPr>
        <w:rPr>
          <w:rFonts w:ascii="Arial" w:hAnsi="Arial" w:cs="Arial"/>
          <w:sz w:val="28"/>
        </w:rPr>
      </w:pPr>
    </w:p>
    <w:p w:rsidR="00FF4882" w:rsidRPr="00FF4882" w:rsidRDefault="00FF4882" w:rsidP="00FF4882">
      <w:pPr>
        <w:pStyle w:val="CommentText"/>
        <w:rPr>
          <w:rFonts w:ascii="Arial" w:hAnsi="Arial" w:cs="Arial"/>
          <w:sz w:val="28"/>
          <w:szCs w:val="28"/>
        </w:rPr>
      </w:pPr>
      <w:r w:rsidRPr="00FF4882">
        <w:rPr>
          <w:rFonts w:ascii="Arial" w:hAnsi="Arial" w:cs="Arial"/>
          <w:sz w:val="28"/>
          <w:szCs w:val="28"/>
        </w:rPr>
        <w:t>If at the point of purchase the actual cost is more than 5% of the estimated price then the purchase will not be made. A new Permission to Spend should be completed with a more accurate spend.</w:t>
      </w:r>
    </w:p>
    <w:p w:rsidR="00505873" w:rsidRDefault="00505873" w:rsidP="00505873">
      <w:pPr>
        <w:rPr>
          <w:rFonts w:ascii="Arial" w:hAnsi="Arial" w:cs="Arial"/>
          <w:sz w:val="28"/>
        </w:rPr>
      </w:pPr>
    </w:p>
    <w:p w:rsidR="00FF4882" w:rsidRPr="006114F2" w:rsidRDefault="00FF4882" w:rsidP="00505873">
      <w:pPr>
        <w:rPr>
          <w:rFonts w:ascii="Arial" w:hAnsi="Arial" w:cs="Arial"/>
          <w:sz w:val="28"/>
        </w:rPr>
      </w:pPr>
    </w:p>
    <w:p w:rsidR="00505873" w:rsidRPr="006114F2" w:rsidRDefault="00505873" w:rsidP="00505873">
      <w:pPr>
        <w:rPr>
          <w:rFonts w:ascii="Arial" w:hAnsi="Arial" w:cs="Arial"/>
          <w:sz w:val="28"/>
        </w:rPr>
      </w:pPr>
      <w:r w:rsidRPr="006114F2">
        <w:rPr>
          <w:rFonts w:ascii="Arial" w:hAnsi="Arial" w:cs="Arial"/>
          <w:sz w:val="28"/>
        </w:rPr>
        <w:t>AUTHORISED…………………………….HEADTEACHER</w:t>
      </w:r>
    </w:p>
    <w:p w:rsidR="00505873" w:rsidRPr="006114F2" w:rsidRDefault="00505873" w:rsidP="00505873">
      <w:pPr>
        <w:rPr>
          <w:rFonts w:ascii="Arial" w:hAnsi="Arial" w:cs="Arial"/>
          <w:sz w:val="28"/>
        </w:rPr>
      </w:pPr>
    </w:p>
    <w:p w:rsidR="00505873" w:rsidRPr="006114F2" w:rsidRDefault="00505873" w:rsidP="00505873">
      <w:pPr>
        <w:rPr>
          <w:rFonts w:ascii="Arial" w:hAnsi="Arial" w:cs="Arial"/>
          <w:sz w:val="28"/>
        </w:rPr>
      </w:pPr>
    </w:p>
    <w:p w:rsidR="00505873" w:rsidRPr="006114F2" w:rsidRDefault="00505873" w:rsidP="00505873">
      <w:pPr>
        <w:rPr>
          <w:rFonts w:ascii="Arial" w:hAnsi="Arial" w:cs="Arial"/>
          <w:sz w:val="28"/>
        </w:rPr>
      </w:pPr>
      <w:r w:rsidRPr="006114F2">
        <w:rPr>
          <w:rFonts w:ascii="Arial" w:hAnsi="Arial" w:cs="Arial"/>
          <w:sz w:val="28"/>
        </w:rPr>
        <w:t>DATE……………………………</w:t>
      </w:r>
    </w:p>
    <w:p w:rsidR="00505873" w:rsidRDefault="00505873" w:rsidP="00505873">
      <w:pPr>
        <w:rPr>
          <w:rFonts w:ascii="Arial" w:hAnsi="Arial" w:cs="Arial"/>
        </w:rPr>
      </w:pPr>
    </w:p>
    <w:p w:rsidR="00505873" w:rsidRDefault="00505873" w:rsidP="00505873">
      <w:pPr>
        <w:rPr>
          <w:rFonts w:ascii="Arial" w:hAnsi="Arial" w:cs="Arial"/>
        </w:rPr>
      </w:pPr>
    </w:p>
    <w:p w:rsidR="00505873" w:rsidRDefault="00505873" w:rsidP="00505873">
      <w:pPr>
        <w:rPr>
          <w:rFonts w:ascii="Arial" w:hAnsi="Arial" w:cs="Arial"/>
        </w:rPr>
      </w:pPr>
    </w:p>
    <w:p w:rsidR="00505873" w:rsidRDefault="00505873" w:rsidP="00505873">
      <w:pPr>
        <w:rPr>
          <w:rFonts w:ascii="Arial" w:hAnsi="Arial" w:cs="Arial"/>
        </w:rPr>
      </w:pPr>
    </w:p>
    <w:p w:rsidR="00505873" w:rsidRDefault="00505873" w:rsidP="00505873">
      <w:pPr>
        <w:rPr>
          <w:rFonts w:ascii="Arial" w:hAnsi="Arial" w:cs="Arial"/>
        </w:rPr>
      </w:pPr>
    </w:p>
    <w:p w:rsidR="00505873" w:rsidRDefault="00505873" w:rsidP="00505873">
      <w:pPr>
        <w:rPr>
          <w:rFonts w:ascii="Arial" w:hAnsi="Arial" w:cs="Arial"/>
        </w:rPr>
      </w:pPr>
    </w:p>
    <w:p w:rsidR="00505873" w:rsidRDefault="00505873" w:rsidP="00505873">
      <w:pPr>
        <w:rPr>
          <w:rFonts w:ascii="Arial" w:hAnsi="Arial" w:cs="Arial"/>
        </w:rPr>
      </w:pPr>
    </w:p>
    <w:p w:rsidR="00505873" w:rsidRDefault="000C2137" w:rsidP="00505873">
      <w:pPr>
        <w:jc w:val="right"/>
        <w:rPr>
          <w:rFonts w:ascii="Arial" w:hAnsi="Arial" w:cs="Arial"/>
          <w:b/>
          <w:bCs/>
          <w:i/>
          <w:iCs/>
          <w:sz w:val="20"/>
          <w:szCs w:val="20"/>
        </w:rPr>
      </w:pPr>
      <w:r>
        <w:rPr>
          <w:rFonts w:ascii="Arial" w:hAnsi="Arial" w:cs="Arial"/>
          <w:b/>
          <w:bCs/>
          <w:i/>
          <w:iCs/>
          <w:sz w:val="20"/>
          <w:szCs w:val="20"/>
        </w:rPr>
        <w:t>ANNEX</w:t>
      </w:r>
      <w:r w:rsidR="00505873" w:rsidRPr="006114F2">
        <w:rPr>
          <w:rFonts w:ascii="Arial" w:hAnsi="Arial" w:cs="Arial"/>
          <w:b/>
          <w:bCs/>
          <w:i/>
          <w:iCs/>
          <w:sz w:val="20"/>
          <w:szCs w:val="20"/>
        </w:rPr>
        <w:t xml:space="preserve"> </w:t>
      </w:r>
      <w:r w:rsidR="00FE4789">
        <w:rPr>
          <w:rFonts w:ascii="Arial" w:hAnsi="Arial" w:cs="Arial"/>
          <w:b/>
          <w:bCs/>
          <w:i/>
          <w:iCs/>
          <w:sz w:val="20"/>
          <w:szCs w:val="20"/>
        </w:rPr>
        <w:t>7</w:t>
      </w:r>
    </w:p>
    <w:p w:rsidR="00505873" w:rsidRDefault="00505873" w:rsidP="00505873">
      <w:pPr>
        <w:jc w:val="right"/>
        <w:rPr>
          <w:rFonts w:ascii="Arial" w:hAnsi="Arial" w:cs="Arial"/>
          <w:b/>
          <w:bCs/>
          <w:i/>
          <w:iCs/>
          <w:sz w:val="20"/>
          <w:szCs w:val="20"/>
        </w:rPr>
      </w:pPr>
    </w:p>
    <w:p w:rsidR="00505873" w:rsidRDefault="00505873" w:rsidP="00505873">
      <w:pPr>
        <w:jc w:val="center"/>
        <w:rPr>
          <w:rFonts w:ascii="Arial" w:hAnsi="Arial" w:cs="Arial"/>
          <w:b/>
          <w:bCs/>
          <w:iCs/>
          <w:u w:val="single"/>
        </w:rPr>
      </w:pPr>
    </w:p>
    <w:p w:rsidR="00542C72" w:rsidRDefault="00542C72" w:rsidP="00505873">
      <w:pPr>
        <w:jc w:val="center"/>
        <w:rPr>
          <w:rFonts w:ascii="Arial" w:hAnsi="Arial" w:cs="Arial"/>
          <w:b/>
          <w:bCs/>
          <w:iCs/>
          <w:sz w:val="28"/>
          <w:szCs w:val="28"/>
          <w:u w:val="single"/>
        </w:rPr>
      </w:pPr>
    </w:p>
    <w:p w:rsidR="00505873" w:rsidRPr="000E6291" w:rsidRDefault="00505873" w:rsidP="00505873">
      <w:pPr>
        <w:jc w:val="center"/>
        <w:rPr>
          <w:rFonts w:ascii="Arial" w:hAnsi="Arial" w:cs="Arial"/>
          <w:b/>
          <w:bCs/>
          <w:iCs/>
          <w:sz w:val="28"/>
          <w:szCs w:val="28"/>
          <w:u w:val="single"/>
        </w:rPr>
      </w:pPr>
      <w:r w:rsidRPr="000E6291">
        <w:rPr>
          <w:rFonts w:ascii="Arial" w:hAnsi="Arial" w:cs="Arial"/>
          <w:b/>
          <w:bCs/>
          <w:iCs/>
          <w:sz w:val="28"/>
          <w:szCs w:val="28"/>
          <w:u w:val="single"/>
        </w:rPr>
        <w:lastRenderedPageBreak/>
        <w:t xml:space="preserve">GUIDANCE ON PROCESSING </w:t>
      </w:r>
      <w:r w:rsidR="007F124E">
        <w:rPr>
          <w:rFonts w:ascii="Arial" w:hAnsi="Arial" w:cs="Arial"/>
          <w:b/>
          <w:bCs/>
          <w:iCs/>
          <w:sz w:val="28"/>
          <w:szCs w:val="28"/>
          <w:u w:val="single"/>
        </w:rPr>
        <w:t xml:space="preserve">CHARGE </w:t>
      </w:r>
      <w:r w:rsidRPr="000E6291">
        <w:rPr>
          <w:rFonts w:ascii="Arial" w:hAnsi="Arial" w:cs="Arial"/>
          <w:b/>
          <w:bCs/>
          <w:iCs/>
          <w:sz w:val="28"/>
          <w:szCs w:val="28"/>
          <w:u w:val="single"/>
        </w:rPr>
        <w:t>CARD PAYMENTS</w:t>
      </w:r>
    </w:p>
    <w:p w:rsidR="00505873" w:rsidRPr="000E6291" w:rsidRDefault="00505873" w:rsidP="00505873">
      <w:pPr>
        <w:jc w:val="center"/>
        <w:rPr>
          <w:rFonts w:ascii="Arial" w:hAnsi="Arial" w:cs="Arial"/>
          <w:b/>
          <w:bCs/>
          <w:iCs/>
          <w:sz w:val="28"/>
          <w:szCs w:val="28"/>
          <w:u w:val="single"/>
        </w:rPr>
      </w:pPr>
    </w:p>
    <w:p w:rsidR="00505873" w:rsidRDefault="00505873" w:rsidP="00505873">
      <w:pPr>
        <w:jc w:val="center"/>
        <w:rPr>
          <w:rFonts w:ascii="Arial" w:hAnsi="Arial" w:cs="Arial"/>
          <w:b/>
          <w:bCs/>
          <w:iCs/>
          <w:sz w:val="28"/>
          <w:szCs w:val="28"/>
          <w:u w:val="single"/>
        </w:rPr>
      </w:pPr>
      <w:r w:rsidRPr="000E6291">
        <w:rPr>
          <w:rFonts w:ascii="Arial" w:hAnsi="Arial" w:cs="Arial"/>
          <w:b/>
          <w:bCs/>
          <w:iCs/>
          <w:sz w:val="28"/>
          <w:szCs w:val="28"/>
          <w:u w:val="single"/>
        </w:rPr>
        <w:t>ON SIMS FMS6</w:t>
      </w:r>
    </w:p>
    <w:p w:rsidR="00D217CB" w:rsidRDefault="00D217CB" w:rsidP="00505873">
      <w:pPr>
        <w:jc w:val="center"/>
        <w:rPr>
          <w:rFonts w:ascii="Arial" w:hAnsi="Arial" w:cs="Arial"/>
          <w:b/>
          <w:bCs/>
          <w:iCs/>
          <w:sz w:val="28"/>
          <w:szCs w:val="28"/>
          <w:u w:val="single"/>
        </w:rPr>
      </w:pPr>
    </w:p>
    <w:p w:rsidR="00D217CB" w:rsidRPr="000E6291" w:rsidRDefault="00D217CB" w:rsidP="00505873">
      <w:pPr>
        <w:jc w:val="center"/>
        <w:rPr>
          <w:rFonts w:ascii="Arial" w:hAnsi="Arial" w:cs="Arial"/>
          <w:b/>
          <w:bCs/>
          <w:sz w:val="28"/>
          <w:szCs w:val="28"/>
          <w:u w:val="single"/>
        </w:rPr>
      </w:pPr>
    </w:p>
    <w:p w:rsidR="00505873" w:rsidRPr="000E6291" w:rsidRDefault="00505873" w:rsidP="00505873">
      <w:pPr>
        <w:pStyle w:val="Heading2"/>
        <w:rPr>
          <w:b/>
          <w:u w:val="none"/>
        </w:rPr>
      </w:pPr>
    </w:p>
    <w:p w:rsidR="00BD03E6" w:rsidRPr="00EB3C98" w:rsidRDefault="00C53DD2" w:rsidP="00505873">
      <w:pPr>
        <w:pStyle w:val="Heading2"/>
        <w:jc w:val="left"/>
        <w:rPr>
          <w:color w:val="FF0000"/>
          <w:u w:val="none"/>
        </w:rPr>
      </w:pPr>
      <w:r w:rsidRPr="00EB3C98">
        <w:rPr>
          <w:color w:val="FF0000"/>
          <w:u w:val="none"/>
        </w:rPr>
        <w:t xml:space="preserve">It is now possible to set up a new ledger code for </w:t>
      </w:r>
      <w:r w:rsidR="005B5A8F">
        <w:rPr>
          <w:color w:val="FF0000"/>
          <w:u w:val="none"/>
        </w:rPr>
        <w:t xml:space="preserve">the </w:t>
      </w:r>
      <w:r w:rsidRPr="00EB3C98">
        <w:rPr>
          <w:color w:val="FF0000"/>
          <w:u w:val="none"/>
        </w:rPr>
        <w:t>charge card(s) held by the school with details of each card being recorded.</w:t>
      </w:r>
      <w:r w:rsidR="0026390C" w:rsidRPr="00EB3C98">
        <w:rPr>
          <w:color w:val="FF0000"/>
          <w:u w:val="none"/>
        </w:rPr>
        <w:t xml:space="preserve"> </w:t>
      </w:r>
      <w:r w:rsidRPr="00EB3C98">
        <w:rPr>
          <w:color w:val="FF0000"/>
          <w:u w:val="none"/>
        </w:rPr>
        <w:t>When the Charge Account Statement</w:t>
      </w:r>
      <w:r w:rsidR="00BD03E6" w:rsidRPr="00EB3C98">
        <w:rPr>
          <w:color w:val="FF0000"/>
          <w:u w:val="none"/>
        </w:rPr>
        <w:t xml:space="preserve"> is received, an invoice is processed for each charge/supplier using the payment date as per the statement.  A new Pay </w:t>
      </w:r>
      <w:proofErr w:type="gramStart"/>
      <w:r w:rsidR="00BD03E6" w:rsidRPr="00EB3C98">
        <w:rPr>
          <w:color w:val="FF0000"/>
          <w:u w:val="none"/>
        </w:rPr>
        <w:t>From</w:t>
      </w:r>
      <w:proofErr w:type="gramEnd"/>
      <w:r w:rsidR="00BD03E6" w:rsidRPr="00EB3C98">
        <w:rPr>
          <w:color w:val="FF0000"/>
          <w:u w:val="none"/>
        </w:rPr>
        <w:t xml:space="preserve"> Option can be selected for Charge Account and this will allow the invoice to be paid using Direct Payment Processing.</w:t>
      </w:r>
    </w:p>
    <w:p w:rsidR="00BD03E6" w:rsidRPr="00EB3C98" w:rsidRDefault="00BD03E6" w:rsidP="00BD03E6">
      <w:pPr>
        <w:rPr>
          <w:color w:val="FF0000"/>
        </w:rPr>
      </w:pPr>
    </w:p>
    <w:p w:rsidR="00BD03E6" w:rsidRPr="00EB3C98" w:rsidRDefault="00BD03E6" w:rsidP="00BD03E6">
      <w:pPr>
        <w:rPr>
          <w:rFonts w:ascii="Arial" w:hAnsi="Arial" w:cs="Arial"/>
          <w:color w:val="FF0000"/>
        </w:rPr>
      </w:pPr>
      <w:r w:rsidRPr="00EB3C98">
        <w:rPr>
          <w:rFonts w:ascii="Arial" w:hAnsi="Arial" w:cs="Arial"/>
          <w:color w:val="FF0000"/>
        </w:rPr>
        <w:t>When the Bank Statement is received the items paid using the Charge Card must be recon</w:t>
      </w:r>
      <w:r w:rsidR="00EB3C98" w:rsidRPr="00EB3C98">
        <w:rPr>
          <w:rFonts w:ascii="Arial" w:hAnsi="Arial" w:cs="Arial"/>
          <w:color w:val="FF0000"/>
        </w:rPr>
        <w:t>c</w:t>
      </w:r>
      <w:r w:rsidRPr="00EB3C98">
        <w:rPr>
          <w:rFonts w:ascii="Arial" w:hAnsi="Arial" w:cs="Arial"/>
          <w:color w:val="FF0000"/>
        </w:rPr>
        <w:t>iled</w:t>
      </w:r>
      <w:r w:rsidR="00EB3C98" w:rsidRPr="00EB3C98">
        <w:rPr>
          <w:rFonts w:ascii="Arial" w:hAnsi="Arial" w:cs="Arial"/>
          <w:color w:val="FF0000"/>
        </w:rPr>
        <w:t xml:space="preserve"> using the Charge Account Reconciliation feature. A Cashbook Journal is then created to reconcile with the Bank.</w:t>
      </w:r>
    </w:p>
    <w:p w:rsidR="00BD03E6" w:rsidRDefault="00BD03E6" w:rsidP="00505873">
      <w:pPr>
        <w:pStyle w:val="Heading2"/>
        <w:jc w:val="left"/>
        <w:rPr>
          <w:u w:val="none"/>
        </w:rPr>
      </w:pPr>
    </w:p>
    <w:p w:rsidR="00F805AB" w:rsidRDefault="00C53DD2" w:rsidP="00505873">
      <w:pPr>
        <w:pStyle w:val="Heading2"/>
        <w:jc w:val="left"/>
        <w:rPr>
          <w:u w:val="none"/>
        </w:rPr>
      </w:pPr>
      <w:r>
        <w:rPr>
          <w:u w:val="none"/>
        </w:rPr>
        <w:t>For e</w:t>
      </w:r>
      <w:r w:rsidR="00F805AB">
        <w:rPr>
          <w:u w:val="none"/>
        </w:rPr>
        <w:t xml:space="preserve">ach statement </w:t>
      </w:r>
      <w:r w:rsidR="0026390C">
        <w:rPr>
          <w:u w:val="none"/>
        </w:rPr>
        <w:t>a</w:t>
      </w:r>
      <w:r w:rsidR="00A53B81">
        <w:rPr>
          <w:u w:val="none"/>
        </w:rPr>
        <w:t xml:space="preserve"> payment</w:t>
      </w:r>
      <w:r w:rsidR="0026390C">
        <w:rPr>
          <w:u w:val="none"/>
        </w:rPr>
        <w:t xml:space="preserve"> </w:t>
      </w:r>
      <w:r w:rsidR="00F805AB">
        <w:rPr>
          <w:u w:val="none"/>
        </w:rPr>
        <w:t xml:space="preserve">must be </w:t>
      </w:r>
      <w:proofErr w:type="gramStart"/>
      <w:r w:rsidR="00F805AB">
        <w:rPr>
          <w:u w:val="none"/>
        </w:rPr>
        <w:t>paid  mont</w:t>
      </w:r>
      <w:r w:rsidR="00A53B81">
        <w:rPr>
          <w:u w:val="none"/>
        </w:rPr>
        <w:t>h</w:t>
      </w:r>
      <w:r>
        <w:rPr>
          <w:u w:val="none"/>
        </w:rPr>
        <w:t>ly</w:t>
      </w:r>
      <w:proofErr w:type="gramEnd"/>
      <w:r w:rsidR="00A53B81">
        <w:rPr>
          <w:u w:val="none"/>
        </w:rPr>
        <w:t xml:space="preserve"> in full by Direct Debit.  Payment processing must</w:t>
      </w:r>
      <w:r w:rsidR="0026390C">
        <w:rPr>
          <w:u w:val="none"/>
        </w:rPr>
        <w:t xml:space="preserve"> allocate costs to the appropriate cost centres, taking into account any VAT payable</w:t>
      </w:r>
      <w:r w:rsidR="00F805AB">
        <w:rPr>
          <w:u w:val="none"/>
        </w:rPr>
        <w:t xml:space="preserve"> (the usual VAT rules apply for these purchases)</w:t>
      </w:r>
      <w:r w:rsidR="0026390C">
        <w:rPr>
          <w:u w:val="none"/>
        </w:rPr>
        <w:t>.</w:t>
      </w:r>
      <w:r w:rsidR="00F805AB">
        <w:rPr>
          <w:u w:val="none"/>
        </w:rPr>
        <w:t xml:space="preserve">  </w:t>
      </w:r>
    </w:p>
    <w:p w:rsidR="00F805AB" w:rsidRDefault="00F805AB" w:rsidP="00505873">
      <w:pPr>
        <w:pStyle w:val="Heading2"/>
        <w:jc w:val="left"/>
        <w:rPr>
          <w:u w:val="none"/>
        </w:rPr>
      </w:pPr>
    </w:p>
    <w:p w:rsidR="0026390C" w:rsidRDefault="00F805AB" w:rsidP="00505873">
      <w:pPr>
        <w:pStyle w:val="Heading2"/>
        <w:jc w:val="left"/>
        <w:rPr>
          <w:u w:val="none"/>
        </w:rPr>
      </w:pPr>
      <w:r>
        <w:rPr>
          <w:u w:val="none"/>
        </w:rPr>
        <w:t xml:space="preserve">The original invoices will need to be clipped to </w:t>
      </w:r>
      <w:r w:rsidR="00340FB3">
        <w:rPr>
          <w:u w:val="none"/>
        </w:rPr>
        <w:t xml:space="preserve">the </w:t>
      </w:r>
      <w:r w:rsidR="00721328">
        <w:rPr>
          <w:u w:val="none"/>
        </w:rPr>
        <w:t>transaction log and statement</w:t>
      </w:r>
      <w:r>
        <w:rPr>
          <w:u w:val="none"/>
        </w:rPr>
        <w:t xml:space="preserve">.  These invoices will show the amount of VAT to be processed for each transaction.  Follow the authorisation procedures as detailed in “the Role of the Purchase Card Authoriser” and your Schools Finance Policy / LB Hillingdon’s Guidance to Schools on Financial Management. </w:t>
      </w:r>
    </w:p>
    <w:p w:rsidR="00EB3C98" w:rsidRDefault="00EB3C98" w:rsidP="00EB3C98"/>
    <w:p w:rsidR="00EB3C98" w:rsidRDefault="00EB3C98" w:rsidP="00EB3C98">
      <w:pPr>
        <w:rPr>
          <w:rFonts w:ascii="Arial" w:hAnsi="Arial" w:cs="Arial"/>
          <w:color w:val="FF0000"/>
        </w:rPr>
      </w:pPr>
      <w:r w:rsidRPr="00EB3C98">
        <w:rPr>
          <w:rFonts w:ascii="Arial" w:hAnsi="Arial" w:cs="Arial"/>
          <w:color w:val="FF0000"/>
        </w:rPr>
        <w:t>There is now a Charge Account Transaction Report available providing detailed transactions for a selected year, both paid and unpaid invoices/credit notes.</w:t>
      </w:r>
    </w:p>
    <w:p w:rsidR="00EE7C1B" w:rsidRDefault="00EE7C1B" w:rsidP="00EB3C98">
      <w:pPr>
        <w:rPr>
          <w:rFonts w:ascii="Arial" w:hAnsi="Arial" w:cs="Arial"/>
          <w:color w:val="FF0000"/>
        </w:rPr>
      </w:pPr>
    </w:p>
    <w:p w:rsidR="0026390C" w:rsidRDefault="0026390C" w:rsidP="00505873">
      <w:pPr>
        <w:pStyle w:val="Heading2"/>
        <w:jc w:val="left"/>
        <w:rPr>
          <w:rFonts w:ascii="Times New Roman" w:hAnsi="Times New Roman" w:cs="Times New Roman"/>
          <w:u w:val="none"/>
        </w:rPr>
      </w:pPr>
    </w:p>
    <w:p w:rsidR="00D217CB" w:rsidRDefault="00D217CB" w:rsidP="00D217CB"/>
    <w:p w:rsidR="00D217CB" w:rsidRDefault="00D217CB" w:rsidP="00D217CB"/>
    <w:p w:rsidR="00D217CB" w:rsidRDefault="00D217CB" w:rsidP="00D217CB"/>
    <w:p w:rsidR="00D217CB" w:rsidRDefault="00D217CB" w:rsidP="00D217CB"/>
    <w:p w:rsidR="00D217CB" w:rsidRDefault="00D217CB" w:rsidP="00D217CB"/>
    <w:p w:rsidR="00D217CB" w:rsidRDefault="00D217CB" w:rsidP="00D217CB"/>
    <w:p w:rsidR="00D217CB" w:rsidRDefault="00D217CB" w:rsidP="00D217CB"/>
    <w:p w:rsidR="00D217CB" w:rsidRDefault="00D217CB" w:rsidP="00D217CB"/>
    <w:p w:rsidR="00D217CB" w:rsidRDefault="00D217CB" w:rsidP="00D217CB"/>
    <w:p w:rsidR="00D217CB" w:rsidRDefault="00D217CB" w:rsidP="00D217CB"/>
    <w:p w:rsidR="00D217CB" w:rsidRDefault="00D217CB" w:rsidP="00D217CB"/>
    <w:p w:rsidR="00D217CB" w:rsidRDefault="00D217CB" w:rsidP="00D217CB"/>
    <w:p w:rsidR="00D217CB" w:rsidRDefault="00D217CB" w:rsidP="00D217CB"/>
    <w:p w:rsidR="00D217CB" w:rsidRDefault="00D217CB" w:rsidP="00D217CB"/>
    <w:p w:rsidR="00D217CB" w:rsidRDefault="00D217CB" w:rsidP="00D217CB"/>
    <w:p w:rsidR="00D217CB" w:rsidRDefault="00D217CB" w:rsidP="00D217CB"/>
    <w:p w:rsidR="00D217CB" w:rsidRDefault="00D217CB" w:rsidP="00D217CB"/>
    <w:p w:rsidR="00D217CB" w:rsidRDefault="00D217CB" w:rsidP="00D217CB"/>
    <w:p w:rsidR="00D217CB" w:rsidRPr="00D217CB" w:rsidRDefault="00D217CB" w:rsidP="00D217CB"/>
    <w:p w:rsidR="00542C72" w:rsidRPr="00542C72" w:rsidRDefault="00542C72" w:rsidP="00542C72"/>
    <w:p w:rsidR="008E3DA3" w:rsidRPr="008E3DA3" w:rsidRDefault="008E3DA3" w:rsidP="008E3DA3"/>
    <w:p w:rsidR="00505873" w:rsidRPr="005764C5" w:rsidRDefault="001674CC" w:rsidP="00505873">
      <w:pPr>
        <w:pStyle w:val="Heading2"/>
        <w:jc w:val="left"/>
        <w:rPr>
          <w:i/>
          <w:color w:val="FF0000"/>
          <w:sz w:val="28"/>
        </w:rPr>
      </w:pPr>
      <w:r w:rsidRPr="005764C5">
        <w:rPr>
          <w:i/>
          <w:color w:val="FF0000"/>
          <w:sz w:val="28"/>
        </w:rPr>
        <w:t>Adding a Charge Account Ledger Code</w:t>
      </w:r>
    </w:p>
    <w:p w:rsidR="00505873" w:rsidRPr="005764C5" w:rsidRDefault="00505873" w:rsidP="00505873">
      <w:pPr>
        <w:rPr>
          <w:rFonts w:ascii="Arial" w:hAnsi="Arial" w:cs="Arial"/>
          <w:color w:val="FF0000"/>
        </w:rPr>
      </w:pPr>
    </w:p>
    <w:p w:rsidR="001674CC" w:rsidRPr="005764C5" w:rsidRDefault="001674CC" w:rsidP="001674CC">
      <w:pPr>
        <w:pStyle w:val="ListParagraph"/>
        <w:numPr>
          <w:ilvl w:val="0"/>
          <w:numId w:val="26"/>
        </w:numPr>
        <w:rPr>
          <w:rFonts w:ascii="Arial" w:hAnsi="Arial" w:cs="Arial"/>
          <w:color w:val="FF0000"/>
        </w:rPr>
      </w:pPr>
      <w:r w:rsidRPr="005764C5">
        <w:rPr>
          <w:rFonts w:ascii="Arial" w:hAnsi="Arial" w:cs="Arial"/>
          <w:color w:val="FF0000"/>
        </w:rPr>
        <w:t>Tools &gt; General Ledger Setup &gt; Tab5: Ledger Codes</w:t>
      </w:r>
    </w:p>
    <w:p w:rsidR="001674CC" w:rsidRPr="005764C5" w:rsidRDefault="001674CC" w:rsidP="001674CC">
      <w:pPr>
        <w:pStyle w:val="ListParagraph"/>
        <w:numPr>
          <w:ilvl w:val="0"/>
          <w:numId w:val="26"/>
        </w:numPr>
        <w:rPr>
          <w:rFonts w:ascii="Arial" w:hAnsi="Arial" w:cs="Arial"/>
          <w:color w:val="FF0000"/>
        </w:rPr>
      </w:pPr>
      <w:r w:rsidRPr="005764C5">
        <w:rPr>
          <w:rFonts w:ascii="Arial" w:hAnsi="Arial" w:cs="Arial"/>
          <w:color w:val="FF0000"/>
        </w:rPr>
        <w:t xml:space="preserve">Click on </w:t>
      </w:r>
      <w:r w:rsidRPr="005764C5">
        <w:rPr>
          <w:rFonts w:ascii="Arial" w:hAnsi="Arial" w:cs="Arial"/>
          <w:noProof/>
          <w:color w:val="FF0000"/>
          <w:lang w:eastAsia="en-GB"/>
        </w:rPr>
        <w:drawing>
          <wp:inline distT="0" distB="0" distL="0" distR="0">
            <wp:extent cx="238125" cy="262523"/>
            <wp:effectExtent l="19050" t="0" r="9525"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l="49649" t="11752" r="47815" b="84717"/>
                    <a:stretch>
                      <a:fillRect/>
                    </a:stretch>
                  </pic:blipFill>
                  <pic:spPr bwMode="auto">
                    <a:xfrm>
                      <a:off x="0" y="0"/>
                      <a:ext cx="237243" cy="261551"/>
                    </a:xfrm>
                    <a:prstGeom prst="rect">
                      <a:avLst/>
                    </a:prstGeom>
                    <a:noFill/>
                    <a:ln w="9525">
                      <a:noFill/>
                      <a:miter lim="800000"/>
                      <a:headEnd/>
                      <a:tailEnd/>
                    </a:ln>
                  </pic:spPr>
                </pic:pic>
              </a:graphicData>
            </a:graphic>
          </wp:inline>
        </w:drawing>
      </w:r>
    </w:p>
    <w:p w:rsidR="001674CC" w:rsidRPr="005764C5" w:rsidRDefault="001674CC" w:rsidP="001674CC">
      <w:pPr>
        <w:pStyle w:val="ListParagraph"/>
        <w:numPr>
          <w:ilvl w:val="0"/>
          <w:numId w:val="26"/>
        </w:numPr>
        <w:rPr>
          <w:rFonts w:ascii="Arial" w:hAnsi="Arial" w:cs="Arial"/>
          <w:color w:val="FF0000"/>
        </w:rPr>
      </w:pPr>
      <w:r w:rsidRPr="005764C5">
        <w:rPr>
          <w:rFonts w:ascii="Arial" w:hAnsi="Arial" w:cs="Arial"/>
          <w:color w:val="FF0000"/>
        </w:rPr>
        <w:t>Select the type of ledger code as Charge Liability from the drop-down list</w:t>
      </w:r>
    </w:p>
    <w:p w:rsidR="001674CC" w:rsidRPr="005764C5" w:rsidRDefault="001674CC" w:rsidP="001674CC">
      <w:pPr>
        <w:pStyle w:val="ListParagraph"/>
        <w:numPr>
          <w:ilvl w:val="0"/>
          <w:numId w:val="26"/>
        </w:numPr>
        <w:rPr>
          <w:rFonts w:ascii="Arial" w:hAnsi="Arial" w:cs="Arial"/>
          <w:color w:val="FF0000"/>
        </w:rPr>
      </w:pPr>
      <w:r w:rsidRPr="005764C5">
        <w:rPr>
          <w:rFonts w:ascii="Arial" w:hAnsi="Arial" w:cs="Arial"/>
          <w:color w:val="FF0000"/>
        </w:rPr>
        <w:t>Click Next</w:t>
      </w:r>
    </w:p>
    <w:p w:rsidR="001674CC" w:rsidRPr="005764C5" w:rsidRDefault="00047293" w:rsidP="001674CC">
      <w:pPr>
        <w:pStyle w:val="ListParagraph"/>
        <w:numPr>
          <w:ilvl w:val="0"/>
          <w:numId w:val="26"/>
        </w:numPr>
        <w:rPr>
          <w:rFonts w:ascii="Arial" w:hAnsi="Arial" w:cs="Arial"/>
          <w:color w:val="FF0000"/>
        </w:rPr>
      </w:pPr>
      <w:r>
        <w:rPr>
          <w:rFonts w:ascii="Arial" w:hAnsi="Arial" w:cs="Arial"/>
          <w:noProof/>
          <w:color w:val="FF0000"/>
          <w:lang w:eastAsia="en-GB"/>
        </w:rPr>
        <w:drawing>
          <wp:anchor distT="0" distB="0" distL="114300" distR="114300" simplePos="0" relativeHeight="251670016" behindDoc="1" locked="0" layoutInCell="1" allowOverlap="1">
            <wp:simplePos x="0" y="0"/>
            <wp:positionH relativeFrom="column">
              <wp:posOffset>5224145</wp:posOffset>
            </wp:positionH>
            <wp:positionV relativeFrom="paragraph">
              <wp:posOffset>-91440</wp:posOffset>
            </wp:positionV>
            <wp:extent cx="209550" cy="219075"/>
            <wp:effectExtent l="19050" t="0" r="0" b="0"/>
            <wp:wrapTight wrapText="bothSides">
              <wp:wrapPolygon edited="0">
                <wp:start x="-1964" y="0"/>
                <wp:lineTo x="-1964" y="20661"/>
                <wp:lineTo x="21600" y="20661"/>
                <wp:lineTo x="21600" y="0"/>
                <wp:lineTo x="-1964"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59172" t="45735" r="39759" b="52319"/>
                    <a:stretch>
                      <a:fillRect/>
                    </a:stretch>
                  </pic:blipFill>
                  <pic:spPr bwMode="auto">
                    <a:xfrm>
                      <a:off x="0" y="0"/>
                      <a:ext cx="209550" cy="219075"/>
                    </a:xfrm>
                    <a:prstGeom prst="rect">
                      <a:avLst/>
                    </a:prstGeom>
                    <a:noFill/>
                    <a:ln w="9525">
                      <a:noFill/>
                      <a:miter lim="800000"/>
                      <a:headEnd/>
                      <a:tailEnd/>
                    </a:ln>
                  </pic:spPr>
                </pic:pic>
              </a:graphicData>
            </a:graphic>
          </wp:anchor>
        </w:drawing>
      </w:r>
      <w:r w:rsidR="001674CC" w:rsidRPr="005764C5">
        <w:rPr>
          <w:rFonts w:ascii="Arial" w:hAnsi="Arial" w:cs="Arial"/>
          <w:color w:val="FF0000"/>
        </w:rPr>
        <w:t xml:space="preserve">Select the Ledger Group e.g. Liabilities by clicking on the browser </w:t>
      </w:r>
    </w:p>
    <w:p w:rsidR="001674CC" w:rsidRDefault="006B6149" w:rsidP="001674CC">
      <w:pPr>
        <w:pStyle w:val="ListParagraph"/>
        <w:numPr>
          <w:ilvl w:val="0"/>
          <w:numId w:val="26"/>
        </w:numPr>
        <w:rPr>
          <w:rFonts w:ascii="Arial" w:hAnsi="Arial" w:cs="Arial"/>
          <w:color w:val="FF0000"/>
        </w:rPr>
      </w:pPr>
      <w:r w:rsidRPr="005764C5">
        <w:rPr>
          <w:rFonts w:ascii="Arial" w:hAnsi="Arial" w:cs="Arial"/>
          <w:color w:val="FF0000"/>
        </w:rPr>
        <w:t>Click Next and enter a new code e.g. CL together with a description such as Lloyds Charge Account</w:t>
      </w:r>
    </w:p>
    <w:p w:rsidR="004765D0" w:rsidRDefault="004765D0" w:rsidP="004765D0">
      <w:pPr>
        <w:rPr>
          <w:rFonts w:ascii="Arial" w:hAnsi="Arial" w:cs="Arial"/>
          <w:color w:val="FF0000"/>
        </w:rPr>
      </w:pPr>
    </w:p>
    <w:p w:rsidR="004765D0" w:rsidRDefault="004765D0" w:rsidP="004765D0">
      <w:pPr>
        <w:rPr>
          <w:rFonts w:ascii="Arial" w:hAnsi="Arial" w:cs="Arial"/>
          <w:color w:val="FF0000"/>
        </w:rPr>
      </w:pPr>
      <w:r w:rsidRPr="004765D0">
        <w:rPr>
          <w:rFonts w:ascii="Arial" w:hAnsi="Arial" w:cs="Arial"/>
          <w:noProof/>
          <w:color w:val="FF0000"/>
          <w:lang w:eastAsia="en-GB"/>
        </w:rPr>
        <w:drawing>
          <wp:anchor distT="0" distB="0" distL="114300" distR="114300" simplePos="0" relativeHeight="251683328" behindDoc="1" locked="0" layoutInCell="1" allowOverlap="1">
            <wp:simplePos x="0" y="0"/>
            <wp:positionH relativeFrom="column">
              <wp:posOffset>394969</wp:posOffset>
            </wp:positionH>
            <wp:positionV relativeFrom="paragraph">
              <wp:posOffset>131445</wp:posOffset>
            </wp:positionV>
            <wp:extent cx="3343275" cy="1981280"/>
            <wp:effectExtent l="19050" t="0" r="9525" b="0"/>
            <wp:wrapNone/>
            <wp:docPr id="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4535" t="32385" r="34756" b="32890"/>
                    <a:stretch>
                      <a:fillRect/>
                    </a:stretch>
                  </pic:blipFill>
                  <pic:spPr bwMode="auto">
                    <a:xfrm>
                      <a:off x="0" y="0"/>
                      <a:ext cx="3343275" cy="1981280"/>
                    </a:xfrm>
                    <a:prstGeom prst="rect">
                      <a:avLst/>
                    </a:prstGeom>
                    <a:noFill/>
                    <a:ln>
                      <a:noFill/>
                    </a:ln>
                  </pic:spPr>
                </pic:pic>
              </a:graphicData>
            </a:graphic>
          </wp:anchor>
        </w:drawing>
      </w: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6B6149" w:rsidRPr="005764C5" w:rsidRDefault="006B6149" w:rsidP="001674CC">
      <w:pPr>
        <w:pStyle w:val="ListParagraph"/>
        <w:numPr>
          <w:ilvl w:val="0"/>
          <w:numId w:val="26"/>
        </w:numPr>
        <w:rPr>
          <w:rFonts w:ascii="Arial" w:hAnsi="Arial" w:cs="Arial"/>
          <w:color w:val="FF0000"/>
        </w:rPr>
      </w:pPr>
      <w:r w:rsidRPr="005764C5">
        <w:rPr>
          <w:rFonts w:ascii="Arial" w:hAnsi="Arial" w:cs="Arial"/>
          <w:color w:val="FF0000"/>
        </w:rPr>
        <w:t>Finish</w:t>
      </w:r>
    </w:p>
    <w:p w:rsidR="006B6149" w:rsidRPr="005764C5" w:rsidRDefault="006B6149" w:rsidP="001674CC">
      <w:pPr>
        <w:pStyle w:val="ListParagraph"/>
        <w:numPr>
          <w:ilvl w:val="0"/>
          <w:numId w:val="26"/>
        </w:numPr>
        <w:rPr>
          <w:rFonts w:ascii="Arial" w:hAnsi="Arial" w:cs="Arial"/>
          <w:color w:val="FF0000"/>
        </w:rPr>
      </w:pPr>
      <w:r w:rsidRPr="005764C5">
        <w:rPr>
          <w:rFonts w:ascii="Arial" w:hAnsi="Arial" w:cs="Arial"/>
          <w:color w:val="FF0000"/>
        </w:rPr>
        <w:t xml:space="preserve">Within Ledger Code Definition add bank details as required and then click on </w:t>
      </w:r>
      <w:r w:rsidRPr="005764C5">
        <w:rPr>
          <w:rFonts w:ascii="Arial" w:hAnsi="Arial" w:cs="Arial"/>
          <w:noProof/>
          <w:color w:val="FF0000"/>
          <w:lang w:eastAsia="en-GB"/>
        </w:rPr>
        <w:drawing>
          <wp:inline distT="0" distB="0" distL="0" distR="0">
            <wp:extent cx="238125" cy="262523"/>
            <wp:effectExtent l="19050" t="0" r="9525"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l="49649" t="11752" r="47815" b="84717"/>
                    <a:stretch>
                      <a:fillRect/>
                    </a:stretch>
                  </pic:blipFill>
                  <pic:spPr bwMode="auto">
                    <a:xfrm>
                      <a:off x="0" y="0"/>
                      <a:ext cx="237243" cy="261551"/>
                    </a:xfrm>
                    <a:prstGeom prst="rect">
                      <a:avLst/>
                    </a:prstGeom>
                    <a:noFill/>
                    <a:ln w="9525">
                      <a:noFill/>
                      <a:miter lim="800000"/>
                      <a:headEnd/>
                      <a:tailEnd/>
                    </a:ln>
                  </pic:spPr>
                </pic:pic>
              </a:graphicData>
            </a:graphic>
          </wp:inline>
        </w:drawing>
      </w:r>
    </w:p>
    <w:p w:rsidR="006B6149" w:rsidRPr="005764C5" w:rsidRDefault="006B6149" w:rsidP="006B6149">
      <w:pPr>
        <w:ind w:left="720"/>
        <w:rPr>
          <w:rFonts w:ascii="Arial" w:hAnsi="Arial" w:cs="Arial"/>
          <w:color w:val="FF0000"/>
        </w:rPr>
      </w:pPr>
      <w:proofErr w:type="gramStart"/>
      <w:r w:rsidRPr="005764C5">
        <w:rPr>
          <w:rFonts w:ascii="Arial" w:hAnsi="Arial" w:cs="Arial"/>
          <w:color w:val="FF0000"/>
        </w:rPr>
        <w:t>next</w:t>
      </w:r>
      <w:proofErr w:type="gramEnd"/>
      <w:r w:rsidRPr="005764C5">
        <w:rPr>
          <w:rFonts w:ascii="Arial" w:hAnsi="Arial" w:cs="Arial"/>
          <w:color w:val="FF0000"/>
        </w:rPr>
        <w:t xml:space="preserve"> to Charge Card Details</w:t>
      </w:r>
    </w:p>
    <w:p w:rsidR="006B6149" w:rsidRPr="005764C5" w:rsidRDefault="006B6149" w:rsidP="006B6149">
      <w:pPr>
        <w:pStyle w:val="ListParagraph"/>
        <w:numPr>
          <w:ilvl w:val="0"/>
          <w:numId w:val="26"/>
        </w:numPr>
        <w:rPr>
          <w:rFonts w:ascii="Arial" w:hAnsi="Arial" w:cs="Arial"/>
          <w:color w:val="FF0000"/>
        </w:rPr>
      </w:pPr>
      <w:r w:rsidRPr="005764C5">
        <w:rPr>
          <w:rFonts w:ascii="Arial" w:hAnsi="Arial" w:cs="Arial"/>
          <w:color w:val="FF0000"/>
        </w:rPr>
        <w:t xml:space="preserve">In the Charge Card Maintenance menu enter the last four </w:t>
      </w:r>
      <w:r w:rsidR="005764C5" w:rsidRPr="005764C5">
        <w:rPr>
          <w:rFonts w:ascii="Arial" w:hAnsi="Arial" w:cs="Arial"/>
          <w:color w:val="FF0000"/>
        </w:rPr>
        <w:t>digits of the Charge Card Number</w:t>
      </w:r>
    </w:p>
    <w:p w:rsidR="005764C5" w:rsidRDefault="005764C5" w:rsidP="006B6149">
      <w:pPr>
        <w:pStyle w:val="ListParagraph"/>
        <w:numPr>
          <w:ilvl w:val="0"/>
          <w:numId w:val="26"/>
        </w:numPr>
        <w:rPr>
          <w:rFonts w:ascii="Arial" w:hAnsi="Arial" w:cs="Arial"/>
          <w:color w:val="FF0000"/>
        </w:rPr>
      </w:pPr>
      <w:r w:rsidRPr="005764C5">
        <w:rPr>
          <w:rFonts w:ascii="Arial" w:hAnsi="Arial" w:cs="Arial"/>
          <w:color w:val="FF0000"/>
        </w:rPr>
        <w:t>Enter the name of the Charge Card Holder</w:t>
      </w:r>
    </w:p>
    <w:p w:rsidR="004765D0" w:rsidRDefault="004765D0" w:rsidP="004765D0">
      <w:pPr>
        <w:rPr>
          <w:rFonts w:ascii="Arial" w:hAnsi="Arial" w:cs="Arial"/>
          <w:color w:val="FF0000"/>
        </w:rPr>
      </w:pPr>
      <w:r>
        <w:rPr>
          <w:rFonts w:ascii="Arial" w:hAnsi="Arial" w:cs="Arial"/>
          <w:noProof/>
          <w:color w:val="FF0000"/>
          <w:lang w:eastAsia="en-GB"/>
        </w:rPr>
        <w:drawing>
          <wp:anchor distT="0" distB="0" distL="114300" distR="114300" simplePos="0" relativeHeight="251685376" behindDoc="1" locked="0" layoutInCell="1" allowOverlap="1">
            <wp:simplePos x="0" y="0"/>
            <wp:positionH relativeFrom="column">
              <wp:posOffset>318770</wp:posOffset>
            </wp:positionH>
            <wp:positionV relativeFrom="paragraph">
              <wp:posOffset>130175</wp:posOffset>
            </wp:positionV>
            <wp:extent cx="3477260" cy="1714500"/>
            <wp:effectExtent l="19050" t="0" r="8890" b="0"/>
            <wp:wrapNone/>
            <wp:docPr id="1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9142" t="40034" r="37420" b="39379"/>
                    <a:stretch>
                      <a:fillRect/>
                    </a:stretch>
                  </pic:blipFill>
                  <pic:spPr bwMode="auto">
                    <a:xfrm>
                      <a:off x="0" y="0"/>
                      <a:ext cx="3477260" cy="1714500"/>
                    </a:xfrm>
                    <a:prstGeom prst="rect">
                      <a:avLst/>
                    </a:prstGeom>
                    <a:noFill/>
                    <a:ln>
                      <a:noFill/>
                    </a:ln>
                  </pic:spPr>
                </pic:pic>
              </a:graphicData>
            </a:graphic>
          </wp:anchor>
        </w:drawing>
      </w: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Pr="004765D0" w:rsidRDefault="004765D0" w:rsidP="004765D0">
      <w:pPr>
        <w:rPr>
          <w:rFonts w:ascii="Arial" w:hAnsi="Arial" w:cs="Arial"/>
          <w:color w:val="FF0000"/>
        </w:rPr>
      </w:pPr>
    </w:p>
    <w:p w:rsidR="005764C5" w:rsidRPr="005764C5" w:rsidRDefault="005764C5" w:rsidP="006B6149">
      <w:pPr>
        <w:pStyle w:val="ListParagraph"/>
        <w:numPr>
          <w:ilvl w:val="0"/>
          <w:numId w:val="26"/>
        </w:numPr>
        <w:rPr>
          <w:rFonts w:ascii="Arial" w:hAnsi="Arial" w:cs="Arial"/>
          <w:color w:val="FF0000"/>
        </w:rPr>
      </w:pPr>
      <w:r w:rsidRPr="005764C5">
        <w:rPr>
          <w:rFonts w:ascii="Arial" w:hAnsi="Arial" w:cs="Arial"/>
          <w:color w:val="FF0000"/>
        </w:rPr>
        <w:t>Select the month and Year of expiry</w:t>
      </w:r>
    </w:p>
    <w:p w:rsidR="005764C5" w:rsidRDefault="005764C5" w:rsidP="006B6149">
      <w:pPr>
        <w:pStyle w:val="ListParagraph"/>
        <w:numPr>
          <w:ilvl w:val="0"/>
          <w:numId w:val="26"/>
        </w:numPr>
        <w:rPr>
          <w:rFonts w:ascii="Arial" w:hAnsi="Arial" w:cs="Arial"/>
          <w:color w:val="FF0000"/>
        </w:rPr>
      </w:pPr>
      <w:r w:rsidRPr="005764C5">
        <w:rPr>
          <w:rFonts w:ascii="Arial" w:hAnsi="Arial" w:cs="Arial"/>
          <w:color w:val="FF0000"/>
        </w:rPr>
        <w:t>Additional cards can be added as required</w:t>
      </w: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Pr="004765D0" w:rsidRDefault="004765D0" w:rsidP="004765D0">
      <w:pPr>
        <w:rPr>
          <w:rFonts w:ascii="Arial" w:hAnsi="Arial" w:cs="Arial"/>
          <w:color w:val="FF0000"/>
        </w:rPr>
      </w:pPr>
    </w:p>
    <w:p w:rsidR="00C50E17" w:rsidRDefault="00C50E17" w:rsidP="00C50E17">
      <w:pPr>
        <w:rPr>
          <w:rFonts w:ascii="Arial" w:hAnsi="Arial" w:cs="Arial"/>
          <w:color w:val="FF0000"/>
        </w:rPr>
      </w:pPr>
    </w:p>
    <w:p w:rsidR="00C50E17" w:rsidRDefault="00C50E17" w:rsidP="00C50E17">
      <w:pPr>
        <w:rPr>
          <w:rFonts w:ascii="Arial" w:hAnsi="Arial" w:cs="Arial"/>
          <w:color w:val="FF0000"/>
        </w:rPr>
      </w:pPr>
      <w:r>
        <w:rPr>
          <w:rFonts w:ascii="Arial" w:hAnsi="Arial" w:cs="Arial"/>
          <w:color w:val="FF0000"/>
        </w:rPr>
        <w:t>Charge Account Statement received</w:t>
      </w:r>
    </w:p>
    <w:p w:rsidR="00C50E17" w:rsidRDefault="00C50E17" w:rsidP="00C50E17">
      <w:pPr>
        <w:rPr>
          <w:rFonts w:ascii="Arial" w:hAnsi="Arial" w:cs="Arial"/>
          <w:color w:val="FF0000"/>
        </w:rPr>
      </w:pPr>
    </w:p>
    <w:p w:rsidR="00C50E17" w:rsidRDefault="00C50E17" w:rsidP="00C50E17">
      <w:pPr>
        <w:pStyle w:val="ListParagraph"/>
        <w:numPr>
          <w:ilvl w:val="0"/>
          <w:numId w:val="29"/>
        </w:numPr>
        <w:rPr>
          <w:rFonts w:ascii="Arial" w:hAnsi="Arial" w:cs="Arial"/>
          <w:color w:val="FF0000"/>
        </w:rPr>
      </w:pPr>
      <w:r>
        <w:rPr>
          <w:rFonts w:ascii="Arial" w:hAnsi="Arial" w:cs="Arial"/>
          <w:color w:val="FF0000"/>
        </w:rPr>
        <w:t>An invoice needs to be processed for each charge / supplier</w:t>
      </w:r>
    </w:p>
    <w:p w:rsidR="00C50E17" w:rsidRDefault="00C50E17" w:rsidP="00C50E17">
      <w:pPr>
        <w:pStyle w:val="ListParagraph"/>
        <w:numPr>
          <w:ilvl w:val="0"/>
          <w:numId w:val="29"/>
        </w:numPr>
        <w:rPr>
          <w:rFonts w:ascii="Arial" w:hAnsi="Arial" w:cs="Arial"/>
          <w:color w:val="FF0000"/>
        </w:rPr>
      </w:pPr>
      <w:r>
        <w:rPr>
          <w:rFonts w:ascii="Arial" w:hAnsi="Arial" w:cs="Arial"/>
          <w:color w:val="FF0000"/>
        </w:rPr>
        <w:t>Select Order Invoice assuming a Purchase Order has already been raised</w:t>
      </w:r>
    </w:p>
    <w:p w:rsidR="00C50E17" w:rsidRDefault="00C50E17" w:rsidP="00C50E17">
      <w:pPr>
        <w:pStyle w:val="ListParagraph"/>
        <w:numPr>
          <w:ilvl w:val="0"/>
          <w:numId w:val="29"/>
        </w:numPr>
        <w:rPr>
          <w:rFonts w:ascii="Arial" w:hAnsi="Arial" w:cs="Arial"/>
          <w:color w:val="FF0000"/>
        </w:rPr>
      </w:pPr>
      <w:r>
        <w:rPr>
          <w:rFonts w:ascii="Arial" w:hAnsi="Arial" w:cs="Arial"/>
          <w:color w:val="FF0000"/>
        </w:rPr>
        <w:t>Select the Pay From browser and choose Charge Account</w:t>
      </w:r>
    </w:p>
    <w:p w:rsidR="004765D0" w:rsidRDefault="0053469C" w:rsidP="004765D0">
      <w:pPr>
        <w:rPr>
          <w:rFonts w:ascii="Arial" w:hAnsi="Arial" w:cs="Arial"/>
          <w:color w:val="FF0000"/>
        </w:rPr>
      </w:pPr>
      <w:r>
        <w:rPr>
          <w:rFonts w:ascii="Arial" w:hAnsi="Arial" w:cs="Arial"/>
          <w:noProof/>
          <w:color w:val="FF0000"/>
          <w:lang w:eastAsia="en-GB"/>
        </w:rPr>
        <w:pict>
          <v:shapetype id="_x0000_t32" coordsize="21600,21600" o:spt="32" o:oned="t" path="m,l21600,21600e" filled="f">
            <v:path arrowok="t" fillok="f" o:connecttype="none"/>
            <o:lock v:ext="edit" shapetype="t"/>
          </v:shapetype>
          <v:shape id="_x0000_s1032" type="#_x0000_t32" style="position:absolute;margin-left:145.1pt;margin-top:2.55pt;width:205.5pt;height:54pt;flip:x;z-index:251687424" o:connectortype="straight">
            <v:stroke endarrow="block"/>
          </v:shape>
        </w:pict>
      </w:r>
      <w:r w:rsidR="004765D0">
        <w:rPr>
          <w:rFonts w:ascii="Arial" w:hAnsi="Arial" w:cs="Arial"/>
          <w:noProof/>
          <w:color w:val="FF0000"/>
          <w:lang w:eastAsia="en-GB"/>
        </w:rPr>
        <w:drawing>
          <wp:anchor distT="0" distB="0" distL="114300" distR="114300" simplePos="0" relativeHeight="251686400" behindDoc="1" locked="0" layoutInCell="1" allowOverlap="1">
            <wp:simplePos x="0" y="0"/>
            <wp:positionH relativeFrom="column">
              <wp:posOffset>252095</wp:posOffset>
            </wp:positionH>
            <wp:positionV relativeFrom="paragraph">
              <wp:posOffset>175260</wp:posOffset>
            </wp:positionV>
            <wp:extent cx="3352800" cy="781050"/>
            <wp:effectExtent l="19050" t="0" r="0" b="0"/>
            <wp:wrapTight wrapText="bothSides">
              <wp:wrapPolygon edited="0">
                <wp:start x="-123" y="0"/>
                <wp:lineTo x="-123" y="21073"/>
                <wp:lineTo x="21600" y="21073"/>
                <wp:lineTo x="21600" y="0"/>
                <wp:lineTo x="-123" y="0"/>
              </wp:wrapPolygon>
            </wp:wrapTight>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1723" t="35776" r="36230" b="51041"/>
                    <a:stretch>
                      <a:fillRect/>
                    </a:stretch>
                  </pic:blipFill>
                  <pic:spPr bwMode="auto">
                    <a:xfrm>
                      <a:off x="0" y="0"/>
                      <a:ext cx="3352800" cy="781050"/>
                    </a:xfrm>
                    <a:prstGeom prst="rect">
                      <a:avLst/>
                    </a:prstGeom>
                    <a:noFill/>
                    <a:ln>
                      <a:noFill/>
                    </a:ln>
                  </pic:spPr>
                </pic:pic>
              </a:graphicData>
            </a:graphic>
          </wp:anchor>
        </w:drawing>
      </w: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Default="004765D0" w:rsidP="004765D0">
      <w:pPr>
        <w:rPr>
          <w:rFonts w:ascii="Arial" w:hAnsi="Arial" w:cs="Arial"/>
          <w:color w:val="FF0000"/>
        </w:rPr>
      </w:pPr>
    </w:p>
    <w:p w:rsidR="004765D0" w:rsidRPr="004765D0" w:rsidRDefault="004765D0" w:rsidP="004765D0">
      <w:pPr>
        <w:rPr>
          <w:rFonts w:ascii="Arial" w:hAnsi="Arial" w:cs="Arial"/>
          <w:color w:val="FF0000"/>
        </w:rPr>
      </w:pPr>
    </w:p>
    <w:p w:rsidR="00C50E17" w:rsidRDefault="00C50E17" w:rsidP="00C50E17">
      <w:pPr>
        <w:pStyle w:val="ListParagraph"/>
        <w:numPr>
          <w:ilvl w:val="0"/>
          <w:numId w:val="29"/>
        </w:numPr>
        <w:rPr>
          <w:rFonts w:ascii="Arial" w:hAnsi="Arial" w:cs="Arial"/>
          <w:color w:val="FF0000"/>
        </w:rPr>
      </w:pPr>
      <w:r>
        <w:rPr>
          <w:rFonts w:ascii="Arial" w:hAnsi="Arial" w:cs="Arial"/>
          <w:color w:val="FF0000"/>
        </w:rPr>
        <w:t>Complete details in the usual way, Save and Authorise</w:t>
      </w:r>
    </w:p>
    <w:p w:rsidR="00C50E17" w:rsidRDefault="00C50E17" w:rsidP="00C50E17">
      <w:pPr>
        <w:pStyle w:val="ListParagraph"/>
        <w:numPr>
          <w:ilvl w:val="0"/>
          <w:numId w:val="29"/>
        </w:numPr>
        <w:rPr>
          <w:rFonts w:ascii="Arial" w:hAnsi="Arial" w:cs="Arial"/>
          <w:color w:val="FF0000"/>
        </w:rPr>
      </w:pPr>
      <w:r>
        <w:rPr>
          <w:rFonts w:ascii="Arial" w:hAnsi="Arial" w:cs="Arial"/>
          <w:color w:val="FF0000"/>
        </w:rPr>
        <w:t>Pay invoice by using Direct Payment Processing</w:t>
      </w:r>
    </w:p>
    <w:p w:rsidR="00C50E17" w:rsidRDefault="00437F18" w:rsidP="00C50E17">
      <w:pPr>
        <w:pStyle w:val="ListParagraph"/>
        <w:numPr>
          <w:ilvl w:val="0"/>
          <w:numId w:val="29"/>
        </w:numPr>
        <w:rPr>
          <w:rFonts w:ascii="Arial" w:hAnsi="Arial" w:cs="Arial"/>
          <w:color w:val="FF0000"/>
        </w:rPr>
      </w:pPr>
      <w:r>
        <w:rPr>
          <w:rFonts w:ascii="Arial" w:hAnsi="Arial" w:cs="Arial"/>
          <w:noProof/>
          <w:color w:val="FF0000"/>
          <w:lang w:eastAsia="en-GB"/>
        </w:rPr>
        <w:drawing>
          <wp:anchor distT="0" distB="0" distL="114300" distR="114300" simplePos="0" relativeHeight="251663872" behindDoc="1" locked="0" layoutInCell="1" allowOverlap="1">
            <wp:simplePos x="0" y="0"/>
            <wp:positionH relativeFrom="column">
              <wp:posOffset>1433195</wp:posOffset>
            </wp:positionH>
            <wp:positionV relativeFrom="paragraph">
              <wp:posOffset>260985</wp:posOffset>
            </wp:positionV>
            <wp:extent cx="180975" cy="190500"/>
            <wp:effectExtent l="19050" t="0" r="9525" b="0"/>
            <wp:wrapTight wrapText="bothSides">
              <wp:wrapPolygon edited="0">
                <wp:start x="-2274" y="0"/>
                <wp:lineTo x="-2274" y="19440"/>
                <wp:lineTo x="22737" y="19440"/>
                <wp:lineTo x="22737" y="0"/>
                <wp:lineTo x="-2274"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96059" t="7303" r="2520" b="89937"/>
                    <a:stretch>
                      <a:fillRect/>
                    </a:stretch>
                  </pic:blipFill>
                  <pic:spPr bwMode="auto">
                    <a:xfrm>
                      <a:off x="0" y="0"/>
                      <a:ext cx="180975" cy="190500"/>
                    </a:xfrm>
                    <a:prstGeom prst="rect">
                      <a:avLst/>
                    </a:prstGeom>
                    <a:noFill/>
                    <a:ln w="9525">
                      <a:noFill/>
                      <a:miter lim="800000"/>
                      <a:headEnd/>
                      <a:tailEnd/>
                    </a:ln>
                  </pic:spPr>
                </pic:pic>
              </a:graphicData>
            </a:graphic>
          </wp:anchor>
        </w:drawing>
      </w:r>
      <w:r w:rsidR="00C50E17">
        <w:rPr>
          <w:rFonts w:ascii="Arial" w:hAnsi="Arial" w:cs="Arial"/>
          <w:color w:val="FF0000"/>
        </w:rPr>
        <w:t xml:space="preserve">Highlight </w:t>
      </w:r>
      <w:r w:rsidR="005B692F">
        <w:rPr>
          <w:rFonts w:ascii="Arial" w:hAnsi="Arial" w:cs="Arial"/>
          <w:color w:val="FF0000"/>
        </w:rPr>
        <w:t xml:space="preserve"> or double click to view </w:t>
      </w:r>
      <w:r w:rsidR="00C50E17">
        <w:rPr>
          <w:rFonts w:ascii="Arial" w:hAnsi="Arial" w:cs="Arial"/>
          <w:color w:val="FF0000"/>
        </w:rPr>
        <w:t xml:space="preserve">the relevant Invoice, click on </w:t>
      </w:r>
      <w:r>
        <w:rPr>
          <w:rFonts w:ascii="Arial" w:hAnsi="Arial" w:cs="Arial"/>
          <w:color w:val="FF0000"/>
        </w:rPr>
        <w:t>D</w:t>
      </w:r>
      <w:r w:rsidR="00C50E17">
        <w:rPr>
          <w:rFonts w:ascii="Arial" w:hAnsi="Arial" w:cs="Arial"/>
          <w:color w:val="FF0000"/>
        </w:rPr>
        <w:t>irect Payment Processing</w:t>
      </w:r>
      <w:r w:rsidR="00707574">
        <w:rPr>
          <w:rFonts w:ascii="Arial" w:hAnsi="Arial" w:cs="Arial"/>
          <w:color w:val="FF0000"/>
        </w:rPr>
        <w:t xml:space="preserve"> </w:t>
      </w:r>
    </w:p>
    <w:p w:rsidR="00437F18" w:rsidRDefault="0053469C" w:rsidP="00437F18">
      <w:pPr>
        <w:pStyle w:val="ListParagraph"/>
        <w:rPr>
          <w:rFonts w:ascii="Arial" w:hAnsi="Arial" w:cs="Arial"/>
          <w:color w:val="FF0000"/>
        </w:rPr>
      </w:pPr>
      <w:r>
        <w:rPr>
          <w:rFonts w:ascii="Arial" w:hAnsi="Arial" w:cs="Arial"/>
          <w:noProof/>
          <w:color w:val="FF0000"/>
          <w:lang w:eastAsia="en-GB"/>
        </w:rPr>
        <w:pict>
          <v:shape id="_x0000_s1033" type="#_x0000_t32" style="position:absolute;left:0;text-align:left;margin-left:145.1pt;margin-top:-.3pt;width:304.5pt;height:33pt;z-index:251688448" o:connectortype="straight">
            <v:stroke endarrow="block"/>
          </v:shape>
        </w:pict>
      </w:r>
    </w:p>
    <w:p w:rsidR="00437F18" w:rsidRPr="00437F18" w:rsidRDefault="00437F18" w:rsidP="006A1C09">
      <w:pPr>
        <w:ind w:left="720"/>
        <w:rPr>
          <w:rFonts w:ascii="Arial" w:hAnsi="Arial" w:cs="Arial"/>
          <w:color w:val="FF0000"/>
        </w:rPr>
      </w:pPr>
      <w:r>
        <w:rPr>
          <w:noProof/>
          <w:lang w:eastAsia="en-GB"/>
        </w:rPr>
        <w:drawing>
          <wp:inline distT="0" distB="0" distL="0" distR="0">
            <wp:extent cx="5519725" cy="3552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9725" cy="3552825"/>
                    </a:xfrm>
                    <a:prstGeom prst="rect">
                      <a:avLst/>
                    </a:prstGeom>
                    <a:noFill/>
                    <a:ln>
                      <a:noFill/>
                    </a:ln>
                  </pic:spPr>
                </pic:pic>
              </a:graphicData>
            </a:graphic>
          </wp:inline>
        </w:drawing>
      </w:r>
    </w:p>
    <w:p w:rsidR="00437F18" w:rsidRDefault="00437F18" w:rsidP="00437F18">
      <w:pPr>
        <w:pStyle w:val="ListParagraph"/>
        <w:jc w:val="center"/>
        <w:rPr>
          <w:rFonts w:ascii="Arial" w:hAnsi="Arial" w:cs="Arial"/>
          <w:color w:val="FF0000"/>
        </w:rPr>
      </w:pPr>
    </w:p>
    <w:p w:rsidR="00437F18" w:rsidRDefault="00437F18" w:rsidP="00437F18">
      <w:pPr>
        <w:pStyle w:val="ListParagraph"/>
        <w:jc w:val="center"/>
        <w:rPr>
          <w:rFonts w:ascii="Arial" w:hAnsi="Arial" w:cs="Arial"/>
          <w:color w:val="FF0000"/>
        </w:rPr>
      </w:pPr>
    </w:p>
    <w:p w:rsidR="00707574" w:rsidRDefault="00707574" w:rsidP="00C50E17">
      <w:pPr>
        <w:pStyle w:val="ListParagraph"/>
        <w:numPr>
          <w:ilvl w:val="0"/>
          <w:numId w:val="29"/>
        </w:numPr>
        <w:rPr>
          <w:rFonts w:ascii="Arial" w:hAnsi="Arial" w:cs="Arial"/>
          <w:color w:val="FF0000"/>
        </w:rPr>
      </w:pPr>
      <w:r>
        <w:rPr>
          <w:rFonts w:ascii="Arial" w:hAnsi="Arial" w:cs="Arial"/>
          <w:color w:val="FF0000"/>
        </w:rPr>
        <w:t>If the Paid From Card No is blank choose the correct number from the browser</w:t>
      </w:r>
    </w:p>
    <w:p w:rsidR="00707574" w:rsidRDefault="00707574" w:rsidP="00C50E17">
      <w:pPr>
        <w:pStyle w:val="ListParagraph"/>
        <w:numPr>
          <w:ilvl w:val="0"/>
          <w:numId w:val="29"/>
        </w:numPr>
        <w:rPr>
          <w:rFonts w:ascii="Arial" w:hAnsi="Arial" w:cs="Arial"/>
          <w:color w:val="FF0000"/>
        </w:rPr>
      </w:pPr>
      <w:r>
        <w:rPr>
          <w:rFonts w:ascii="Arial" w:hAnsi="Arial" w:cs="Arial"/>
          <w:color w:val="FF0000"/>
        </w:rPr>
        <w:t>Click on Pay</w:t>
      </w:r>
      <w:r w:rsidR="004B7C6D">
        <w:rPr>
          <w:rFonts w:ascii="Arial" w:hAnsi="Arial" w:cs="Arial"/>
          <w:color w:val="FF0000"/>
        </w:rPr>
        <w:t xml:space="preserve"> and select correct card if more than one held.</w:t>
      </w:r>
    </w:p>
    <w:p w:rsidR="00707574" w:rsidRDefault="00707574" w:rsidP="00707574">
      <w:pPr>
        <w:rPr>
          <w:rFonts w:ascii="Arial" w:hAnsi="Arial" w:cs="Arial"/>
          <w:color w:val="FF0000"/>
        </w:rPr>
      </w:pPr>
    </w:p>
    <w:p w:rsidR="00707574" w:rsidRDefault="00707574" w:rsidP="00707574">
      <w:pPr>
        <w:rPr>
          <w:rFonts w:ascii="Arial" w:hAnsi="Arial" w:cs="Arial"/>
          <w:color w:val="FF0000"/>
        </w:rPr>
      </w:pPr>
      <w:r>
        <w:rPr>
          <w:rFonts w:ascii="Arial" w:hAnsi="Arial" w:cs="Arial"/>
          <w:color w:val="FF0000"/>
        </w:rPr>
        <w:t>Once the Bank Statement has arrived or a Bank reconciliation is being completed, items that have been paid using the Charge Card must be reconciled</w:t>
      </w:r>
    </w:p>
    <w:p w:rsidR="00707574" w:rsidRDefault="00707574" w:rsidP="00707574">
      <w:pPr>
        <w:rPr>
          <w:rFonts w:ascii="Arial" w:hAnsi="Arial" w:cs="Arial"/>
          <w:color w:val="FF0000"/>
        </w:rPr>
      </w:pPr>
    </w:p>
    <w:p w:rsidR="00707574" w:rsidRDefault="00707574" w:rsidP="00707574">
      <w:pPr>
        <w:pStyle w:val="ListParagraph"/>
        <w:numPr>
          <w:ilvl w:val="0"/>
          <w:numId w:val="30"/>
        </w:numPr>
        <w:rPr>
          <w:rFonts w:ascii="Arial" w:hAnsi="Arial" w:cs="Arial"/>
          <w:color w:val="FF0000"/>
        </w:rPr>
      </w:pPr>
      <w:r>
        <w:rPr>
          <w:rFonts w:ascii="Arial" w:hAnsi="Arial" w:cs="Arial"/>
          <w:color w:val="FF0000"/>
        </w:rPr>
        <w:t>Focus &gt; General Ledger &gt; Charge Account Reconciliation</w:t>
      </w:r>
    </w:p>
    <w:p w:rsidR="00707574" w:rsidRDefault="00707574" w:rsidP="00707574">
      <w:pPr>
        <w:pStyle w:val="ListParagraph"/>
        <w:numPr>
          <w:ilvl w:val="0"/>
          <w:numId w:val="30"/>
        </w:numPr>
        <w:rPr>
          <w:rFonts w:ascii="Arial" w:hAnsi="Arial" w:cs="Arial"/>
          <w:color w:val="FF0000"/>
        </w:rPr>
      </w:pPr>
      <w:r>
        <w:rPr>
          <w:rFonts w:ascii="Arial" w:hAnsi="Arial" w:cs="Arial"/>
          <w:color w:val="FF0000"/>
        </w:rPr>
        <w:t xml:space="preserve">Click on </w:t>
      </w:r>
      <w:r w:rsidRPr="00707574">
        <w:rPr>
          <w:rFonts w:ascii="Arial" w:hAnsi="Arial" w:cs="Arial"/>
          <w:noProof/>
          <w:color w:val="FF0000"/>
          <w:lang w:eastAsia="en-GB"/>
        </w:rPr>
        <w:drawing>
          <wp:inline distT="0" distB="0" distL="0" distR="0">
            <wp:extent cx="238125" cy="262523"/>
            <wp:effectExtent l="19050" t="0" r="9525"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l="49649" t="11752" r="47815" b="84717"/>
                    <a:stretch>
                      <a:fillRect/>
                    </a:stretch>
                  </pic:blipFill>
                  <pic:spPr bwMode="auto">
                    <a:xfrm>
                      <a:off x="0" y="0"/>
                      <a:ext cx="237243" cy="261551"/>
                    </a:xfrm>
                    <a:prstGeom prst="rect">
                      <a:avLst/>
                    </a:prstGeom>
                    <a:noFill/>
                    <a:ln w="9525">
                      <a:noFill/>
                      <a:miter lim="800000"/>
                      <a:headEnd/>
                      <a:tailEnd/>
                    </a:ln>
                  </pic:spPr>
                </pic:pic>
              </a:graphicData>
            </a:graphic>
          </wp:inline>
        </w:drawing>
      </w:r>
      <w:r>
        <w:rPr>
          <w:rFonts w:ascii="Arial" w:hAnsi="Arial" w:cs="Arial"/>
          <w:color w:val="FF0000"/>
        </w:rPr>
        <w:t xml:space="preserve"> to add a Charge Account statement</w:t>
      </w:r>
    </w:p>
    <w:p w:rsidR="00437F18" w:rsidRDefault="00437F18" w:rsidP="00437F18">
      <w:pPr>
        <w:pStyle w:val="ListParagraph"/>
        <w:rPr>
          <w:rFonts w:ascii="Arial" w:hAnsi="Arial" w:cs="Arial"/>
          <w:color w:val="FF0000"/>
        </w:rPr>
      </w:pPr>
    </w:p>
    <w:p w:rsidR="00395BDB" w:rsidRDefault="00437F18" w:rsidP="00395BDB">
      <w:pPr>
        <w:rPr>
          <w:rFonts w:ascii="Arial" w:hAnsi="Arial" w:cs="Arial"/>
          <w:color w:val="FF0000"/>
        </w:rPr>
      </w:pPr>
      <w:r>
        <w:rPr>
          <w:rFonts w:ascii="Arial" w:hAnsi="Arial" w:cs="Arial"/>
          <w:i/>
          <w:noProof/>
          <w:color w:val="00B050"/>
          <w:lang w:eastAsia="en-GB"/>
        </w:rPr>
        <w:lastRenderedPageBreak/>
        <w:drawing>
          <wp:inline distT="0" distB="0" distL="0" distR="0">
            <wp:extent cx="5934075" cy="3829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829050"/>
                    </a:xfrm>
                    <a:prstGeom prst="rect">
                      <a:avLst/>
                    </a:prstGeom>
                    <a:noFill/>
                    <a:ln>
                      <a:noFill/>
                    </a:ln>
                  </pic:spPr>
                </pic:pic>
              </a:graphicData>
            </a:graphic>
          </wp:inline>
        </w:drawing>
      </w:r>
    </w:p>
    <w:p w:rsidR="00437F18" w:rsidRPr="00395BDB" w:rsidRDefault="00437F18" w:rsidP="00395BDB">
      <w:pPr>
        <w:rPr>
          <w:rFonts w:ascii="Arial" w:hAnsi="Arial" w:cs="Arial"/>
          <w:color w:val="FF0000"/>
        </w:rPr>
      </w:pPr>
    </w:p>
    <w:p w:rsidR="00707574" w:rsidRDefault="00707574" w:rsidP="00707574">
      <w:pPr>
        <w:pStyle w:val="ListParagraph"/>
        <w:numPr>
          <w:ilvl w:val="0"/>
          <w:numId w:val="30"/>
        </w:numPr>
        <w:rPr>
          <w:rFonts w:ascii="Arial" w:hAnsi="Arial" w:cs="Arial"/>
          <w:color w:val="FF0000"/>
        </w:rPr>
      </w:pPr>
      <w:r>
        <w:rPr>
          <w:rFonts w:ascii="Arial" w:hAnsi="Arial" w:cs="Arial"/>
          <w:color w:val="FF0000"/>
        </w:rPr>
        <w:t>Enter the statement number and date details</w:t>
      </w:r>
    </w:p>
    <w:p w:rsidR="00707574" w:rsidRDefault="009B3B30" w:rsidP="00707574">
      <w:pPr>
        <w:pStyle w:val="ListParagraph"/>
        <w:numPr>
          <w:ilvl w:val="0"/>
          <w:numId w:val="30"/>
        </w:numPr>
        <w:rPr>
          <w:rFonts w:ascii="Arial" w:hAnsi="Arial" w:cs="Arial"/>
          <w:color w:val="FF0000"/>
        </w:rPr>
      </w:pPr>
      <w:r>
        <w:rPr>
          <w:rFonts w:ascii="Arial" w:hAnsi="Arial" w:cs="Arial"/>
          <w:noProof/>
          <w:color w:val="FF0000"/>
          <w:lang w:eastAsia="en-GB"/>
        </w:rPr>
        <w:drawing>
          <wp:anchor distT="0" distB="0" distL="114300" distR="114300" simplePos="0" relativeHeight="251696640" behindDoc="1" locked="0" layoutInCell="1" allowOverlap="1">
            <wp:simplePos x="0" y="0"/>
            <wp:positionH relativeFrom="column">
              <wp:posOffset>5805170</wp:posOffset>
            </wp:positionH>
            <wp:positionV relativeFrom="paragraph">
              <wp:posOffset>196215</wp:posOffset>
            </wp:positionV>
            <wp:extent cx="285750" cy="247650"/>
            <wp:effectExtent l="19050" t="0" r="0" b="0"/>
            <wp:wrapTight wrapText="bothSides">
              <wp:wrapPolygon edited="0">
                <wp:start x="-1440" y="0"/>
                <wp:lineTo x="-1440" y="19938"/>
                <wp:lineTo x="21600" y="19938"/>
                <wp:lineTo x="21600" y="0"/>
                <wp:lineTo x="-144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1083" t="7278" r="77285" b="90189"/>
                    <a:stretch>
                      <a:fillRect/>
                    </a:stretch>
                  </pic:blipFill>
                  <pic:spPr bwMode="auto">
                    <a:xfrm>
                      <a:off x="0" y="0"/>
                      <a:ext cx="285750" cy="247650"/>
                    </a:xfrm>
                    <a:prstGeom prst="rect">
                      <a:avLst/>
                    </a:prstGeom>
                    <a:noFill/>
                    <a:ln w="9525">
                      <a:noFill/>
                      <a:miter lim="800000"/>
                      <a:headEnd/>
                      <a:tailEnd/>
                    </a:ln>
                  </pic:spPr>
                </pic:pic>
              </a:graphicData>
            </a:graphic>
          </wp:anchor>
        </w:drawing>
      </w:r>
      <w:r w:rsidR="00707574">
        <w:rPr>
          <w:rFonts w:ascii="Arial" w:hAnsi="Arial" w:cs="Arial"/>
          <w:color w:val="FF0000"/>
        </w:rPr>
        <w:t xml:space="preserve">Check that the Opening Balance </w:t>
      </w:r>
      <w:r>
        <w:rPr>
          <w:rFonts w:ascii="Arial" w:hAnsi="Arial" w:cs="Arial"/>
          <w:color w:val="FF0000"/>
        </w:rPr>
        <w:t>is zero.  If there is a balance</w:t>
      </w:r>
      <w:r w:rsidR="002C41AA">
        <w:rPr>
          <w:rFonts w:ascii="Arial" w:hAnsi="Arial" w:cs="Arial"/>
          <w:color w:val="FF0000"/>
        </w:rPr>
        <w:t>,</w:t>
      </w:r>
      <w:r>
        <w:rPr>
          <w:rFonts w:ascii="Arial" w:hAnsi="Arial" w:cs="Arial"/>
          <w:color w:val="FF0000"/>
        </w:rPr>
        <w:t xml:space="preserve"> check and reconcile the previous statement before proceeding.  Click on the down arrow at the top of the screen and click No to Save changes</w:t>
      </w:r>
    </w:p>
    <w:p w:rsidR="009B3B30" w:rsidRPr="009B3B30" w:rsidRDefault="009B3B30" w:rsidP="009B3B30">
      <w:pPr>
        <w:rPr>
          <w:rFonts w:ascii="Arial" w:hAnsi="Arial" w:cs="Arial"/>
          <w:color w:val="FF0000"/>
        </w:rPr>
      </w:pPr>
    </w:p>
    <w:p w:rsidR="00707574" w:rsidRDefault="00707574" w:rsidP="00707574">
      <w:pPr>
        <w:pStyle w:val="ListParagraph"/>
        <w:numPr>
          <w:ilvl w:val="0"/>
          <w:numId w:val="30"/>
        </w:numPr>
        <w:rPr>
          <w:rFonts w:ascii="Arial" w:hAnsi="Arial" w:cs="Arial"/>
          <w:color w:val="FF0000"/>
        </w:rPr>
      </w:pPr>
      <w:r>
        <w:rPr>
          <w:rFonts w:ascii="Arial" w:hAnsi="Arial" w:cs="Arial"/>
          <w:noProof/>
          <w:color w:val="FF0000"/>
          <w:lang w:eastAsia="en-GB"/>
        </w:rPr>
        <w:drawing>
          <wp:anchor distT="0" distB="0" distL="114300" distR="114300" simplePos="0" relativeHeight="251665920" behindDoc="1" locked="0" layoutInCell="1" allowOverlap="1">
            <wp:simplePos x="0" y="0"/>
            <wp:positionH relativeFrom="column">
              <wp:posOffset>2023745</wp:posOffset>
            </wp:positionH>
            <wp:positionV relativeFrom="paragraph">
              <wp:posOffset>34925</wp:posOffset>
            </wp:positionV>
            <wp:extent cx="203200" cy="209550"/>
            <wp:effectExtent l="19050" t="0" r="6350" b="0"/>
            <wp:wrapTight wrapText="bothSides">
              <wp:wrapPolygon edited="0">
                <wp:start x="-2025" y="0"/>
                <wp:lineTo x="-2025" y="19636"/>
                <wp:lineTo x="22275" y="19636"/>
                <wp:lineTo x="22275" y="0"/>
                <wp:lineTo x="-2025" y="0"/>
              </wp:wrapPolygon>
            </wp:wrapTight>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59172" t="45735" r="39759" b="52319"/>
                    <a:stretch>
                      <a:fillRect/>
                    </a:stretch>
                  </pic:blipFill>
                  <pic:spPr bwMode="auto">
                    <a:xfrm>
                      <a:off x="0" y="0"/>
                      <a:ext cx="203200" cy="209550"/>
                    </a:xfrm>
                    <a:prstGeom prst="rect">
                      <a:avLst/>
                    </a:prstGeom>
                    <a:noFill/>
                    <a:ln w="9525">
                      <a:noFill/>
                      <a:miter lim="800000"/>
                      <a:headEnd/>
                      <a:tailEnd/>
                    </a:ln>
                  </pic:spPr>
                </pic:pic>
              </a:graphicData>
            </a:graphic>
          </wp:anchor>
        </w:drawing>
      </w:r>
      <w:r>
        <w:rPr>
          <w:rFonts w:ascii="Arial" w:hAnsi="Arial" w:cs="Arial"/>
          <w:color w:val="FF0000"/>
        </w:rPr>
        <w:t>Click on the browser</w:t>
      </w:r>
    </w:p>
    <w:p w:rsidR="002704EC" w:rsidRPr="004B7C6D" w:rsidRDefault="002704EC" w:rsidP="004B7C6D">
      <w:pPr>
        <w:ind w:left="360"/>
        <w:rPr>
          <w:rFonts w:ascii="Arial" w:hAnsi="Arial" w:cs="Arial"/>
          <w:color w:val="FF0000"/>
        </w:rPr>
      </w:pPr>
    </w:p>
    <w:p w:rsidR="00707574" w:rsidRDefault="002704EC" w:rsidP="00707574">
      <w:pPr>
        <w:pStyle w:val="ListParagraph"/>
        <w:numPr>
          <w:ilvl w:val="0"/>
          <w:numId w:val="30"/>
        </w:numPr>
        <w:rPr>
          <w:rFonts w:ascii="Arial" w:hAnsi="Arial" w:cs="Arial"/>
          <w:color w:val="FF0000"/>
        </w:rPr>
      </w:pPr>
      <w:r>
        <w:rPr>
          <w:rFonts w:ascii="Arial" w:hAnsi="Arial" w:cs="Arial"/>
          <w:color w:val="FF0000"/>
        </w:rPr>
        <w:t>Statement Contents Chooser is now displayed</w:t>
      </w:r>
    </w:p>
    <w:p w:rsidR="00395BDB" w:rsidRDefault="00395BDB" w:rsidP="00395BDB">
      <w:pPr>
        <w:rPr>
          <w:rFonts w:ascii="Arial" w:hAnsi="Arial" w:cs="Arial"/>
          <w:color w:val="FF0000"/>
        </w:rPr>
      </w:pPr>
    </w:p>
    <w:p w:rsidR="006A1C09" w:rsidRDefault="006A1C09" w:rsidP="00395BDB">
      <w:pPr>
        <w:rPr>
          <w:rFonts w:ascii="Arial" w:hAnsi="Arial" w:cs="Arial"/>
          <w:color w:val="FF0000"/>
        </w:rPr>
      </w:pPr>
      <w:r>
        <w:rPr>
          <w:rFonts w:ascii="Arial" w:hAnsi="Arial" w:cs="Arial"/>
          <w:noProof/>
          <w:color w:val="FF0000"/>
          <w:lang w:eastAsia="en-GB"/>
        </w:rPr>
        <w:drawing>
          <wp:inline distT="0" distB="0" distL="0" distR="0">
            <wp:extent cx="4705350" cy="333610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0857" cy="3340013"/>
                    </a:xfrm>
                    <a:prstGeom prst="rect">
                      <a:avLst/>
                    </a:prstGeom>
                    <a:noFill/>
                    <a:ln>
                      <a:noFill/>
                    </a:ln>
                  </pic:spPr>
                </pic:pic>
              </a:graphicData>
            </a:graphic>
          </wp:inline>
        </w:drawing>
      </w:r>
    </w:p>
    <w:p w:rsidR="006A1C09" w:rsidRPr="00395BDB" w:rsidRDefault="006A1C09" w:rsidP="00395BDB">
      <w:pPr>
        <w:rPr>
          <w:rFonts w:ascii="Arial" w:hAnsi="Arial" w:cs="Arial"/>
          <w:color w:val="FF0000"/>
        </w:rPr>
      </w:pPr>
    </w:p>
    <w:p w:rsidR="002704EC" w:rsidRDefault="002704EC" w:rsidP="00707574">
      <w:pPr>
        <w:pStyle w:val="ListParagraph"/>
        <w:numPr>
          <w:ilvl w:val="0"/>
          <w:numId w:val="30"/>
        </w:numPr>
        <w:rPr>
          <w:rFonts w:ascii="Arial" w:hAnsi="Arial" w:cs="Arial"/>
          <w:color w:val="FF0000"/>
        </w:rPr>
      </w:pPr>
      <w:r>
        <w:rPr>
          <w:rFonts w:ascii="Arial" w:hAnsi="Arial" w:cs="Arial"/>
          <w:color w:val="FF0000"/>
        </w:rPr>
        <w:t>Individual items can now be chosen to reconcile to the Charge Account statement in the same way as a bank account statement is reconciled</w:t>
      </w:r>
    </w:p>
    <w:p w:rsidR="004B7C6D" w:rsidRDefault="004B7C6D" w:rsidP="00707574">
      <w:pPr>
        <w:pStyle w:val="ListParagraph"/>
        <w:numPr>
          <w:ilvl w:val="0"/>
          <w:numId w:val="30"/>
        </w:numPr>
        <w:rPr>
          <w:rFonts w:ascii="Arial" w:hAnsi="Arial" w:cs="Arial"/>
          <w:color w:val="FF0000"/>
        </w:rPr>
      </w:pPr>
      <w:r>
        <w:rPr>
          <w:rFonts w:ascii="Arial" w:hAnsi="Arial" w:cs="Arial"/>
          <w:color w:val="FF0000"/>
        </w:rPr>
        <w:t>Select Save</w:t>
      </w:r>
    </w:p>
    <w:p w:rsidR="002704EC" w:rsidRDefault="002704EC" w:rsidP="00707574">
      <w:pPr>
        <w:pStyle w:val="ListParagraph"/>
        <w:numPr>
          <w:ilvl w:val="0"/>
          <w:numId w:val="30"/>
        </w:numPr>
        <w:rPr>
          <w:rFonts w:ascii="Arial" w:hAnsi="Arial" w:cs="Arial"/>
          <w:color w:val="FF0000"/>
        </w:rPr>
      </w:pPr>
      <w:r>
        <w:rPr>
          <w:rFonts w:ascii="Arial" w:hAnsi="Arial" w:cs="Arial"/>
          <w:color w:val="FF0000"/>
        </w:rPr>
        <w:t>Click on Add Journal at the bottom</w:t>
      </w:r>
    </w:p>
    <w:p w:rsidR="002704EC" w:rsidRDefault="002704EC" w:rsidP="00707574">
      <w:pPr>
        <w:pStyle w:val="ListParagraph"/>
        <w:numPr>
          <w:ilvl w:val="0"/>
          <w:numId w:val="30"/>
        </w:numPr>
        <w:rPr>
          <w:rFonts w:ascii="Arial" w:hAnsi="Arial" w:cs="Arial"/>
          <w:color w:val="FF0000"/>
        </w:rPr>
      </w:pPr>
      <w:r>
        <w:rPr>
          <w:rFonts w:ascii="Arial" w:hAnsi="Arial" w:cs="Arial"/>
          <w:color w:val="FF0000"/>
        </w:rPr>
        <w:t>Select Cashbook Journal, Continue, complete the narrative and select Bank Ledger Code as required</w:t>
      </w:r>
    </w:p>
    <w:p w:rsidR="000B6FD4" w:rsidRDefault="000B6FD4" w:rsidP="000B6FD4">
      <w:pPr>
        <w:rPr>
          <w:rFonts w:ascii="Arial" w:hAnsi="Arial" w:cs="Arial"/>
          <w:color w:val="FF0000"/>
        </w:rPr>
      </w:pPr>
    </w:p>
    <w:p w:rsidR="000B6FD4" w:rsidRDefault="000B6FD4" w:rsidP="000B6FD4">
      <w:pPr>
        <w:rPr>
          <w:rFonts w:ascii="Arial" w:hAnsi="Arial" w:cs="Arial"/>
          <w:color w:val="FF0000"/>
        </w:rPr>
      </w:pPr>
    </w:p>
    <w:p w:rsidR="000B6FD4" w:rsidRDefault="000B6FD4" w:rsidP="000B6FD4">
      <w:pPr>
        <w:rPr>
          <w:rFonts w:ascii="Arial" w:hAnsi="Arial" w:cs="Arial"/>
          <w:color w:val="FF0000"/>
        </w:rPr>
      </w:pPr>
      <w:r w:rsidRPr="000B6FD4">
        <w:rPr>
          <w:rFonts w:ascii="Arial" w:hAnsi="Arial" w:cs="Arial"/>
          <w:noProof/>
          <w:color w:val="FF0000"/>
          <w:lang w:eastAsia="en-GB"/>
        </w:rPr>
        <w:drawing>
          <wp:inline distT="0" distB="0" distL="0" distR="0">
            <wp:extent cx="5295900" cy="5967452"/>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5560" cy="5978337"/>
                    </a:xfrm>
                    <a:prstGeom prst="rect">
                      <a:avLst/>
                    </a:prstGeom>
                    <a:noFill/>
                    <a:ln>
                      <a:noFill/>
                    </a:ln>
                  </pic:spPr>
                </pic:pic>
              </a:graphicData>
            </a:graphic>
          </wp:inline>
        </w:drawing>
      </w:r>
    </w:p>
    <w:p w:rsidR="000B6FD4" w:rsidRPr="000B6FD4" w:rsidRDefault="000B6FD4" w:rsidP="000B6FD4">
      <w:pPr>
        <w:rPr>
          <w:rFonts w:ascii="Arial" w:hAnsi="Arial" w:cs="Arial"/>
          <w:color w:val="FF0000"/>
        </w:rPr>
      </w:pPr>
    </w:p>
    <w:p w:rsidR="002704EC" w:rsidRDefault="002704EC" w:rsidP="00707574">
      <w:pPr>
        <w:pStyle w:val="ListParagraph"/>
        <w:numPr>
          <w:ilvl w:val="0"/>
          <w:numId w:val="30"/>
        </w:numPr>
        <w:rPr>
          <w:rFonts w:ascii="Arial" w:hAnsi="Arial" w:cs="Arial"/>
          <w:color w:val="FF0000"/>
        </w:rPr>
      </w:pPr>
      <w:r>
        <w:rPr>
          <w:rFonts w:ascii="Arial" w:hAnsi="Arial" w:cs="Arial"/>
          <w:color w:val="FF0000"/>
        </w:rPr>
        <w:t>Complete save and post the journal</w:t>
      </w:r>
    </w:p>
    <w:p w:rsidR="002704EC" w:rsidRDefault="002704EC" w:rsidP="00707574">
      <w:pPr>
        <w:pStyle w:val="ListParagraph"/>
        <w:numPr>
          <w:ilvl w:val="0"/>
          <w:numId w:val="30"/>
        </w:numPr>
        <w:rPr>
          <w:rFonts w:ascii="Arial" w:hAnsi="Arial" w:cs="Arial"/>
          <w:color w:val="FF0000"/>
        </w:rPr>
      </w:pPr>
      <w:r>
        <w:rPr>
          <w:rFonts w:ascii="Arial" w:hAnsi="Arial" w:cs="Arial"/>
          <w:color w:val="FF0000"/>
        </w:rPr>
        <w:t>Select Save to save the reconciled items on the statement</w:t>
      </w:r>
    </w:p>
    <w:p w:rsidR="009B3B30" w:rsidRDefault="009B3B30" w:rsidP="00707574">
      <w:pPr>
        <w:pStyle w:val="ListParagraph"/>
        <w:numPr>
          <w:ilvl w:val="0"/>
          <w:numId w:val="30"/>
        </w:numPr>
        <w:rPr>
          <w:rFonts w:ascii="Arial" w:hAnsi="Arial" w:cs="Arial"/>
          <w:color w:val="FF0000"/>
        </w:rPr>
      </w:pPr>
      <w:r>
        <w:rPr>
          <w:rFonts w:ascii="Arial" w:hAnsi="Arial" w:cs="Arial"/>
          <w:color w:val="FF0000"/>
        </w:rPr>
        <w:t>Check that the closing balance is zero</w:t>
      </w:r>
    </w:p>
    <w:p w:rsidR="002704EC" w:rsidRDefault="00EE2766" w:rsidP="00707574">
      <w:pPr>
        <w:pStyle w:val="ListParagraph"/>
        <w:numPr>
          <w:ilvl w:val="0"/>
          <w:numId w:val="30"/>
        </w:numPr>
        <w:rPr>
          <w:rFonts w:ascii="Arial" w:hAnsi="Arial" w:cs="Arial"/>
          <w:color w:val="FF0000"/>
        </w:rPr>
      </w:pPr>
      <w:r>
        <w:rPr>
          <w:rFonts w:ascii="Arial" w:hAnsi="Arial" w:cs="Arial"/>
          <w:noProof/>
          <w:color w:val="FF0000"/>
          <w:lang w:eastAsia="en-GB"/>
        </w:rPr>
        <w:drawing>
          <wp:anchor distT="0" distB="0" distL="114300" distR="114300" simplePos="0" relativeHeight="251667968" behindDoc="1" locked="0" layoutInCell="1" allowOverlap="1">
            <wp:simplePos x="0" y="0"/>
            <wp:positionH relativeFrom="column">
              <wp:posOffset>2023745</wp:posOffset>
            </wp:positionH>
            <wp:positionV relativeFrom="paragraph">
              <wp:posOffset>120650</wp:posOffset>
            </wp:positionV>
            <wp:extent cx="333375" cy="304800"/>
            <wp:effectExtent l="19050" t="0" r="9525" b="0"/>
            <wp:wrapTight wrapText="bothSides">
              <wp:wrapPolygon edited="0">
                <wp:start x="-1234" y="0"/>
                <wp:lineTo x="-1234" y="20250"/>
                <wp:lineTo x="22217" y="20250"/>
                <wp:lineTo x="22217" y="0"/>
                <wp:lineTo x="-1234" y="0"/>
              </wp:wrapPolygon>
            </wp:wrapTight>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29679" t="7681" r="69180" b="90455"/>
                    <a:stretch>
                      <a:fillRect/>
                    </a:stretch>
                  </pic:blipFill>
                  <pic:spPr bwMode="auto">
                    <a:xfrm>
                      <a:off x="0" y="0"/>
                      <a:ext cx="333375" cy="304800"/>
                    </a:xfrm>
                    <a:prstGeom prst="rect">
                      <a:avLst/>
                    </a:prstGeom>
                    <a:noFill/>
                    <a:ln w="9525">
                      <a:noFill/>
                      <a:miter lim="800000"/>
                      <a:headEnd/>
                      <a:tailEnd/>
                    </a:ln>
                  </pic:spPr>
                </pic:pic>
              </a:graphicData>
            </a:graphic>
          </wp:anchor>
        </w:drawing>
      </w:r>
      <w:r w:rsidR="002704EC">
        <w:rPr>
          <w:rFonts w:ascii="Arial" w:hAnsi="Arial" w:cs="Arial"/>
          <w:color w:val="FF0000"/>
        </w:rPr>
        <w:t>Select the Save icon</w:t>
      </w:r>
      <w:r>
        <w:rPr>
          <w:rFonts w:ascii="Arial" w:hAnsi="Arial" w:cs="Arial"/>
          <w:color w:val="FF0000"/>
        </w:rPr>
        <w:t xml:space="preserve"> to save the statement</w:t>
      </w:r>
      <w:r w:rsidR="002704EC">
        <w:rPr>
          <w:rFonts w:ascii="Arial" w:hAnsi="Arial" w:cs="Arial"/>
          <w:color w:val="FF0000"/>
        </w:rPr>
        <w:t xml:space="preserve"> </w:t>
      </w:r>
    </w:p>
    <w:p w:rsidR="00EE2766" w:rsidRDefault="00EE2766" w:rsidP="00EE2766">
      <w:pPr>
        <w:rPr>
          <w:rFonts w:ascii="Arial" w:hAnsi="Arial" w:cs="Arial"/>
          <w:color w:val="FF0000"/>
        </w:rPr>
      </w:pPr>
    </w:p>
    <w:p w:rsidR="005B5A8F" w:rsidRDefault="005B5A8F" w:rsidP="00EE2766">
      <w:pPr>
        <w:rPr>
          <w:rFonts w:ascii="Arial" w:hAnsi="Arial" w:cs="Arial"/>
          <w:color w:val="FF0000"/>
        </w:rPr>
      </w:pPr>
    </w:p>
    <w:p w:rsidR="006A1C09" w:rsidRDefault="006A1C09" w:rsidP="006A1C09">
      <w:pPr>
        <w:jc w:val="center"/>
        <w:rPr>
          <w:rFonts w:ascii="Arial" w:hAnsi="Arial" w:cs="Arial"/>
          <w:color w:val="FF0000"/>
        </w:rPr>
      </w:pPr>
    </w:p>
    <w:p w:rsidR="006A1C09" w:rsidRDefault="006A1C09" w:rsidP="006A1C09">
      <w:pPr>
        <w:jc w:val="center"/>
        <w:rPr>
          <w:rFonts w:ascii="Arial" w:hAnsi="Arial" w:cs="Arial"/>
          <w:color w:val="FF0000"/>
        </w:rPr>
      </w:pPr>
      <w:bookmarkStart w:id="0" w:name="_GoBack"/>
      <w:bookmarkEnd w:id="0"/>
    </w:p>
    <w:p w:rsidR="00EE2766" w:rsidRDefault="00EE2766" w:rsidP="00EE2766">
      <w:pPr>
        <w:rPr>
          <w:rFonts w:ascii="Arial" w:hAnsi="Arial" w:cs="Arial"/>
          <w:color w:val="FF0000"/>
        </w:rPr>
      </w:pPr>
      <w:r>
        <w:rPr>
          <w:rFonts w:ascii="Arial" w:hAnsi="Arial" w:cs="Arial"/>
          <w:color w:val="FF0000"/>
        </w:rPr>
        <w:t>Transactions Report</w:t>
      </w:r>
    </w:p>
    <w:p w:rsidR="00EE2766" w:rsidRDefault="00EE2766" w:rsidP="00EE2766">
      <w:pPr>
        <w:rPr>
          <w:rFonts w:ascii="Arial" w:hAnsi="Arial" w:cs="Arial"/>
          <w:color w:val="FF0000"/>
        </w:rPr>
      </w:pPr>
    </w:p>
    <w:p w:rsidR="00EE2766" w:rsidRDefault="00F239AD" w:rsidP="00F239AD">
      <w:pPr>
        <w:pStyle w:val="ListParagraph"/>
        <w:numPr>
          <w:ilvl w:val="0"/>
          <w:numId w:val="31"/>
        </w:numPr>
        <w:rPr>
          <w:rFonts w:ascii="Arial" w:hAnsi="Arial" w:cs="Arial"/>
          <w:color w:val="FF0000"/>
        </w:rPr>
      </w:pPr>
      <w:r>
        <w:rPr>
          <w:rFonts w:ascii="Arial" w:hAnsi="Arial" w:cs="Arial"/>
          <w:color w:val="FF0000"/>
        </w:rPr>
        <w:t>Details of transactions can obtained as follows</w:t>
      </w:r>
    </w:p>
    <w:p w:rsidR="00F239AD" w:rsidRDefault="00F239AD" w:rsidP="00F239AD">
      <w:pPr>
        <w:pStyle w:val="ListParagraph"/>
        <w:numPr>
          <w:ilvl w:val="0"/>
          <w:numId w:val="31"/>
        </w:numPr>
        <w:rPr>
          <w:rFonts w:ascii="Arial" w:hAnsi="Arial" w:cs="Arial"/>
          <w:color w:val="FF0000"/>
        </w:rPr>
      </w:pPr>
      <w:r>
        <w:rPr>
          <w:rFonts w:ascii="Arial" w:hAnsi="Arial" w:cs="Arial"/>
          <w:color w:val="FF0000"/>
        </w:rPr>
        <w:t>Reports &gt; Accounts Payable &gt; Payments &gt; Charge Account Transactions Report</w:t>
      </w:r>
    </w:p>
    <w:p w:rsidR="00686F44" w:rsidRDefault="00686F44" w:rsidP="00686F44">
      <w:pPr>
        <w:pStyle w:val="ListParagraph"/>
        <w:numPr>
          <w:ilvl w:val="0"/>
          <w:numId w:val="31"/>
        </w:numPr>
        <w:rPr>
          <w:rFonts w:ascii="Arial" w:hAnsi="Arial" w:cs="Arial"/>
          <w:color w:val="FF0000"/>
        </w:rPr>
      </w:pPr>
      <w:r>
        <w:rPr>
          <w:rFonts w:ascii="Arial" w:hAnsi="Arial" w:cs="Arial"/>
          <w:color w:val="FF0000"/>
        </w:rPr>
        <w:t>Complete criteria as required</w:t>
      </w:r>
    </w:p>
    <w:p w:rsidR="00686F44" w:rsidRPr="00686F44" w:rsidRDefault="00686F44" w:rsidP="00686F44">
      <w:pPr>
        <w:ind w:left="360"/>
        <w:rPr>
          <w:rFonts w:ascii="Arial" w:hAnsi="Arial" w:cs="Arial"/>
          <w:color w:val="FF0000"/>
        </w:rPr>
      </w:pPr>
    </w:p>
    <w:p w:rsidR="004B7C6D" w:rsidRDefault="004B7C6D" w:rsidP="004B7C6D">
      <w:pPr>
        <w:rPr>
          <w:rFonts w:ascii="Arial" w:hAnsi="Arial" w:cs="Arial"/>
          <w:color w:val="FF0000"/>
        </w:rPr>
      </w:pPr>
      <w:r>
        <w:rPr>
          <w:rFonts w:ascii="Arial" w:hAnsi="Arial" w:cs="Arial"/>
          <w:noProof/>
          <w:color w:val="FF0000"/>
          <w:lang w:eastAsia="en-GB"/>
        </w:rPr>
        <w:drawing>
          <wp:anchor distT="0" distB="0" distL="114300" distR="114300" simplePos="0" relativeHeight="251690496" behindDoc="1" locked="0" layoutInCell="1" allowOverlap="1">
            <wp:simplePos x="0" y="0"/>
            <wp:positionH relativeFrom="column">
              <wp:posOffset>271145</wp:posOffset>
            </wp:positionH>
            <wp:positionV relativeFrom="paragraph">
              <wp:posOffset>45720</wp:posOffset>
            </wp:positionV>
            <wp:extent cx="5257800" cy="2964504"/>
            <wp:effectExtent l="19050" t="0" r="0" b="0"/>
            <wp:wrapNone/>
            <wp:docPr id="1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6135" t="36135" r="36185" b="36278"/>
                    <a:stretch>
                      <a:fillRect/>
                    </a:stretch>
                  </pic:blipFill>
                  <pic:spPr bwMode="auto">
                    <a:xfrm>
                      <a:off x="0" y="0"/>
                      <a:ext cx="5257800" cy="2964504"/>
                    </a:xfrm>
                    <a:prstGeom prst="rect">
                      <a:avLst/>
                    </a:prstGeom>
                    <a:noFill/>
                    <a:ln>
                      <a:noFill/>
                    </a:ln>
                  </pic:spPr>
                </pic:pic>
              </a:graphicData>
            </a:graphic>
          </wp:anchor>
        </w:drawing>
      </w:r>
    </w:p>
    <w:p w:rsidR="004B7C6D" w:rsidRDefault="004B7C6D" w:rsidP="004B7C6D">
      <w:pPr>
        <w:rPr>
          <w:rFonts w:ascii="Arial" w:hAnsi="Arial" w:cs="Arial"/>
          <w:color w:val="FF0000"/>
        </w:rPr>
      </w:pPr>
    </w:p>
    <w:p w:rsidR="004B7C6D" w:rsidRDefault="004B7C6D" w:rsidP="004B7C6D">
      <w:pPr>
        <w:rPr>
          <w:rFonts w:ascii="Arial" w:hAnsi="Arial" w:cs="Arial"/>
          <w:color w:val="FF0000"/>
        </w:rPr>
      </w:pPr>
    </w:p>
    <w:p w:rsidR="004B7C6D" w:rsidRDefault="004B7C6D" w:rsidP="004B7C6D">
      <w:pPr>
        <w:rPr>
          <w:rFonts w:ascii="Arial" w:hAnsi="Arial" w:cs="Arial"/>
          <w:color w:val="FF0000"/>
        </w:rPr>
      </w:pPr>
    </w:p>
    <w:p w:rsidR="004B7C6D" w:rsidRDefault="004B7C6D" w:rsidP="004B7C6D">
      <w:pPr>
        <w:rPr>
          <w:rFonts w:ascii="Arial" w:hAnsi="Arial" w:cs="Arial"/>
          <w:color w:val="FF0000"/>
        </w:rPr>
      </w:pPr>
    </w:p>
    <w:p w:rsidR="004B7C6D" w:rsidRDefault="0053469C" w:rsidP="004B7C6D">
      <w:pPr>
        <w:rPr>
          <w:rFonts w:ascii="Arial" w:hAnsi="Arial" w:cs="Arial"/>
          <w:color w:val="FF0000"/>
        </w:rPr>
      </w:pPr>
      <w:r>
        <w:rPr>
          <w:rFonts w:ascii="Arial" w:hAnsi="Arial" w:cs="Arial"/>
          <w:noProof/>
          <w:color w:val="FF0000"/>
          <w:lang w:eastAsia="en-GB"/>
        </w:rPr>
        <w:pict>
          <v:shape id="_x0000_s1034" type="#_x0000_t32" style="position:absolute;margin-left:252.35pt;margin-top:9.6pt;width:153.75pt;height:192.75pt;flip:y;z-index:251691520" o:connectortype="straight">
            <v:stroke endarrow="block"/>
          </v:shape>
        </w:pict>
      </w:r>
    </w:p>
    <w:p w:rsidR="004B7C6D" w:rsidRDefault="004B7C6D" w:rsidP="004B7C6D">
      <w:pPr>
        <w:rPr>
          <w:rFonts w:ascii="Arial" w:hAnsi="Arial" w:cs="Arial"/>
          <w:color w:val="FF0000"/>
        </w:rPr>
      </w:pPr>
    </w:p>
    <w:p w:rsidR="004B7C6D" w:rsidRDefault="004B7C6D" w:rsidP="004B7C6D">
      <w:pPr>
        <w:rPr>
          <w:rFonts w:ascii="Arial" w:hAnsi="Arial" w:cs="Arial"/>
          <w:color w:val="FF0000"/>
        </w:rPr>
      </w:pPr>
    </w:p>
    <w:p w:rsidR="004B7C6D" w:rsidRDefault="0053469C" w:rsidP="004B7C6D">
      <w:pPr>
        <w:rPr>
          <w:rFonts w:ascii="Arial" w:hAnsi="Arial" w:cs="Arial"/>
          <w:color w:val="FF0000"/>
        </w:rPr>
      </w:pPr>
      <w:r>
        <w:rPr>
          <w:rFonts w:ascii="Arial" w:hAnsi="Arial" w:cs="Arial"/>
          <w:noProof/>
          <w:color w:val="FF0000"/>
          <w:lang w:eastAsia="en-GB"/>
        </w:rPr>
        <w:pict>
          <v:shape id="_x0000_s1035" type="#_x0000_t32" style="position:absolute;margin-left:280.85pt;margin-top:2.1pt;width:117.75pt;height:171.75pt;flip:y;z-index:251694592" o:connectortype="straight">
            <v:stroke endarrow="block"/>
          </v:shape>
        </w:pict>
      </w:r>
    </w:p>
    <w:p w:rsidR="004B7C6D" w:rsidRDefault="004B7C6D" w:rsidP="004B7C6D">
      <w:pPr>
        <w:rPr>
          <w:rFonts w:ascii="Arial" w:hAnsi="Arial" w:cs="Arial"/>
          <w:color w:val="FF0000"/>
        </w:rPr>
      </w:pPr>
    </w:p>
    <w:p w:rsidR="004B7C6D" w:rsidRDefault="004B7C6D" w:rsidP="004B7C6D">
      <w:pPr>
        <w:rPr>
          <w:rFonts w:ascii="Arial" w:hAnsi="Arial" w:cs="Arial"/>
          <w:color w:val="FF0000"/>
        </w:rPr>
      </w:pPr>
    </w:p>
    <w:p w:rsidR="004B7C6D" w:rsidRDefault="004B7C6D" w:rsidP="004B7C6D">
      <w:pPr>
        <w:rPr>
          <w:rFonts w:ascii="Arial" w:hAnsi="Arial" w:cs="Arial"/>
          <w:color w:val="FF0000"/>
        </w:rPr>
      </w:pPr>
    </w:p>
    <w:p w:rsidR="004B7C6D" w:rsidRDefault="004B7C6D" w:rsidP="004B7C6D">
      <w:pPr>
        <w:rPr>
          <w:rFonts w:ascii="Arial" w:hAnsi="Arial" w:cs="Arial"/>
          <w:color w:val="FF0000"/>
        </w:rPr>
      </w:pPr>
    </w:p>
    <w:p w:rsidR="004B7C6D" w:rsidRDefault="004B7C6D" w:rsidP="004B7C6D">
      <w:pPr>
        <w:rPr>
          <w:rFonts w:ascii="Arial" w:hAnsi="Arial" w:cs="Arial"/>
          <w:color w:val="FF0000"/>
        </w:rPr>
      </w:pPr>
    </w:p>
    <w:p w:rsidR="004B7C6D" w:rsidRDefault="004B7C6D" w:rsidP="004B7C6D">
      <w:pPr>
        <w:rPr>
          <w:rFonts w:ascii="Arial" w:hAnsi="Arial" w:cs="Arial"/>
          <w:color w:val="FF0000"/>
        </w:rPr>
      </w:pPr>
    </w:p>
    <w:p w:rsidR="004B7C6D" w:rsidRDefault="004B7C6D" w:rsidP="004B7C6D">
      <w:pPr>
        <w:rPr>
          <w:rFonts w:ascii="Arial" w:hAnsi="Arial" w:cs="Arial"/>
          <w:color w:val="FF0000"/>
        </w:rPr>
      </w:pPr>
    </w:p>
    <w:p w:rsidR="004B7C6D" w:rsidRDefault="004B7C6D" w:rsidP="004B7C6D">
      <w:pPr>
        <w:rPr>
          <w:rFonts w:ascii="Arial" w:hAnsi="Arial" w:cs="Arial"/>
          <w:color w:val="FF0000"/>
        </w:rPr>
      </w:pPr>
    </w:p>
    <w:p w:rsidR="004B7C6D" w:rsidRDefault="004B7C6D" w:rsidP="004B7C6D">
      <w:pPr>
        <w:rPr>
          <w:rFonts w:ascii="Arial" w:hAnsi="Arial" w:cs="Arial"/>
          <w:color w:val="FF0000"/>
        </w:rPr>
      </w:pPr>
    </w:p>
    <w:p w:rsidR="004B7C6D" w:rsidRPr="004B7C6D" w:rsidRDefault="004B7C6D" w:rsidP="004B7C6D">
      <w:pPr>
        <w:rPr>
          <w:rFonts w:ascii="Arial" w:hAnsi="Arial" w:cs="Arial"/>
          <w:color w:val="FF0000"/>
        </w:rPr>
      </w:pPr>
    </w:p>
    <w:p w:rsidR="00686F44" w:rsidRDefault="00686F44" w:rsidP="00F239AD">
      <w:pPr>
        <w:pStyle w:val="ListParagraph"/>
        <w:numPr>
          <w:ilvl w:val="0"/>
          <w:numId w:val="31"/>
        </w:numPr>
        <w:rPr>
          <w:rFonts w:ascii="Arial" w:hAnsi="Arial" w:cs="Arial"/>
          <w:color w:val="FF0000"/>
        </w:rPr>
      </w:pPr>
      <w:r>
        <w:rPr>
          <w:rFonts w:ascii="Arial" w:hAnsi="Arial" w:cs="Arial"/>
          <w:color w:val="FF0000"/>
        </w:rPr>
        <w:t>Click on browser to select correct card</w:t>
      </w:r>
    </w:p>
    <w:p w:rsidR="00686F44" w:rsidRDefault="00686F44" w:rsidP="00F239AD">
      <w:pPr>
        <w:pStyle w:val="ListParagraph"/>
        <w:numPr>
          <w:ilvl w:val="0"/>
          <w:numId w:val="31"/>
        </w:numPr>
        <w:rPr>
          <w:rFonts w:ascii="Arial" w:hAnsi="Arial" w:cs="Arial"/>
          <w:color w:val="FF0000"/>
        </w:rPr>
      </w:pPr>
      <w:r>
        <w:rPr>
          <w:rFonts w:ascii="Arial" w:hAnsi="Arial" w:cs="Arial"/>
          <w:color w:val="FF0000"/>
        </w:rPr>
        <w:t>Click on Status browser and choose from list</w:t>
      </w:r>
    </w:p>
    <w:p w:rsidR="00686F44" w:rsidRDefault="00686F44" w:rsidP="00686F44">
      <w:pPr>
        <w:rPr>
          <w:rFonts w:ascii="Arial" w:hAnsi="Arial" w:cs="Arial"/>
          <w:color w:val="FF0000"/>
        </w:rPr>
      </w:pPr>
      <w:r>
        <w:rPr>
          <w:rFonts w:ascii="Arial" w:hAnsi="Arial" w:cs="Arial"/>
          <w:noProof/>
          <w:color w:val="FF0000"/>
          <w:lang w:eastAsia="en-GB"/>
        </w:rPr>
        <w:drawing>
          <wp:anchor distT="0" distB="0" distL="114300" distR="114300" simplePos="0" relativeHeight="251693568" behindDoc="1" locked="0" layoutInCell="1" allowOverlap="1">
            <wp:simplePos x="0" y="0"/>
            <wp:positionH relativeFrom="column">
              <wp:posOffset>347345</wp:posOffset>
            </wp:positionH>
            <wp:positionV relativeFrom="paragraph">
              <wp:posOffset>61595</wp:posOffset>
            </wp:positionV>
            <wp:extent cx="1363345" cy="2400300"/>
            <wp:effectExtent l="19050" t="0" r="8255" b="0"/>
            <wp:wrapNone/>
            <wp:docPr id="1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4905" t="34255" r="44974" b="34138"/>
                    <a:stretch>
                      <a:fillRect/>
                    </a:stretch>
                  </pic:blipFill>
                  <pic:spPr bwMode="auto">
                    <a:xfrm>
                      <a:off x="0" y="0"/>
                      <a:ext cx="1363345" cy="2400300"/>
                    </a:xfrm>
                    <a:prstGeom prst="rect">
                      <a:avLst/>
                    </a:prstGeom>
                    <a:noFill/>
                    <a:ln>
                      <a:noFill/>
                    </a:ln>
                  </pic:spPr>
                </pic:pic>
              </a:graphicData>
            </a:graphic>
          </wp:anchor>
        </w:drawing>
      </w:r>
    </w:p>
    <w:p w:rsidR="00686F44" w:rsidRPr="00686F44" w:rsidRDefault="00686F44" w:rsidP="00686F44">
      <w:pPr>
        <w:rPr>
          <w:rFonts w:ascii="Arial" w:hAnsi="Arial" w:cs="Arial"/>
          <w:color w:val="FF0000"/>
        </w:rPr>
      </w:pPr>
    </w:p>
    <w:p w:rsidR="00686F44" w:rsidRDefault="00686F44" w:rsidP="00686F44">
      <w:pPr>
        <w:rPr>
          <w:rFonts w:ascii="Arial" w:hAnsi="Arial" w:cs="Arial"/>
          <w:color w:val="FF0000"/>
        </w:rPr>
      </w:pPr>
    </w:p>
    <w:p w:rsidR="00686F44" w:rsidRDefault="00686F44" w:rsidP="00686F44">
      <w:pPr>
        <w:rPr>
          <w:rFonts w:ascii="Arial" w:hAnsi="Arial" w:cs="Arial"/>
          <w:color w:val="FF0000"/>
        </w:rPr>
      </w:pPr>
    </w:p>
    <w:p w:rsidR="00686F44" w:rsidRDefault="00686F44" w:rsidP="00686F44">
      <w:pPr>
        <w:rPr>
          <w:rFonts w:ascii="Arial" w:hAnsi="Arial" w:cs="Arial"/>
          <w:color w:val="FF0000"/>
        </w:rPr>
      </w:pPr>
    </w:p>
    <w:p w:rsidR="00686F44" w:rsidRDefault="00686F44" w:rsidP="00686F44">
      <w:pPr>
        <w:rPr>
          <w:rFonts w:ascii="Arial" w:hAnsi="Arial" w:cs="Arial"/>
          <w:color w:val="FF0000"/>
        </w:rPr>
      </w:pPr>
    </w:p>
    <w:p w:rsidR="00686F44" w:rsidRDefault="00686F44" w:rsidP="00686F44">
      <w:pPr>
        <w:rPr>
          <w:rFonts w:ascii="Arial" w:hAnsi="Arial" w:cs="Arial"/>
          <w:color w:val="FF0000"/>
        </w:rPr>
      </w:pPr>
    </w:p>
    <w:p w:rsidR="00686F44" w:rsidRDefault="00686F44" w:rsidP="00686F44">
      <w:pPr>
        <w:rPr>
          <w:rFonts w:ascii="Arial" w:hAnsi="Arial" w:cs="Arial"/>
          <w:color w:val="FF0000"/>
        </w:rPr>
      </w:pPr>
    </w:p>
    <w:p w:rsidR="00686F44" w:rsidRDefault="00686F44" w:rsidP="00686F44">
      <w:pPr>
        <w:rPr>
          <w:rFonts w:ascii="Arial" w:hAnsi="Arial" w:cs="Arial"/>
          <w:color w:val="FF0000"/>
        </w:rPr>
      </w:pPr>
    </w:p>
    <w:p w:rsidR="00686F44" w:rsidRDefault="00686F44" w:rsidP="00686F44">
      <w:pPr>
        <w:rPr>
          <w:rFonts w:ascii="Arial" w:hAnsi="Arial" w:cs="Arial"/>
          <w:color w:val="FF0000"/>
        </w:rPr>
      </w:pPr>
    </w:p>
    <w:p w:rsidR="00686F44" w:rsidRDefault="00686F44" w:rsidP="00686F44">
      <w:pPr>
        <w:rPr>
          <w:rFonts w:ascii="Arial" w:hAnsi="Arial" w:cs="Arial"/>
          <w:color w:val="FF0000"/>
        </w:rPr>
      </w:pPr>
    </w:p>
    <w:p w:rsidR="00686F44" w:rsidRDefault="00686F44" w:rsidP="00686F44">
      <w:pPr>
        <w:rPr>
          <w:rFonts w:ascii="Arial" w:hAnsi="Arial" w:cs="Arial"/>
          <w:color w:val="FF0000"/>
        </w:rPr>
      </w:pPr>
    </w:p>
    <w:p w:rsidR="00686F44" w:rsidRDefault="00686F44" w:rsidP="00686F44">
      <w:pPr>
        <w:rPr>
          <w:rFonts w:ascii="Arial" w:hAnsi="Arial" w:cs="Arial"/>
          <w:color w:val="FF0000"/>
        </w:rPr>
      </w:pPr>
    </w:p>
    <w:p w:rsidR="00686F44" w:rsidRDefault="00686F44" w:rsidP="00686F44">
      <w:pPr>
        <w:rPr>
          <w:rFonts w:ascii="Arial" w:hAnsi="Arial" w:cs="Arial"/>
          <w:color w:val="FF0000"/>
        </w:rPr>
      </w:pPr>
    </w:p>
    <w:p w:rsidR="00686F44" w:rsidRPr="00686F44" w:rsidRDefault="00686F44" w:rsidP="00686F44">
      <w:pPr>
        <w:rPr>
          <w:rFonts w:ascii="Arial" w:hAnsi="Arial" w:cs="Arial"/>
          <w:color w:val="FF0000"/>
        </w:rPr>
      </w:pPr>
    </w:p>
    <w:p w:rsidR="00DF4141" w:rsidRDefault="00DF4141" w:rsidP="00F239AD">
      <w:pPr>
        <w:pStyle w:val="ListParagraph"/>
        <w:numPr>
          <w:ilvl w:val="0"/>
          <w:numId w:val="31"/>
        </w:numPr>
        <w:rPr>
          <w:rFonts w:ascii="Arial" w:hAnsi="Arial" w:cs="Arial"/>
          <w:color w:val="FF0000"/>
        </w:rPr>
      </w:pPr>
      <w:r>
        <w:rPr>
          <w:rFonts w:ascii="Arial" w:hAnsi="Arial" w:cs="Arial"/>
          <w:color w:val="FF0000"/>
        </w:rPr>
        <w:t>Group details are selected by default, this can be changed as required</w:t>
      </w:r>
    </w:p>
    <w:p w:rsidR="00DF4141" w:rsidRDefault="00DF4141" w:rsidP="00F239AD">
      <w:pPr>
        <w:pStyle w:val="ListParagraph"/>
        <w:numPr>
          <w:ilvl w:val="0"/>
          <w:numId w:val="31"/>
        </w:numPr>
        <w:rPr>
          <w:rFonts w:ascii="Arial" w:hAnsi="Arial" w:cs="Arial"/>
          <w:color w:val="FF0000"/>
        </w:rPr>
      </w:pPr>
      <w:r>
        <w:rPr>
          <w:rFonts w:ascii="Arial" w:hAnsi="Arial" w:cs="Arial"/>
          <w:color w:val="FF0000"/>
        </w:rPr>
        <w:t xml:space="preserve">Click on OK and export to Excel, PDF, </w:t>
      </w:r>
      <w:proofErr w:type="gramStart"/>
      <w:r>
        <w:rPr>
          <w:rFonts w:ascii="Arial" w:hAnsi="Arial" w:cs="Arial"/>
          <w:color w:val="FF0000"/>
        </w:rPr>
        <w:t>Word</w:t>
      </w:r>
      <w:proofErr w:type="gramEnd"/>
      <w:r>
        <w:rPr>
          <w:rFonts w:ascii="Arial" w:hAnsi="Arial" w:cs="Arial"/>
          <w:color w:val="FF0000"/>
        </w:rPr>
        <w:t xml:space="preserve"> etc.</w:t>
      </w:r>
    </w:p>
    <w:p w:rsidR="00542C72" w:rsidRDefault="00542C72" w:rsidP="00542C72">
      <w:pPr>
        <w:rPr>
          <w:rFonts w:ascii="Arial" w:hAnsi="Arial" w:cs="Arial"/>
          <w:color w:val="FF0000"/>
        </w:rPr>
      </w:pPr>
    </w:p>
    <w:p w:rsidR="00542C72" w:rsidRDefault="00542C72" w:rsidP="00542C72">
      <w:pPr>
        <w:rPr>
          <w:rFonts w:ascii="Arial" w:hAnsi="Arial" w:cs="Arial"/>
          <w:color w:val="FF0000"/>
        </w:rPr>
      </w:pPr>
    </w:p>
    <w:p w:rsidR="00542C72" w:rsidRDefault="00542C72" w:rsidP="00542C72">
      <w:pPr>
        <w:rPr>
          <w:rFonts w:ascii="Arial" w:hAnsi="Arial" w:cs="Arial"/>
          <w:color w:val="FF0000"/>
        </w:rPr>
      </w:pPr>
    </w:p>
    <w:p w:rsidR="00542C72" w:rsidRDefault="00542C72" w:rsidP="00542C72">
      <w:pPr>
        <w:rPr>
          <w:rFonts w:ascii="Arial" w:hAnsi="Arial" w:cs="Arial"/>
          <w:color w:val="FF0000"/>
        </w:rPr>
      </w:pPr>
    </w:p>
    <w:p w:rsidR="00542C72" w:rsidRDefault="00542C72" w:rsidP="00542C72">
      <w:pPr>
        <w:rPr>
          <w:rFonts w:ascii="Arial" w:hAnsi="Arial" w:cs="Arial"/>
          <w:color w:val="FF0000"/>
        </w:rPr>
      </w:pPr>
    </w:p>
    <w:p w:rsidR="00542C72" w:rsidRDefault="00542C72" w:rsidP="00542C72">
      <w:pPr>
        <w:rPr>
          <w:rFonts w:ascii="Arial" w:hAnsi="Arial" w:cs="Arial"/>
          <w:color w:val="FF0000"/>
        </w:rPr>
      </w:pPr>
    </w:p>
    <w:tbl>
      <w:tblPr>
        <w:tblW w:w="11204" w:type="dxa"/>
        <w:tblInd w:w="108" w:type="dxa"/>
        <w:tblLook w:val="04A0"/>
      </w:tblPr>
      <w:tblGrid>
        <w:gridCol w:w="222"/>
        <w:gridCol w:w="2255"/>
        <w:gridCol w:w="616"/>
        <w:gridCol w:w="266"/>
        <w:gridCol w:w="266"/>
        <w:gridCol w:w="2499"/>
        <w:gridCol w:w="536"/>
        <w:gridCol w:w="976"/>
        <w:gridCol w:w="976"/>
        <w:gridCol w:w="976"/>
        <w:gridCol w:w="1616"/>
      </w:tblGrid>
      <w:tr w:rsidR="00DE4516" w:rsidRPr="00DE4516" w:rsidTr="004B7C6D">
        <w:trPr>
          <w:trHeight w:val="465"/>
        </w:trPr>
        <w:tc>
          <w:tcPr>
            <w:tcW w:w="6124" w:type="dxa"/>
            <w:gridSpan w:val="6"/>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b/>
                <w:bCs/>
                <w:color w:val="000000"/>
                <w:sz w:val="36"/>
                <w:szCs w:val="36"/>
                <w:lang w:eastAsia="en-GB"/>
              </w:rPr>
            </w:pPr>
            <w:r w:rsidRPr="00DE4516">
              <w:rPr>
                <w:rFonts w:ascii="Calibri" w:hAnsi="Calibri" w:cs="Calibri"/>
                <w:b/>
                <w:bCs/>
                <w:color w:val="000000"/>
                <w:sz w:val="36"/>
                <w:szCs w:val="36"/>
                <w:lang w:eastAsia="en-GB"/>
              </w:rPr>
              <w:lastRenderedPageBreak/>
              <w:t>Charge Account Processing in FMS</w:t>
            </w: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3137" w:type="dxa"/>
            <w:gridSpan w:val="3"/>
            <w:tcBorders>
              <w:top w:val="single" w:sz="4" w:space="0" w:color="auto"/>
              <w:left w:val="single" w:sz="4" w:space="0" w:color="auto"/>
              <w:bottom w:val="nil"/>
              <w:right w:val="single" w:sz="4" w:space="0" w:color="000000"/>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New Ledger Code created</w:t>
            </w: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single" w:sz="4" w:space="0" w:color="auto"/>
              <w:bottom w:val="single" w:sz="4" w:space="0" w:color="auto"/>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616" w:type="dxa"/>
            <w:tcBorders>
              <w:top w:val="nil"/>
              <w:left w:val="nil"/>
              <w:bottom w:val="single" w:sz="4" w:space="0" w:color="auto"/>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CL</w:t>
            </w:r>
          </w:p>
        </w:tc>
        <w:tc>
          <w:tcPr>
            <w:tcW w:w="266" w:type="dxa"/>
            <w:tcBorders>
              <w:top w:val="nil"/>
              <w:left w:val="nil"/>
              <w:bottom w:val="single" w:sz="4" w:space="0" w:color="auto"/>
              <w:right w:val="single" w:sz="4" w:space="0" w:color="auto"/>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3137" w:type="dxa"/>
            <w:gridSpan w:val="3"/>
            <w:tcBorders>
              <w:top w:val="single" w:sz="4" w:space="0" w:color="auto"/>
              <w:left w:val="single" w:sz="4" w:space="0" w:color="auto"/>
              <w:bottom w:val="nil"/>
              <w:right w:val="single" w:sz="4" w:space="0" w:color="000000"/>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Authorised Purchase Requisition</w:t>
            </w: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single" w:sz="4" w:space="0" w:color="auto"/>
              <w:bottom w:val="single" w:sz="4" w:space="0" w:color="auto"/>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616" w:type="dxa"/>
            <w:tcBorders>
              <w:top w:val="nil"/>
              <w:left w:val="nil"/>
              <w:bottom w:val="single" w:sz="4" w:space="0" w:color="auto"/>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266" w:type="dxa"/>
            <w:tcBorders>
              <w:top w:val="nil"/>
              <w:left w:val="nil"/>
              <w:bottom w:val="single" w:sz="4" w:space="0" w:color="auto"/>
              <w:right w:val="single" w:sz="4" w:space="0" w:color="auto"/>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3137" w:type="dxa"/>
            <w:gridSpan w:val="3"/>
            <w:tcBorders>
              <w:top w:val="single" w:sz="4" w:space="0" w:color="auto"/>
              <w:left w:val="single" w:sz="4" w:space="0" w:color="auto"/>
              <w:bottom w:val="nil"/>
              <w:right w:val="single" w:sz="4" w:space="0" w:color="000000"/>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Purchase Order created</w:t>
            </w: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single" w:sz="4" w:space="0" w:color="auto"/>
              <w:bottom w:val="single" w:sz="4" w:space="0" w:color="auto"/>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616" w:type="dxa"/>
            <w:tcBorders>
              <w:top w:val="nil"/>
              <w:left w:val="nil"/>
              <w:bottom w:val="single" w:sz="4" w:space="0" w:color="auto"/>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266" w:type="dxa"/>
            <w:tcBorders>
              <w:top w:val="nil"/>
              <w:left w:val="nil"/>
              <w:bottom w:val="single" w:sz="4" w:space="0" w:color="auto"/>
              <w:right w:val="single" w:sz="4" w:space="0" w:color="auto"/>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val="restart"/>
            <w:tcBorders>
              <w:top w:val="nil"/>
              <w:left w:val="nil"/>
              <w:bottom w:val="nil"/>
              <w:right w:val="nil"/>
            </w:tcBorders>
            <w:shd w:val="clear" w:color="auto" w:fill="auto"/>
            <w:noWrap/>
            <w:vAlign w:val="bottom"/>
            <w:hideMark/>
          </w:tcPr>
          <w:p w:rsidR="00DE4516" w:rsidRPr="00DE4516" w:rsidRDefault="0053469C" w:rsidP="00DE4516">
            <w:pPr>
              <w:rPr>
                <w:rFonts w:ascii="Calibri" w:hAnsi="Calibri" w:cs="Calibri"/>
                <w:color w:val="000000"/>
                <w:sz w:val="22"/>
                <w:szCs w:val="22"/>
                <w:lang w:eastAsia="en-GB"/>
              </w:rPr>
            </w:pPr>
            <w:r>
              <w:rPr>
                <w:rFonts w:ascii="Calibri" w:hAnsi="Calibri" w:cs="Calibri"/>
                <w:noProof/>
                <w:color w:val="000000"/>
                <w:sz w:val="22"/>
                <w:szCs w:val="22"/>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5.25pt;margin-top:14.25pt;width:33.75pt;height:27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" adj="14040" fillcolor="#4f81bd [3204]" strokecolor="#243f60 [1604]" strokeweight="2pt"/>
              </w:pict>
            </w: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3137" w:type="dxa"/>
            <w:gridSpan w:val="3"/>
            <w:tcBorders>
              <w:top w:val="single" w:sz="4" w:space="0" w:color="auto"/>
              <w:left w:val="single" w:sz="4" w:space="0" w:color="auto"/>
              <w:bottom w:val="nil"/>
              <w:right w:val="single" w:sz="4" w:space="0" w:color="000000"/>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xml:space="preserve">Charge Account Statement </w:t>
            </w: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tcBorders>
              <w:top w:val="nil"/>
              <w:left w:val="nil"/>
              <w:bottom w:val="nil"/>
              <w:right w:val="nil"/>
            </w:tcBorders>
            <w:vAlign w:val="center"/>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928" w:type="dxa"/>
            <w:gridSpan w:val="3"/>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xml:space="preserve">Process Order Invoice for </w:t>
            </w: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single" w:sz="4" w:space="0" w:color="auto"/>
              <w:bottom w:val="single" w:sz="4" w:space="0" w:color="auto"/>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received</w:t>
            </w:r>
          </w:p>
        </w:tc>
        <w:tc>
          <w:tcPr>
            <w:tcW w:w="616" w:type="dxa"/>
            <w:tcBorders>
              <w:top w:val="nil"/>
              <w:left w:val="nil"/>
              <w:bottom w:val="single" w:sz="4" w:space="0" w:color="auto"/>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266" w:type="dxa"/>
            <w:tcBorders>
              <w:top w:val="nil"/>
              <w:left w:val="nil"/>
              <w:bottom w:val="single" w:sz="4" w:space="0" w:color="auto"/>
              <w:right w:val="single" w:sz="4" w:space="0" w:color="auto"/>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tcBorders>
              <w:top w:val="nil"/>
              <w:left w:val="nil"/>
              <w:bottom w:val="nil"/>
              <w:right w:val="nil"/>
            </w:tcBorders>
            <w:vAlign w:val="center"/>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928" w:type="dxa"/>
            <w:gridSpan w:val="3"/>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each charge and supplier</w:t>
            </w: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val="restart"/>
            <w:tcBorders>
              <w:top w:val="nil"/>
              <w:left w:val="nil"/>
              <w:bottom w:val="nil"/>
              <w:right w:val="nil"/>
            </w:tcBorders>
            <w:shd w:val="clear" w:color="auto" w:fill="auto"/>
            <w:noWrap/>
            <w:vAlign w:val="bottom"/>
            <w:hideMark/>
          </w:tcPr>
          <w:p w:rsidR="00DE4516" w:rsidRPr="00DE4516" w:rsidRDefault="0053469C" w:rsidP="00DE4516">
            <w:pPr>
              <w:rPr>
                <w:rFonts w:ascii="Calibri" w:hAnsi="Calibri" w:cs="Calibri"/>
                <w:color w:val="000000"/>
                <w:sz w:val="22"/>
                <w:szCs w:val="22"/>
                <w:lang w:eastAsia="en-GB"/>
              </w:rPr>
            </w:pPr>
            <w:r>
              <w:rPr>
                <w:rFonts w:ascii="Calibri" w:hAnsi="Calibri" w:cs="Calibri"/>
                <w:noProof/>
                <w:color w:val="000000"/>
                <w:sz w:val="22"/>
                <w:szCs w:val="22"/>
                <w:lang w:eastAsia="en-GB"/>
              </w:rPr>
              <w:pict>
                <v:shape id="Right Arrow 2" o:spid="_x0000_s1031" type="#_x0000_t13" style="position:absolute;margin-left:6pt;margin-top:12pt;width:33pt;height:27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" adj="14040" fillcolor="#4f81bd [3204]" strokecolor="#243f60 [1604]" strokeweight="2pt"/>
              </w:pict>
            </w: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tcBorders>
              <w:top w:val="nil"/>
              <w:left w:val="nil"/>
              <w:bottom w:val="nil"/>
              <w:right w:val="nil"/>
            </w:tcBorders>
            <w:vAlign w:val="center"/>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928" w:type="dxa"/>
            <w:gridSpan w:val="3"/>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New Pay From option,</w:t>
            </w: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tcBorders>
              <w:top w:val="nil"/>
              <w:left w:val="nil"/>
              <w:bottom w:val="nil"/>
              <w:right w:val="nil"/>
            </w:tcBorders>
            <w:vAlign w:val="center"/>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952" w:type="dxa"/>
            <w:gridSpan w:val="2"/>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xml:space="preserve">  'Charge Account'</w:t>
            </w: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val="restart"/>
            <w:tcBorders>
              <w:top w:val="nil"/>
              <w:left w:val="nil"/>
              <w:bottom w:val="nil"/>
              <w:right w:val="nil"/>
            </w:tcBorders>
            <w:shd w:val="clear" w:color="auto" w:fill="auto"/>
            <w:noWrap/>
            <w:vAlign w:val="bottom"/>
            <w:hideMark/>
          </w:tcPr>
          <w:p w:rsidR="00DE4516" w:rsidRPr="00DE4516" w:rsidRDefault="0053469C" w:rsidP="00DE4516">
            <w:pPr>
              <w:rPr>
                <w:rFonts w:ascii="Calibri" w:hAnsi="Calibri" w:cs="Calibri"/>
                <w:color w:val="000000"/>
                <w:sz w:val="22"/>
                <w:szCs w:val="22"/>
                <w:lang w:eastAsia="en-GB"/>
              </w:rPr>
            </w:pPr>
            <w:r>
              <w:rPr>
                <w:rFonts w:ascii="Calibri" w:hAnsi="Calibri" w:cs="Calibri"/>
                <w:noProof/>
                <w:color w:val="000000"/>
                <w:sz w:val="22"/>
                <w:szCs w:val="22"/>
                <w:lang w:eastAsia="en-GB"/>
              </w:rPr>
              <w:pict>
                <v:shape id="Right Arrow 3" o:spid="_x0000_s1030" type="#_x0000_t13" style="position:absolute;margin-left:4.25pt;margin-top:5.75pt;width:33.75pt;height:27pt;z-index:2516782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" adj="14040" fillcolor="#4f81bd [3204]" strokecolor="#243f60 [1604]" strokeweight="2pt"/>
              </w:pict>
            </w:r>
            <w:r>
              <w:rPr>
                <w:rFonts w:ascii="Calibri" w:hAnsi="Calibri" w:cs="Calibri"/>
                <w:noProof/>
                <w:color w:val="000000"/>
                <w:sz w:val="22"/>
                <w:szCs w:val="22"/>
                <w:lang w:eastAsia="en-GB"/>
              </w:rPr>
              <w:pict>
                <v:shape id="Right Arrow 4" o:spid="_x0000_s1029" type="#_x0000_t13" style="position:absolute;margin-left:4.5pt;margin-top:42pt;width:33.75pt;height:27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" adj="14040" fillcolor="#4f81bd [3204]" strokecolor="#243f60 [1604]" strokeweight="2pt"/>
              </w:pict>
            </w: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tcBorders>
              <w:top w:val="nil"/>
              <w:left w:val="nil"/>
              <w:bottom w:val="nil"/>
              <w:right w:val="nil"/>
            </w:tcBorders>
            <w:vAlign w:val="center"/>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952" w:type="dxa"/>
            <w:gridSpan w:val="2"/>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Authorise invoice</w:t>
            </w: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tcBorders>
              <w:top w:val="nil"/>
              <w:left w:val="nil"/>
              <w:bottom w:val="nil"/>
              <w:right w:val="nil"/>
            </w:tcBorders>
            <w:vAlign w:val="center"/>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tcBorders>
              <w:top w:val="nil"/>
              <w:left w:val="nil"/>
              <w:bottom w:val="nil"/>
              <w:right w:val="nil"/>
            </w:tcBorders>
            <w:vAlign w:val="center"/>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928" w:type="dxa"/>
            <w:gridSpan w:val="3"/>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Direct Payment Processing</w:t>
            </w: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tcBorders>
              <w:top w:val="nil"/>
              <w:left w:val="nil"/>
              <w:bottom w:val="nil"/>
              <w:right w:val="nil"/>
            </w:tcBorders>
            <w:vAlign w:val="center"/>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928" w:type="dxa"/>
            <w:gridSpan w:val="3"/>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xml:space="preserve">   Update for each invoice</w:t>
            </w: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val="restart"/>
            <w:tcBorders>
              <w:top w:val="nil"/>
              <w:left w:val="nil"/>
              <w:bottom w:val="nil"/>
              <w:right w:val="nil"/>
            </w:tcBorders>
            <w:shd w:val="clear" w:color="auto" w:fill="auto"/>
            <w:noWrap/>
            <w:vAlign w:val="bottom"/>
            <w:hideMark/>
          </w:tcPr>
          <w:p w:rsidR="00DE4516" w:rsidRPr="00DE4516" w:rsidRDefault="0053469C" w:rsidP="00DE4516">
            <w:pPr>
              <w:rPr>
                <w:rFonts w:ascii="Calibri" w:hAnsi="Calibri" w:cs="Calibri"/>
                <w:color w:val="000000"/>
                <w:sz w:val="22"/>
                <w:szCs w:val="22"/>
                <w:lang w:eastAsia="en-GB"/>
              </w:rPr>
            </w:pPr>
            <w:r>
              <w:rPr>
                <w:rFonts w:ascii="Calibri" w:hAnsi="Calibri" w:cs="Calibri"/>
                <w:noProof/>
                <w:color w:val="000000"/>
                <w:sz w:val="22"/>
                <w:szCs w:val="22"/>
                <w:lang w:eastAsia="en-GB"/>
              </w:rPr>
              <w:pict>
                <v:shape id="Right Arrow 5" o:spid="_x0000_s1028" type="#_x0000_t13" style="position:absolute;margin-left:5.25pt;margin-top:12.75pt;width:33.75pt;height:27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" adj="14040" fillcolor="#4f81bd [3204]" strokecolor="#243f60 [1604]" strokeweight="2pt"/>
              </w:pict>
            </w: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871" w:type="dxa"/>
            <w:gridSpan w:val="2"/>
            <w:tcBorders>
              <w:top w:val="single" w:sz="4" w:space="0" w:color="auto"/>
              <w:left w:val="single" w:sz="4" w:space="0" w:color="auto"/>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Bank Statement</w:t>
            </w:r>
          </w:p>
        </w:tc>
        <w:tc>
          <w:tcPr>
            <w:tcW w:w="266" w:type="dxa"/>
            <w:tcBorders>
              <w:top w:val="single" w:sz="4" w:space="0" w:color="auto"/>
              <w:left w:val="nil"/>
              <w:bottom w:val="nil"/>
              <w:right w:val="single" w:sz="4" w:space="0" w:color="auto"/>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tcBorders>
              <w:top w:val="nil"/>
              <w:left w:val="nil"/>
              <w:bottom w:val="nil"/>
              <w:right w:val="nil"/>
            </w:tcBorders>
            <w:vAlign w:val="center"/>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928" w:type="dxa"/>
            <w:gridSpan w:val="3"/>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Charge Account Reconciliation</w:t>
            </w: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single" w:sz="4" w:space="0" w:color="auto"/>
              <w:bottom w:val="single" w:sz="4" w:space="0" w:color="auto"/>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616" w:type="dxa"/>
            <w:tcBorders>
              <w:top w:val="nil"/>
              <w:left w:val="nil"/>
              <w:bottom w:val="single" w:sz="4" w:space="0" w:color="auto"/>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266" w:type="dxa"/>
            <w:tcBorders>
              <w:top w:val="nil"/>
              <w:left w:val="nil"/>
              <w:bottom w:val="single" w:sz="4" w:space="0" w:color="auto"/>
              <w:right w:val="single" w:sz="4" w:space="0" w:color="auto"/>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tcBorders>
              <w:top w:val="nil"/>
              <w:left w:val="nil"/>
              <w:bottom w:val="nil"/>
              <w:right w:val="nil"/>
            </w:tcBorders>
            <w:vAlign w:val="center"/>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4544" w:type="dxa"/>
            <w:gridSpan w:val="4"/>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xml:space="preserve">   Reconcile items on Charge Account </w:t>
            </w: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952" w:type="dxa"/>
            <w:gridSpan w:val="2"/>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xml:space="preserve">   Statement</w:t>
            </w: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val="restart"/>
            <w:tcBorders>
              <w:top w:val="nil"/>
              <w:left w:val="nil"/>
              <w:bottom w:val="nil"/>
              <w:right w:val="nil"/>
            </w:tcBorders>
            <w:shd w:val="clear" w:color="auto" w:fill="auto"/>
            <w:noWrap/>
            <w:vAlign w:val="bottom"/>
            <w:hideMark/>
          </w:tcPr>
          <w:p w:rsidR="00DE4516" w:rsidRPr="00DE4516" w:rsidRDefault="0053469C" w:rsidP="00DE4516">
            <w:pPr>
              <w:rPr>
                <w:rFonts w:ascii="Calibri" w:hAnsi="Calibri" w:cs="Calibri"/>
                <w:color w:val="000000"/>
                <w:sz w:val="22"/>
                <w:szCs w:val="22"/>
                <w:lang w:eastAsia="en-GB"/>
              </w:rPr>
            </w:pPr>
            <w:r>
              <w:rPr>
                <w:rFonts w:ascii="Calibri" w:hAnsi="Calibri" w:cs="Calibri"/>
                <w:noProof/>
                <w:color w:val="000000"/>
                <w:sz w:val="22"/>
                <w:szCs w:val="22"/>
                <w:lang w:eastAsia="en-GB"/>
              </w:rPr>
              <w:pict>
                <v:shape id="Right Arrow 6" o:spid="_x0000_s1027" type="#_x0000_t13" style="position:absolute;margin-left:4.5pt;margin-top:12pt;width:33.75pt;height:27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" adj="14040" fillcolor="#4f81bd [3204]" strokecolor="#243f60 [1604]" strokeweight="2pt"/>
              </w:pict>
            </w: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tcBorders>
              <w:top w:val="nil"/>
              <w:left w:val="nil"/>
              <w:bottom w:val="nil"/>
              <w:right w:val="nil"/>
            </w:tcBorders>
            <w:vAlign w:val="center"/>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928" w:type="dxa"/>
            <w:gridSpan w:val="3"/>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xml:space="preserve">Process Charge Account </w:t>
            </w: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vMerge/>
            <w:tcBorders>
              <w:top w:val="nil"/>
              <w:left w:val="nil"/>
              <w:bottom w:val="nil"/>
              <w:right w:val="nil"/>
            </w:tcBorders>
            <w:vAlign w:val="center"/>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952" w:type="dxa"/>
            <w:gridSpan w:val="2"/>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Cashbook Journal</w:t>
            </w: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6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499"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3403" w:type="dxa"/>
            <w:gridSpan w:val="4"/>
            <w:tcBorders>
              <w:top w:val="single" w:sz="4" w:space="0" w:color="auto"/>
              <w:left w:val="single" w:sz="4" w:space="0" w:color="auto"/>
              <w:bottom w:val="nil"/>
              <w:right w:val="single" w:sz="4" w:space="0" w:color="000000"/>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Charge Account Transaction Report</w:t>
            </w:r>
          </w:p>
        </w:tc>
        <w:tc>
          <w:tcPr>
            <w:tcW w:w="2499"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4544" w:type="dxa"/>
            <w:gridSpan w:val="4"/>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Useful for viewing invoice amounts</w:t>
            </w:r>
          </w:p>
        </w:tc>
      </w:tr>
      <w:tr w:rsidR="00DE4516" w:rsidRPr="00DE4516" w:rsidTr="004B7C6D">
        <w:trPr>
          <w:trHeight w:val="300"/>
        </w:trPr>
        <w:tc>
          <w:tcPr>
            <w:tcW w:w="222"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2255" w:type="dxa"/>
            <w:tcBorders>
              <w:top w:val="nil"/>
              <w:left w:val="single" w:sz="4" w:space="0" w:color="auto"/>
              <w:bottom w:val="single" w:sz="4" w:space="0" w:color="auto"/>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616" w:type="dxa"/>
            <w:tcBorders>
              <w:top w:val="nil"/>
              <w:left w:val="nil"/>
              <w:bottom w:val="single" w:sz="4" w:space="0" w:color="auto"/>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266" w:type="dxa"/>
            <w:tcBorders>
              <w:top w:val="nil"/>
              <w:left w:val="nil"/>
              <w:bottom w:val="single" w:sz="4" w:space="0" w:color="auto"/>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266" w:type="dxa"/>
            <w:tcBorders>
              <w:top w:val="nil"/>
              <w:left w:val="nil"/>
              <w:bottom w:val="single" w:sz="4" w:space="0" w:color="auto"/>
              <w:right w:val="single" w:sz="4" w:space="0" w:color="auto"/>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r w:rsidRPr="00DE4516">
              <w:rPr>
                <w:rFonts w:ascii="Calibri" w:hAnsi="Calibri" w:cs="Calibri"/>
                <w:color w:val="000000"/>
                <w:sz w:val="22"/>
                <w:szCs w:val="22"/>
                <w:lang w:eastAsia="en-GB"/>
              </w:rPr>
              <w:t> </w:t>
            </w:r>
          </w:p>
        </w:tc>
        <w:tc>
          <w:tcPr>
            <w:tcW w:w="2499"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53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97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c>
          <w:tcPr>
            <w:tcW w:w="1616" w:type="dxa"/>
            <w:tcBorders>
              <w:top w:val="nil"/>
              <w:left w:val="nil"/>
              <w:bottom w:val="nil"/>
              <w:right w:val="nil"/>
            </w:tcBorders>
            <w:shd w:val="clear" w:color="auto" w:fill="auto"/>
            <w:noWrap/>
            <w:vAlign w:val="bottom"/>
            <w:hideMark/>
          </w:tcPr>
          <w:p w:rsidR="00DE4516" w:rsidRPr="00DE4516" w:rsidRDefault="00DE4516" w:rsidP="00DE4516">
            <w:pPr>
              <w:rPr>
                <w:rFonts w:ascii="Calibri" w:hAnsi="Calibri" w:cs="Calibri"/>
                <w:color w:val="000000"/>
                <w:sz w:val="22"/>
                <w:szCs w:val="22"/>
                <w:lang w:eastAsia="en-GB"/>
              </w:rPr>
            </w:pPr>
          </w:p>
        </w:tc>
      </w:tr>
    </w:tbl>
    <w:p w:rsidR="00DE4516" w:rsidRDefault="00DE4516" w:rsidP="00DE4516">
      <w:pPr>
        <w:ind w:left="360"/>
        <w:rPr>
          <w:rFonts w:ascii="Arial" w:hAnsi="Arial" w:cs="Arial"/>
        </w:rPr>
      </w:pPr>
    </w:p>
    <w:p w:rsidR="00DE4516" w:rsidRDefault="00DE4516" w:rsidP="006B6149">
      <w:pPr>
        <w:ind w:left="720"/>
        <w:rPr>
          <w:rFonts w:ascii="Arial" w:hAnsi="Arial" w:cs="Arial"/>
        </w:rPr>
      </w:pPr>
    </w:p>
    <w:p w:rsidR="00DE4516" w:rsidRDefault="00DE4516" w:rsidP="00DE4516">
      <w:pPr>
        <w:rPr>
          <w:rFonts w:ascii="Arial" w:hAnsi="Arial" w:cs="Arial"/>
        </w:rPr>
      </w:pPr>
    </w:p>
    <w:p w:rsidR="00D8021F" w:rsidRDefault="00D8021F" w:rsidP="00DF4141">
      <w:pPr>
        <w:pStyle w:val="Heading2"/>
        <w:jc w:val="left"/>
      </w:pPr>
    </w:p>
    <w:sectPr w:rsidR="00D8021F" w:rsidSect="00703F28">
      <w:footerReference w:type="default" r:id="rId30"/>
      <w:pgSz w:w="11906" w:h="16838" w:code="9"/>
      <w:pgMar w:top="1134" w:right="1134" w:bottom="1134" w:left="1134" w:header="170" w:footer="397" w:gutter="284"/>
      <w:paperSrc w:first="88" w:other="88"/>
      <w:pgNumType w:start="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92F" w:rsidRDefault="005B692F">
      <w:r>
        <w:separator/>
      </w:r>
    </w:p>
  </w:endnote>
  <w:endnote w:type="continuationSeparator" w:id="0">
    <w:p w:rsidR="005B692F" w:rsidRDefault="005B69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2F" w:rsidRDefault="0053469C" w:rsidP="00BD11F8">
    <w:pPr>
      <w:pStyle w:val="Footer"/>
      <w:framePr w:wrap="around" w:vAnchor="text" w:hAnchor="margin" w:xAlign="right" w:y="1"/>
      <w:rPr>
        <w:rStyle w:val="PageNumber"/>
      </w:rPr>
    </w:pPr>
    <w:r>
      <w:rPr>
        <w:rStyle w:val="PageNumber"/>
      </w:rPr>
      <w:fldChar w:fldCharType="begin"/>
    </w:r>
    <w:r w:rsidR="005B692F">
      <w:rPr>
        <w:rStyle w:val="PageNumber"/>
      </w:rPr>
      <w:instrText xml:space="preserve">PAGE  </w:instrText>
    </w:r>
    <w:r>
      <w:rPr>
        <w:rStyle w:val="PageNumber"/>
      </w:rPr>
      <w:fldChar w:fldCharType="end"/>
    </w:r>
  </w:p>
  <w:p w:rsidR="005B692F" w:rsidRDefault="005B692F" w:rsidP="00703F28">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2F" w:rsidRDefault="005B692F" w:rsidP="00505873">
    <w:pPr>
      <w:pStyle w:val="Footer"/>
      <w:framePr w:wrap="around" w:vAnchor="text" w:hAnchor="margin" w:xAlign="right" w:y="1"/>
      <w:rPr>
        <w:rStyle w:val="PageNumber"/>
      </w:rPr>
    </w:pPr>
  </w:p>
  <w:p w:rsidR="005B692F" w:rsidRPr="004C7491" w:rsidRDefault="005B692F" w:rsidP="00F12507">
    <w:pPr>
      <w:pStyle w:val="Footer"/>
      <w:pBdr>
        <w:top w:val="single" w:sz="6" w:space="1" w:color="auto"/>
        <w:left w:val="single" w:sz="6" w:space="4" w:color="auto"/>
        <w:bottom w:val="single" w:sz="6" w:space="1" w:color="auto"/>
        <w:right w:val="single" w:sz="6" w:space="4" w:color="auto"/>
      </w:pBdr>
      <w:jc w:val="center"/>
      <w:rPr>
        <w:rFonts w:cs="Arial"/>
        <w:b/>
        <w:sz w:val="16"/>
        <w:szCs w:val="16"/>
      </w:rPr>
    </w:pPr>
    <w:r w:rsidRPr="004C7491">
      <w:rPr>
        <w:rFonts w:cs="Arial"/>
        <w:b/>
        <w:sz w:val="16"/>
        <w:szCs w:val="16"/>
      </w:rPr>
      <w:t>Guidance to Schools on F</w:t>
    </w:r>
    <w:r>
      <w:rPr>
        <w:rFonts w:cs="Arial"/>
        <w:b/>
        <w:sz w:val="16"/>
        <w:szCs w:val="16"/>
      </w:rPr>
      <w:t>inancial Management - Appendix 13</w:t>
    </w:r>
    <w:r w:rsidRPr="004C7491">
      <w:rPr>
        <w:rFonts w:cs="Arial"/>
        <w:b/>
        <w:sz w:val="16"/>
        <w:szCs w:val="16"/>
      </w:rPr>
      <w:t xml:space="preserve">        </w:t>
    </w:r>
  </w:p>
  <w:p w:rsidR="005B692F" w:rsidRPr="004C7491" w:rsidRDefault="005B692F" w:rsidP="00F12507">
    <w:pPr>
      <w:pStyle w:val="Footer"/>
      <w:pBdr>
        <w:top w:val="single" w:sz="6" w:space="1" w:color="auto"/>
        <w:left w:val="single" w:sz="6" w:space="4" w:color="auto"/>
        <w:bottom w:val="single" w:sz="6" w:space="1" w:color="auto"/>
        <w:right w:val="single" w:sz="6" w:space="4" w:color="auto"/>
      </w:pBdr>
      <w:jc w:val="center"/>
      <w:rPr>
        <w:rFonts w:cs="Arial"/>
        <w:sz w:val="16"/>
        <w:szCs w:val="16"/>
      </w:rPr>
    </w:pPr>
    <w:r w:rsidRPr="004C7491">
      <w:rPr>
        <w:rFonts w:cs="Arial"/>
        <w:sz w:val="16"/>
        <w:szCs w:val="16"/>
      </w:rPr>
      <w:t>Schools Finance Team</w:t>
    </w:r>
    <w:r>
      <w:rPr>
        <w:rFonts w:cs="Arial"/>
        <w:sz w:val="16"/>
        <w:szCs w:val="16"/>
      </w:rPr>
      <w:t xml:space="preserve"> </w:t>
    </w:r>
    <w:r w:rsidRPr="004C7491">
      <w:rPr>
        <w:rFonts w:cs="Arial"/>
        <w:sz w:val="16"/>
        <w:szCs w:val="16"/>
      </w:rPr>
      <w:t xml:space="preserve">– L B Hillingdon – </w:t>
    </w:r>
    <w:r>
      <w:rPr>
        <w:rFonts w:cs="Arial"/>
        <w:sz w:val="16"/>
        <w:szCs w:val="16"/>
      </w:rPr>
      <w:t>November 2016</w:t>
    </w:r>
  </w:p>
  <w:p w:rsidR="005B692F" w:rsidRPr="004C7491" w:rsidRDefault="005B692F" w:rsidP="00F12507">
    <w:pPr>
      <w:pStyle w:val="Footer"/>
      <w:pBdr>
        <w:top w:val="single" w:sz="6" w:space="1" w:color="auto"/>
        <w:left w:val="single" w:sz="6" w:space="4" w:color="auto"/>
        <w:bottom w:val="single" w:sz="6" w:space="1" w:color="auto"/>
        <w:right w:val="single" w:sz="6" w:space="4" w:color="auto"/>
      </w:pBdr>
      <w:jc w:val="center"/>
      <w:rPr>
        <w:rFonts w:cs="Arial"/>
        <w:b/>
        <w:sz w:val="16"/>
        <w:szCs w:val="16"/>
      </w:rPr>
    </w:pPr>
    <w:r w:rsidRPr="004C7491">
      <w:rPr>
        <w:rFonts w:cs="Arial"/>
        <w:b/>
        <w:sz w:val="16"/>
        <w:szCs w:val="16"/>
      </w:rPr>
      <w:t xml:space="preserve">Page </w:t>
    </w:r>
    <w:r w:rsidR="0053469C" w:rsidRPr="004C7491">
      <w:rPr>
        <w:rStyle w:val="PageNumber"/>
        <w:rFonts w:cs="Arial"/>
        <w:sz w:val="16"/>
        <w:szCs w:val="16"/>
      </w:rPr>
      <w:fldChar w:fldCharType="begin"/>
    </w:r>
    <w:r w:rsidRPr="004C7491">
      <w:rPr>
        <w:rStyle w:val="PageNumber"/>
        <w:rFonts w:cs="Arial"/>
        <w:sz w:val="16"/>
        <w:szCs w:val="16"/>
      </w:rPr>
      <w:instrText xml:space="preserve"> PAGE </w:instrText>
    </w:r>
    <w:r w:rsidR="0053469C" w:rsidRPr="004C7491">
      <w:rPr>
        <w:rStyle w:val="PageNumber"/>
        <w:rFonts w:cs="Arial"/>
        <w:sz w:val="16"/>
        <w:szCs w:val="16"/>
      </w:rPr>
      <w:fldChar w:fldCharType="separate"/>
    </w:r>
    <w:r w:rsidR="00AA2894">
      <w:rPr>
        <w:rStyle w:val="PageNumber"/>
        <w:rFonts w:cs="Arial"/>
        <w:noProof/>
        <w:sz w:val="16"/>
        <w:szCs w:val="16"/>
      </w:rPr>
      <w:t>9</w:t>
    </w:r>
    <w:r w:rsidR="0053469C" w:rsidRPr="004C7491">
      <w:rPr>
        <w:rStyle w:val="PageNumber"/>
        <w:rFonts w:cs="Arial"/>
        <w:sz w:val="16"/>
        <w:szCs w:val="16"/>
      </w:rPr>
      <w:fldChar w:fldCharType="end"/>
    </w:r>
  </w:p>
  <w:p w:rsidR="005B692F" w:rsidRDefault="005B692F" w:rsidP="005F6311">
    <w:pPr>
      <w:pStyle w:val="Footer"/>
      <w:ind w:right="360"/>
      <w:jc w:val="right"/>
    </w:pPr>
    <w:r>
      <w:tab/>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2F" w:rsidRPr="004C7491" w:rsidRDefault="005B692F" w:rsidP="00F12507">
    <w:pPr>
      <w:pStyle w:val="Footer"/>
      <w:pBdr>
        <w:top w:val="single" w:sz="6" w:space="1" w:color="auto"/>
        <w:left w:val="single" w:sz="6" w:space="4" w:color="auto"/>
        <w:bottom w:val="single" w:sz="6" w:space="1" w:color="auto"/>
        <w:right w:val="single" w:sz="6" w:space="4" w:color="auto"/>
      </w:pBdr>
      <w:jc w:val="center"/>
      <w:rPr>
        <w:rFonts w:cs="Arial"/>
        <w:b/>
        <w:sz w:val="16"/>
        <w:szCs w:val="16"/>
      </w:rPr>
    </w:pPr>
    <w:r w:rsidRPr="004C7491">
      <w:rPr>
        <w:rFonts w:cs="Arial"/>
        <w:b/>
        <w:sz w:val="16"/>
        <w:szCs w:val="16"/>
      </w:rPr>
      <w:t>Guidance to Schools on F</w:t>
    </w:r>
    <w:r>
      <w:rPr>
        <w:rFonts w:cs="Arial"/>
        <w:b/>
        <w:sz w:val="16"/>
        <w:szCs w:val="16"/>
      </w:rPr>
      <w:t>inancial Management - Appendix 13</w:t>
    </w:r>
    <w:r w:rsidRPr="004C7491">
      <w:rPr>
        <w:rFonts w:cs="Arial"/>
        <w:b/>
        <w:sz w:val="16"/>
        <w:szCs w:val="16"/>
      </w:rPr>
      <w:t xml:space="preserve">         </w:t>
    </w:r>
  </w:p>
  <w:p w:rsidR="005B692F" w:rsidRPr="00F12507" w:rsidRDefault="005B692F" w:rsidP="00F12507">
    <w:pPr>
      <w:pStyle w:val="Footer"/>
      <w:pBdr>
        <w:top w:val="single" w:sz="6" w:space="1" w:color="auto"/>
        <w:left w:val="single" w:sz="6" w:space="4" w:color="auto"/>
        <w:bottom w:val="single" w:sz="6" w:space="1" w:color="auto"/>
        <w:right w:val="single" w:sz="6" w:space="4" w:color="auto"/>
      </w:pBdr>
      <w:jc w:val="center"/>
      <w:rPr>
        <w:rFonts w:cs="Arial"/>
        <w:sz w:val="16"/>
        <w:szCs w:val="16"/>
      </w:rPr>
    </w:pPr>
    <w:r w:rsidRPr="004C7491">
      <w:rPr>
        <w:rFonts w:cs="Arial"/>
        <w:sz w:val="16"/>
        <w:szCs w:val="16"/>
      </w:rPr>
      <w:t>Schools Finance Team</w:t>
    </w:r>
    <w:r>
      <w:rPr>
        <w:rFonts w:cs="Arial"/>
        <w:sz w:val="16"/>
        <w:szCs w:val="16"/>
      </w:rPr>
      <w:t xml:space="preserve"> </w:t>
    </w:r>
    <w:r w:rsidRPr="004C7491">
      <w:rPr>
        <w:rFonts w:cs="Arial"/>
        <w:sz w:val="16"/>
        <w:szCs w:val="16"/>
      </w:rPr>
      <w:t xml:space="preserve">– L B Hillingdon – </w:t>
    </w:r>
    <w:r>
      <w:rPr>
        <w:rFonts w:cs="Arial"/>
        <w:sz w:val="16"/>
        <w:szCs w:val="16"/>
      </w:rPr>
      <w:t>November 2016</w:t>
    </w:r>
  </w:p>
  <w:p w:rsidR="005B692F" w:rsidRPr="00F12507" w:rsidRDefault="005B692F" w:rsidP="00F1250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2F" w:rsidRDefault="005B692F" w:rsidP="00BD11F8">
    <w:pPr>
      <w:pStyle w:val="Footer"/>
      <w:framePr w:wrap="around" w:vAnchor="text" w:hAnchor="margin" w:xAlign="right" w:y="1"/>
      <w:jc w:val="center"/>
      <w:rPr>
        <w:rStyle w:val="PageNumber"/>
      </w:rPr>
    </w:pPr>
    <w:r>
      <w:rPr>
        <w:rStyle w:val="PageNumber"/>
      </w:rPr>
      <w:t xml:space="preserve">                                                                                                        </w:t>
    </w:r>
  </w:p>
  <w:p w:rsidR="005B692F" w:rsidRPr="004C7491" w:rsidRDefault="005B692F" w:rsidP="007070C3">
    <w:pPr>
      <w:pStyle w:val="Footer"/>
      <w:pBdr>
        <w:top w:val="single" w:sz="6" w:space="1" w:color="auto"/>
        <w:left w:val="single" w:sz="6" w:space="4" w:color="auto"/>
        <w:bottom w:val="single" w:sz="6" w:space="1" w:color="auto"/>
        <w:right w:val="single" w:sz="6" w:space="4" w:color="auto"/>
      </w:pBdr>
      <w:jc w:val="center"/>
      <w:rPr>
        <w:rFonts w:cs="Arial"/>
        <w:b/>
        <w:sz w:val="16"/>
        <w:szCs w:val="16"/>
      </w:rPr>
    </w:pPr>
    <w:r w:rsidRPr="004C7491">
      <w:rPr>
        <w:rFonts w:cs="Arial"/>
        <w:b/>
        <w:sz w:val="16"/>
        <w:szCs w:val="16"/>
      </w:rPr>
      <w:t>Guidance to Schools on F</w:t>
    </w:r>
    <w:r>
      <w:rPr>
        <w:rFonts w:cs="Arial"/>
        <w:b/>
        <w:sz w:val="16"/>
        <w:szCs w:val="16"/>
      </w:rPr>
      <w:t>inancial Management - Appendix 13</w:t>
    </w:r>
    <w:r w:rsidRPr="004C7491">
      <w:rPr>
        <w:rFonts w:cs="Arial"/>
        <w:b/>
        <w:sz w:val="16"/>
        <w:szCs w:val="16"/>
      </w:rPr>
      <w:t xml:space="preserve">        </w:t>
    </w:r>
  </w:p>
  <w:p w:rsidR="005B692F" w:rsidRPr="004C7491" w:rsidRDefault="005B692F" w:rsidP="007070C3">
    <w:pPr>
      <w:pStyle w:val="Footer"/>
      <w:pBdr>
        <w:top w:val="single" w:sz="6" w:space="1" w:color="auto"/>
        <w:left w:val="single" w:sz="6" w:space="4" w:color="auto"/>
        <w:bottom w:val="single" w:sz="6" w:space="1" w:color="auto"/>
        <w:right w:val="single" w:sz="6" w:space="4" w:color="auto"/>
      </w:pBdr>
      <w:jc w:val="center"/>
      <w:rPr>
        <w:rFonts w:cs="Arial"/>
        <w:sz w:val="16"/>
        <w:szCs w:val="16"/>
      </w:rPr>
    </w:pPr>
    <w:r w:rsidRPr="004C7491">
      <w:rPr>
        <w:rFonts w:cs="Arial"/>
        <w:sz w:val="16"/>
        <w:szCs w:val="16"/>
      </w:rPr>
      <w:t>Schools Finance Team</w:t>
    </w:r>
    <w:r>
      <w:rPr>
        <w:rFonts w:cs="Arial"/>
        <w:sz w:val="16"/>
        <w:szCs w:val="16"/>
      </w:rPr>
      <w:t xml:space="preserve"> </w:t>
    </w:r>
    <w:r w:rsidRPr="004C7491">
      <w:rPr>
        <w:rFonts w:cs="Arial"/>
        <w:sz w:val="16"/>
        <w:szCs w:val="16"/>
      </w:rPr>
      <w:t xml:space="preserve">– L B Hillingdon – </w:t>
    </w:r>
    <w:r>
      <w:rPr>
        <w:rFonts w:cs="Arial"/>
        <w:sz w:val="16"/>
        <w:szCs w:val="16"/>
      </w:rPr>
      <w:t>November 2016</w:t>
    </w:r>
  </w:p>
  <w:p w:rsidR="005B692F" w:rsidRPr="004C7491" w:rsidRDefault="005B692F" w:rsidP="007070C3">
    <w:pPr>
      <w:pStyle w:val="Footer"/>
      <w:pBdr>
        <w:top w:val="single" w:sz="6" w:space="1" w:color="auto"/>
        <w:left w:val="single" w:sz="6" w:space="4" w:color="auto"/>
        <w:bottom w:val="single" w:sz="6" w:space="1" w:color="auto"/>
        <w:right w:val="single" w:sz="6" w:space="4" w:color="auto"/>
      </w:pBdr>
      <w:jc w:val="center"/>
      <w:rPr>
        <w:rFonts w:cs="Arial"/>
        <w:b/>
        <w:sz w:val="16"/>
        <w:szCs w:val="16"/>
      </w:rPr>
    </w:pPr>
    <w:r w:rsidRPr="004C7491">
      <w:rPr>
        <w:rFonts w:cs="Arial"/>
        <w:b/>
        <w:sz w:val="16"/>
        <w:szCs w:val="16"/>
      </w:rPr>
      <w:t xml:space="preserve">Page </w:t>
    </w:r>
    <w:r>
      <w:rPr>
        <w:rStyle w:val="PageNumber"/>
        <w:rFonts w:cs="Arial"/>
        <w:sz w:val="16"/>
        <w:szCs w:val="16"/>
      </w:rPr>
      <w:t>10</w:t>
    </w:r>
  </w:p>
  <w:p w:rsidR="005B692F" w:rsidRDefault="005B692F" w:rsidP="00BD11F8">
    <w:pPr>
      <w:pStyle w:val="Footer"/>
      <w:ind w:right="360" w:firstLine="360"/>
      <w:jc w:val="right"/>
    </w:pP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2F" w:rsidRPr="004C7491" w:rsidRDefault="005B692F" w:rsidP="00EE5B8A">
    <w:pPr>
      <w:pStyle w:val="Footer"/>
      <w:pBdr>
        <w:top w:val="single" w:sz="6" w:space="1" w:color="auto"/>
        <w:left w:val="single" w:sz="6" w:space="4" w:color="auto"/>
        <w:bottom w:val="single" w:sz="6" w:space="1" w:color="auto"/>
        <w:right w:val="single" w:sz="6" w:space="4" w:color="auto"/>
      </w:pBdr>
      <w:jc w:val="center"/>
      <w:rPr>
        <w:rFonts w:cs="Arial"/>
        <w:b/>
        <w:sz w:val="16"/>
        <w:szCs w:val="16"/>
      </w:rPr>
    </w:pPr>
    <w:r w:rsidRPr="004C7491">
      <w:rPr>
        <w:rFonts w:cs="Arial"/>
        <w:b/>
        <w:sz w:val="16"/>
        <w:szCs w:val="16"/>
      </w:rPr>
      <w:t>Guidance to Schools on F</w:t>
    </w:r>
    <w:r>
      <w:rPr>
        <w:rFonts w:cs="Arial"/>
        <w:b/>
        <w:sz w:val="16"/>
        <w:szCs w:val="16"/>
      </w:rPr>
      <w:t>inancial Management - Appendix 13</w:t>
    </w:r>
    <w:r w:rsidRPr="004C7491">
      <w:rPr>
        <w:rFonts w:cs="Arial"/>
        <w:b/>
        <w:sz w:val="16"/>
        <w:szCs w:val="16"/>
      </w:rPr>
      <w:t xml:space="preserve">        </w:t>
    </w:r>
  </w:p>
  <w:p w:rsidR="005B692F" w:rsidRDefault="005B692F" w:rsidP="00EE5B8A">
    <w:pPr>
      <w:pStyle w:val="Footer"/>
      <w:pBdr>
        <w:top w:val="single" w:sz="6" w:space="1" w:color="auto"/>
        <w:left w:val="single" w:sz="6" w:space="4" w:color="auto"/>
        <w:bottom w:val="single" w:sz="6" w:space="1" w:color="auto"/>
        <w:right w:val="single" w:sz="6" w:space="4" w:color="auto"/>
      </w:pBdr>
      <w:jc w:val="center"/>
      <w:rPr>
        <w:rFonts w:cs="Arial"/>
        <w:sz w:val="16"/>
        <w:szCs w:val="16"/>
      </w:rPr>
    </w:pPr>
    <w:r w:rsidRPr="004C7491">
      <w:rPr>
        <w:rFonts w:cs="Arial"/>
        <w:sz w:val="16"/>
        <w:szCs w:val="16"/>
      </w:rPr>
      <w:t>Schools Finance Team</w:t>
    </w:r>
    <w:r>
      <w:rPr>
        <w:rFonts w:cs="Arial"/>
        <w:sz w:val="16"/>
        <w:szCs w:val="16"/>
      </w:rPr>
      <w:t xml:space="preserve"> </w:t>
    </w:r>
    <w:r w:rsidRPr="004C7491">
      <w:rPr>
        <w:rFonts w:cs="Arial"/>
        <w:sz w:val="16"/>
        <w:szCs w:val="16"/>
      </w:rPr>
      <w:t xml:space="preserve">– L B Hillingdon – </w:t>
    </w:r>
    <w:r>
      <w:rPr>
        <w:rFonts w:cs="Arial"/>
        <w:sz w:val="16"/>
        <w:szCs w:val="16"/>
      </w:rPr>
      <w:t>November 2016</w:t>
    </w:r>
  </w:p>
  <w:p w:rsidR="005B692F" w:rsidRPr="00051B84" w:rsidRDefault="005B692F" w:rsidP="00051B84">
    <w:pPr>
      <w:pStyle w:val="Footer"/>
      <w:pBdr>
        <w:top w:val="single" w:sz="6" w:space="1" w:color="auto"/>
        <w:left w:val="single" w:sz="6" w:space="4" w:color="auto"/>
        <w:bottom w:val="single" w:sz="6" w:space="1" w:color="auto"/>
        <w:right w:val="single" w:sz="6" w:space="4" w:color="auto"/>
      </w:pBdr>
      <w:jc w:val="center"/>
      <w:rPr>
        <w:b/>
        <w:sz w:val="16"/>
        <w:szCs w:val="16"/>
      </w:rPr>
    </w:pPr>
    <w:r>
      <w:rPr>
        <w:b/>
        <w:sz w:val="16"/>
        <w:szCs w:val="16"/>
      </w:rPr>
      <w:t xml:space="preserve">Page </w:t>
    </w:r>
    <w:r w:rsidR="0053469C">
      <w:rPr>
        <w:rStyle w:val="PageNumber"/>
        <w:sz w:val="16"/>
        <w:szCs w:val="16"/>
      </w:rPr>
      <w:fldChar w:fldCharType="begin"/>
    </w:r>
    <w:r>
      <w:rPr>
        <w:rStyle w:val="PageNumber"/>
        <w:sz w:val="16"/>
        <w:szCs w:val="16"/>
      </w:rPr>
      <w:instrText xml:space="preserve"> PAGE </w:instrText>
    </w:r>
    <w:r w:rsidR="0053469C">
      <w:rPr>
        <w:rStyle w:val="PageNumber"/>
        <w:sz w:val="16"/>
        <w:szCs w:val="16"/>
      </w:rPr>
      <w:fldChar w:fldCharType="separate"/>
    </w:r>
    <w:r w:rsidR="00AA2894">
      <w:rPr>
        <w:rStyle w:val="PageNumber"/>
        <w:noProof/>
        <w:sz w:val="16"/>
        <w:szCs w:val="16"/>
      </w:rPr>
      <w:t>20</w:t>
    </w:r>
    <w:r w:rsidR="0053469C">
      <w:rPr>
        <w:rStyle w:val="PageNumber"/>
        <w:sz w:val="16"/>
        <w:szCs w:val="16"/>
      </w:rPr>
      <w:fldChar w:fldCharType="end"/>
    </w:r>
  </w:p>
  <w:p w:rsidR="005B692F" w:rsidRDefault="005B692F" w:rsidP="005F6311">
    <w:pPr>
      <w:pStyle w:val="Footer"/>
      <w:ind w:right="360"/>
      <w:jc w:val="right"/>
    </w:pPr>
  </w:p>
  <w:p w:rsidR="005B692F" w:rsidRDefault="005B692F" w:rsidP="005F6311">
    <w:pPr>
      <w:pStyle w:val="Footer"/>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92F" w:rsidRDefault="005B692F">
      <w:r>
        <w:separator/>
      </w:r>
    </w:p>
  </w:footnote>
  <w:footnote w:type="continuationSeparator" w:id="0">
    <w:p w:rsidR="005B692F" w:rsidRDefault="005B69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2F" w:rsidRDefault="005B692F" w:rsidP="00BD11F8">
    <w:pPr>
      <w:pStyle w:val="Header"/>
      <w:jc w:val="right"/>
    </w:pPr>
  </w:p>
  <w:p w:rsidR="005B692F" w:rsidRDefault="005B692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92F" w:rsidRDefault="005B692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04B7501"/>
    <w:multiLevelType w:val="singleLevel"/>
    <w:tmpl w:val="08090015"/>
    <w:lvl w:ilvl="0">
      <w:start w:val="1"/>
      <w:numFmt w:val="upperLetter"/>
      <w:lvlText w:val="%1."/>
      <w:lvlJc w:val="left"/>
      <w:pPr>
        <w:tabs>
          <w:tab w:val="num" w:pos="360"/>
        </w:tabs>
        <w:ind w:left="360" w:hanging="360"/>
      </w:pPr>
    </w:lvl>
  </w:abstractNum>
  <w:abstractNum w:abstractNumId="2">
    <w:nsid w:val="0254784A"/>
    <w:multiLevelType w:val="multilevel"/>
    <w:tmpl w:val="01CC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A44E9C"/>
    <w:multiLevelType w:val="hybridMultilevel"/>
    <w:tmpl w:val="88BE5942"/>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
    <w:nsid w:val="086B1CAF"/>
    <w:multiLevelType w:val="hybridMultilevel"/>
    <w:tmpl w:val="197E3BF4"/>
    <w:lvl w:ilvl="0" w:tplc="0809000B">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8BF47B3"/>
    <w:multiLevelType w:val="multilevel"/>
    <w:tmpl w:val="E4B8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6256B1"/>
    <w:multiLevelType w:val="hybridMultilevel"/>
    <w:tmpl w:val="089EDA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03731BC"/>
    <w:multiLevelType w:val="hybridMultilevel"/>
    <w:tmpl w:val="7F9E712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4EA0CDA"/>
    <w:multiLevelType w:val="hybridMultilevel"/>
    <w:tmpl w:val="149031D6"/>
    <w:lvl w:ilvl="0" w:tplc="69BA8F02">
      <w:start w:val="1"/>
      <w:numFmt w:val="bullet"/>
      <w:lvlText w:val=""/>
      <w:lvlJc w:val="left"/>
      <w:pPr>
        <w:tabs>
          <w:tab w:val="num" w:pos="1440"/>
        </w:tabs>
        <w:ind w:left="1440" w:hanging="360"/>
      </w:pPr>
      <w:rPr>
        <w:rFonts w:ascii="Wingdings 2" w:hAnsi="Wingdings 2"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5A0443A"/>
    <w:multiLevelType w:val="hybridMultilevel"/>
    <w:tmpl w:val="37FAFAA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6223963"/>
    <w:multiLevelType w:val="multilevel"/>
    <w:tmpl w:val="9BA6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B985EC0"/>
    <w:multiLevelType w:val="multilevel"/>
    <w:tmpl w:val="47F6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F344DE3"/>
    <w:multiLevelType w:val="hybridMultilevel"/>
    <w:tmpl w:val="6E80B2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C23C54"/>
    <w:multiLevelType w:val="hybridMultilevel"/>
    <w:tmpl w:val="40A6A7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87F4090"/>
    <w:multiLevelType w:val="multilevel"/>
    <w:tmpl w:val="497EE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F614BD9"/>
    <w:multiLevelType w:val="hybridMultilevel"/>
    <w:tmpl w:val="EDE863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F632D84"/>
    <w:multiLevelType w:val="multilevel"/>
    <w:tmpl w:val="D0724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103092D"/>
    <w:multiLevelType w:val="multilevel"/>
    <w:tmpl w:val="4BB8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1AC4988"/>
    <w:multiLevelType w:val="singleLevel"/>
    <w:tmpl w:val="D20A648E"/>
    <w:lvl w:ilvl="0">
      <w:start w:val="2"/>
      <w:numFmt w:val="decimal"/>
      <w:lvlText w:val="%1"/>
      <w:lvlJc w:val="left"/>
      <w:pPr>
        <w:tabs>
          <w:tab w:val="num" w:pos="360"/>
        </w:tabs>
        <w:ind w:left="360" w:hanging="360"/>
      </w:pPr>
    </w:lvl>
  </w:abstractNum>
  <w:abstractNum w:abstractNumId="19">
    <w:nsid w:val="334E033C"/>
    <w:multiLevelType w:val="hybridMultilevel"/>
    <w:tmpl w:val="6E4AA9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3657043"/>
    <w:multiLevelType w:val="multilevel"/>
    <w:tmpl w:val="2E1C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C8F6DA9"/>
    <w:multiLevelType w:val="multilevel"/>
    <w:tmpl w:val="555E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DA810BF"/>
    <w:multiLevelType w:val="hybridMultilevel"/>
    <w:tmpl w:val="CFEC21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41E7BF0"/>
    <w:multiLevelType w:val="hybridMultilevel"/>
    <w:tmpl w:val="077A547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01F6A83"/>
    <w:multiLevelType w:val="hybridMultilevel"/>
    <w:tmpl w:val="149031D6"/>
    <w:lvl w:ilvl="0" w:tplc="5ED0EE04">
      <w:start w:val="1"/>
      <w:numFmt w:val="bullet"/>
      <w:lvlText w:val=""/>
      <w:lvlJc w:val="left"/>
      <w:pPr>
        <w:tabs>
          <w:tab w:val="num" w:pos="1440"/>
        </w:tabs>
        <w:ind w:left="1440" w:hanging="360"/>
      </w:pPr>
      <w:rPr>
        <w:rFonts w:ascii="Wingdings 2" w:hAnsi="Wingdings 2"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57F441F"/>
    <w:multiLevelType w:val="hybridMultilevel"/>
    <w:tmpl w:val="16B220E8"/>
    <w:lvl w:ilvl="0" w:tplc="13389802">
      <w:start w:val="1"/>
      <w:numFmt w:val="decimal"/>
      <w:lvlText w:val="%1"/>
      <w:lvlJc w:val="left"/>
      <w:pPr>
        <w:tabs>
          <w:tab w:val="num" w:pos="0"/>
        </w:tabs>
        <w:ind w:left="-3" w:hanging="357"/>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6">
    <w:nsid w:val="5A820568"/>
    <w:multiLevelType w:val="hybridMultilevel"/>
    <w:tmpl w:val="1D6ACC6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5EF2263F"/>
    <w:multiLevelType w:val="hybridMultilevel"/>
    <w:tmpl w:val="C57EFD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4B419B4"/>
    <w:multiLevelType w:val="multilevel"/>
    <w:tmpl w:val="A37C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6EA75E4"/>
    <w:multiLevelType w:val="hybridMultilevel"/>
    <w:tmpl w:val="0102F8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86F3662"/>
    <w:multiLevelType w:val="hybridMultilevel"/>
    <w:tmpl w:val="F53225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10E6EA8"/>
    <w:multiLevelType w:val="hybridMultilevel"/>
    <w:tmpl w:val="C4A689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54E05B3"/>
    <w:multiLevelType w:val="hybridMultilevel"/>
    <w:tmpl w:val="AAF8598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90C0D15"/>
    <w:multiLevelType w:val="hybridMultilevel"/>
    <w:tmpl w:val="377A90C6"/>
    <w:lvl w:ilvl="0" w:tplc="69BA8F02">
      <w:start w:val="1"/>
      <w:numFmt w:val="bullet"/>
      <w:lvlText w:val=""/>
      <w:lvlJc w:val="left"/>
      <w:pPr>
        <w:tabs>
          <w:tab w:val="num" w:pos="1080"/>
        </w:tabs>
        <w:ind w:left="1080" w:hanging="360"/>
      </w:pPr>
      <w:rPr>
        <w:rFonts w:ascii="Wingdings 2" w:hAnsi="Wingdings 2"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7EAC5D08"/>
    <w:multiLevelType w:val="multilevel"/>
    <w:tmpl w:val="6652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2"/>
    </w:lvlOverride>
  </w:num>
  <w:num w:numId="6">
    <w:abstractNumId w:val="0"/>
    <w:lvlOverride w:ilvl="0">
      <w:lvl w:ilvl="0">
        <w:numFmt w:val="bullet"/>
        <w:lvlText w:val=""/>
        <w:legacy w:legacy="1" w:legacySpace="0" w:legacyIndent="283"/>
        <w:lvlJc w:val="left"/>
        <w:pPr>
          <w:ind w:left="283" w:hanging="283"/>
        </w:pPr>
        <w:rPr>
          <w:rFonts w:ascii="Symbol" w:hAnsi="Symbol" w:hint="default"/>
        </w:rPr>
      </w:lvl>
    </w:lvlOverride>
  </w:num>
  <w:num w:numId="7">
    <w:abstractNumId w:val="9"/>
  </w:num>
  <w:num w:numId="8">
    <w:abstractNumId w:val="1"/>
  </w:num>
  <w:num w:numId="9">
    <w:abstractNumId w:val="15"/>
  </w:num>
  <w:num w:numId="10">
    <w:abstractNumId w:val="28"/>
  </w:num>
  <w:num w:numId="11">
    <w:abstractNumId w:val="10"/>
  </w:num>
  <w:num w:numId="12">
    <w:abstractNumId w:val="21"/>
  </w:num>
  <w:num w:numId="13">
    <w:abstractNumId w:val="16"/>
  </w:num>
  <w:num w:numId="14">
    <w:abstractNumId w:val="20"/>
  </w:num>
  <w:num w:numId="15">
    <w:abstractNumId w:val="5"/>
  </w:num>
  <w:num w:numId="16">
    <w:abstractNumId w:val="34"/>
  </w:num>
  <w:num w:numId="17">
    <w:abstractNumId w:val="17"/>
  </w:num>
  <w:num w:numId="18">
    <w:abstractNumId w:val="14"/>
  </w:num>
  <w:num w:numId="19">
    <w:abstractNumId w:val="11"/>
  </w:num>
  <w:num w:numId="20">
    <w:abstractNumId w:val="26"/>
  </w:num>
  <w:num w:numId="21">
    <w:abstractNumId w:val="32"/>
  </w:num>
  <w:num w:numId="22">
    <w:abstractNumId w:val="4"/>
  </w:num>
  <w:num w:numId="23">
    <w:abstractNumId w:val="7"/>
  </w:num>
  <w:num w:numId="24">
    <w:abstractNumId w:val="3"/>
  </w:num>
  <w:num w:numId="25">
    <w:abstractNumId w:val="2"/>
  </w:num>
  <w:num w:numId="26">
    <w:abstractNumId w:val="30"/>
  </w:num>
  <w:num w:numId="27">
    <w:abstractNumId w:val="13"/>
  </w:num>
  <w:num w:numId="28">
    <w:abstractNumId w:val="23"/>
  </w:num>
  <w:num w:numId="29">
    <w:abstractNumId w:val="19"/>
  </w:num>
  <w:num w:numId="30">
    <w:abstractNumId w:val="22"/>
  </w:num>
  <w:num w:numId="31">
    <w:abstractNumId w:val="12"/>
  </w:num>
  <w:num w:numId="32">
    <w:abstractNumId w:val="27"/>
  </w:num>
  <w:num w:numId="33">
    <w:abstractNumId w:val="31"/>
  </w:num>
  <w:num w:numId="34">
    <w:abstractNumId w:val="29"/>
  </w:num>
  <w:num w:numId="3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505873"/>
    <w:rsid w:val="0001073E"/>
    <w:rsid w:val="000224D8"/>
    <w:rsid w:val="0003106F"/>
    <w:rsid w:val="00047293"/>
    <w:rsid w:val="00051B84"/>
    <w:rsid w:val="0006435A"/>
    <w:rsid w:val="000B0153"/>
    <w:rsid w:val="000B433B"/>
    <w:rsid w:val="000B631E"/>
    <w:rsid w:val="000B6FD4"/>
    <w:rsid w:val="000C2137"/>
    <w:rsid w:val="000C3A2B"/>
    <w:rsid w:val="000C758E"/>
    <w:rsid w:val="000D15A6"/>
    <w:rsid w:val="000D1B41"/>
    <w:rsid w:val="000F07EF"/>
    <w:rsid w:val="00157A86"/>
    <w:rsid w:val="001674CC"/>
    <w:rsid w:val="0017415A"/>
    <w:rsid w:val="0018369E"/>
    <w:rsid w:val="00192828"/>
    <w:rsid w:val="001A5C4C"/>
    <w:rsid w:val="001B1037"/>
    <w:rsid w:val="001B7BFE"/>
    <w:rsid w:val="001F5F1F"/>
    <w:rsid w:val="00224C16"/>
    <w:rsid w:val="0026390C"/>
    <w:rsid w:val="002704EC"/>
    <w:rsid w:val="002965CF"/>
    <w:rsid w:val="002A770B"/>
    <w:rsid w:val="002C41AA"/>
    <w:rsid w:val="002C51E1"/>
    <w:rsid w:val="002F0897"/>
    <w:rsid w:val="002F13C8"/>
    <w:rsid w:val="00340FB3"/>
    <w:rsid w:val="00355158"/>
    <w:rsid w:val="00357103"/>
    <w:rsid w:val="00361182"/>
    <w:rsid w:val="0037126D"/>
    <w:rsid w:val="00372A99"/>
    <w:rsid w:val="003817C6"/>
    <w:rsid w:val="00395BDB"/>
    <w:rsid w:val="00397EC2"/>
    <w:rsid w:val="003A0929"/>
    <w:rsid w:val="003A6999"/>
    <w:rsid w:val="003B44BC"/>
    <w:rsid w:val="003C3828"/>
    <w:rsid w:val="003C4921"/>
    <w:rsid w:val="003C5466"/>
    <w:rsid w:val="003F1353"/>
    <w:rsid w:val="00402E87"/>
    <w:rsid w:val="00414628"/>
    <w:rsid w:val="00424096"/>
    <w:rsid w:val="00437F18"/>
    <w:rsid w:val="00440A0B"/>
    <w:rsid w:val="00452BDD"/>
    <w:rsid w:val="00471D33"/>
    <w:rsid w:val="00472B63"/>
    <w:rsid w:val="004765D0"/>
    <w:rsid w:val="00480FD4"/>
    <w:rsid w:val="004B7C6D"/>
    <w:rsid w:val="004D51D0"/>
    <w:rsid w:val="004E156F"/>
    <w:rsid w:val="004F59DD"/>
    <w:rsid w:val="00505873"/>
    <w:rsid w:val="00506212"/>
    <w:rsid w:val="0052592C"/>
    <w:rsid w:val="00532A76"/>
    <w:rsid w:val="0053469C"/>
    <w:rsid w:val="005415EB"/>
    <w:rsid w:val="00542C72"/>
    <w:rsid w:val="00557EC6"/>
    <w:rsid w:val="00563102"/>
    <w:rsid w:val="005657C1"/>
    <w:rsid w:val="005764C5"/>
    <w:rsid w:val="0057682C"/>
    <w:rsid w:val="005B5A8F"/>
    <w:rsid w:val="005B692F"/>
    <w:rsid w:val="005B6B64"/>
    <w:rsid w:val="005B76CF"/>
    <w:rsid w:val="005C22F2"/>
    <w:rsid w:val="005D76B3"/>
    <w:rsid w:val="005F6311"/>
    <w:rsid w:val="00617632"/>
    <w:rsid w:val="00617CC6"/>
    <w:rsid w:val="006352E7"/>
    <w:rsid w:val="00654EEC"/>
    <w:rsid w:val="00660852"/>
    <w:rsid w:val="006641D5"/>
    <w:rsid w:val="0066503D"/>
    <w:rsid w:val="00680E3C"/>
    <w:rsid w:val="00686F44"/>
    <w:rsid w:val="006A1C09"/>
    <w:rsid w:val="006B054F"/>
    <w:rsid w:val="006B6149"/>
    <w:rsid w:val="006B7CE0"/>
    <w:rsid w:val="006C0B45"/>
    <w:rsid w:val="006D1188"/>
    <w:rsid w:val="006D516F"/>
    <w:rsid w:val="006D5312"/>
    <w:rsid w:val="006F1D2E"/>
    <w:rsid w:val="006F420B"/>
    <w:rsid w:val="00703F28"/>
    <w:rsid w:val="007070C3"/>
    <w:rsid w:val="00707574"/>
    <w:rsid w:val="00721328"/>
    <w:rsid w:val="00722F72"/>
    <w:rsid w:val="007334F9"/>
    <w:rsid w:val="007362C7"/>
    <w:rsid w:val="007414F4"/>
    <w:rsid w:val="0075619C"/>
    <w:rsid w:val="00765987"/>
    <w:rsid w:val="00765AA1"/>
    <w:rsid w:val="007670FD"/>
    <w:rsid w:val="0077169B"/>
    <w:rsid w:val="007878B9"/>
    <w:rsid w:val="007A6DFE"/>
    <w:rsid w:val="007B27EB"/>
    <w:rsid w:val="007E301F"/>
    <w:rsid w:val="007F124E"/>
    <w:rsid w:val="00802502"/>
    <w:rsid w:val="00811D18"/>
    <w:rsid w:val="00823E78"/>
    <w:rsid w:val="00843051"/>
    <w:rsid w:val="008719DC"/>
    <w:rsid w:val="00882490"/>
    <w:rsid w:val="008B4358"/>
    <w:rsid w:val="008C0498"/>
    <w:rsid w:val="008D05D0"/>
    <w:rsid w:val="008E3DA3"/>
    <w:rsid w:val="00960FC0"/>
    <w:rsid w:val="00972574"/>
    <w:rsid w:val="00975BC4"/>
    <w:rsid w:val="00993BE9"/>
    <w:rsid w:val="00995C56"/>
    <w:rsid w:val="009A2D02"/>
    <w:rsid w:val="009B3B30"/>
    <w:rsid w:val="009C0DB6"/>
    <w:rsid w:val="009E1977"/>
    <w:rsid w:val="009F682F"/>
    <w:rsid w:val="009F7AC8"/>
    <w:rsid w:val="00A34233"/>
    <w:rsid w:val="00A4079F"/>
    <w:rsid w:val="00A53B81"/>
    <w:rsid w:val="00A82F28"/>
    <w:rsid w:val="00A842E5"/>
    <w:rsid w:val="00A86F05"/>
    <w:rsid w:val="00A908A5"/>
    <w:rsid w:val="00AA2894"/>
    <w:rsid w:val="00AC4FA4"/>
    <w:rsid w:val="00AD5F5E"/>
    <w:rsid w:val="00AF7758"/>
    <w:rsid w:val="00B327D6"/>
    <w:rsid w:val="00B45BA8"/>
    <w:rsid w:val="00B47AD9"/>
    <w:rsid w:val="00B50E1F"/>
    <w:rsid w:val="00BA304C"/>
    <w:rsid w:val="00BB4BA3"/>
    <w:rsid w:val="00BC210C"/>
    <w:rsid w:val="00BD03E6"/>
    <w:rsid w:val="00BD0FBC"/>
    <w:rsid w:val="00BD11F8"/>
    <w:rsid w:val="00C12299"/>
    <w:rsid w:val="00C35F4B"/>
    <w:rsid w:val="00C50E17"/>
    <w:rsid w:val="00C53DD2"/>
    <w:rsid w:val="00C60A10"/>
    <w:rsid w:val="00C61A5D"/>
    <w:rsid w:val="00C90C0C"/>
    <w:rsid w:val="00C90D42"/>
    <w:rsid w:val="00C9228C"/>
    <w:rsid w:val="00C94FE3"/>
    <w:rsid w:val="00C96AD3"/>
    <w:rsid w:val="00CA53C3"/>
    <w:rsid w:val="00CD51D0"/>
    <w:rsid w:val="00CD5723"/>
    <w:rsid w:val="00CF1269"/>
    <w:rsid w:val="00CF79CB"/>
    <w:rsid w:val="00CF7A8F"/>
    <w:rsid w:val="00D217CB"/>
    <w:rsid w:val="00D32F15"/>
    <w:rsid w:val="00D35412"/>
    <w:rsid w:val="00D54278"/>
    <w:rsid w:val="00D62480"/>
    <w:rsid w:val="00D65D84"/>
    <w:rsid w:val="00D67B6F"/>
    <w:rsid w:val="00D8021F"/>
    <w:rsid w:val="00D82013"/>
    <w:rsid w:val="00D82681"/>
    <w:rsid w:val="00D92A00"/>
    <w:rsid w:val="00DA4078"/>
    <w:rsid w:val="00DA5064"/>
    <w:rsid w:val="00DC208D"/>
    <w:rsid w:val="00DC5F2C"/>
    <w:rsid w:val="00DC6159"/>
    <w:rsid w:val="00DD0570"/>
    <w:rsid w:val="00DD1098"/>
    <w:rsid w:val="00DE12C5"/>
    <w:rsid w:val="00DE4516"/>
    <w:rsid w:val="00DE7E36"/>
    <w:rsid w:val="00DF1954"/>
    <w:rsid w:val="00DF4141"/>
    <w:rsid w:val="00E06877"/>
    <w:rsid w:val="00E24BFE"/>
    <w:rsid w:val="00E354B1"/>
    <w:rsid w:val="00E37CA4"/>
    <w:rsid w:val="00E474B0"/>
    <w:rsid w:val="00E50B83"/>
    <w:rsid w:val="00E8552A"/>
    <w:rsid w:val="00E94F57"/>
    <w:rsid w:val="00EA7E8D"/>
    <w:rsid w:val="00EB3C98"/>
    <w:rsid w:val="00EB5D2C"/>
    <w:rsid w:val="00EC5622"/>
    <w:rsid w:val="00EE2766"/>
    <w:rsid w:val="00EE5B8A"/>
    <w:rsid w:val="00EE60B8"/>
    <w:rsid w:val="00EE7C1B"/>
    <w:rsid w:val="00F00D93"/>
    <w:rsid w:val="00F050BC"/>
    <w:rsid w:val="00F12507"/>
    <w:rsid w:val="00F13D9C"/>
    <w:rsid w:val="00F150DE"/>
    <w:rsid w:val="00F214BA"/>
    <w:rsid w:val="00F239AD"/>
    <w:rsid w:val="00F23E40"/>
    <w:rsid w:val="00F2679F"/>
    <w:rsid w:val="00F32745"/>
    <w:rsid w:val="00F34C7C"/>
    <w:rsid w:val="00F36D0C"/>
    <w:rsid w:val="00F37050"/>
    <w:rsid w:val="00F50872"/>
    <w:rsid w:val="00F630DE"/>
    <w:rsid w:val="00F805AB"/>
    <w:rsid w:val="00F8670B"/>
    <w:rsid w:val="00F949A1"/>
    <w:rsid w:val="00F96111"/>
    <w:rsid w:val="00FA2FBC"/>
    <w:rsid w:val="00FB082E"/>
    <w:rsid w:val="00FB2F3B"/>
    <w:rsid w:val="00FD0BAB"/>
    <w:rsid w:val="00FD673E"/>
    <w:rsid w:val="00FE4789"/>
    <w:rsid w:val="00FF4882"/>
    <w:rsid w:val="00FF6CD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6"/>
    <o:shapelayout v:ext="edit">
      <o:idmap v:ext="edit" data="1"/>
      <o:rules v:ext="edit">
        <o:r id="V:Rule5" type="connector" idref="#_x0000_s1032"/>
        <o:r id="V:Rule6" type="connector" idref="#_x0000_s1034"/>
        <o:r id="V:Rule7" type="connector" idref="#_x0000_s1033"/>
        <o:r id="V:Rule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5873"/>
    <w:rPr>
      <w:sz w:val="24"/>
      <w:szCs w:val="24"/>
      <w:lang w:eastAsia="en-US"/>
    </w:rPr>
  </w:style>
  <w:style w:type="paragraph" w:styleId="Heading1">
    <w:name w:val="heading 1"/>
    <w:aliases w:val="Numbered - 1"/>
    <w:basedOn w:val="Normal"/>
    <w:next w:val="Normal"/>
    <w:qFormat/>
    <w:rsid w:val="00505873"/>
    <w:pPr>
      <w:keepNext/>
      <w:outlineLvl w:val="0"/>
    </w:pPr>
    <w:rPr>
      <w:rFonts w:ascii="Arial" w:hAnsi="Arial"/>
      <w:b/>
      <w:bCs/>
      <w:i/>
      <w:iCs/>
      <w:sz w:val="20"/>
      <w:u w:val="single"/>
    </w:rPr>
  </w:style>
  <w:style w:type="paragraph" w:styleId="Heading2">
    <w:name w:val="heading 2"/>
    <w:basedOn w:val="Normal"/>
    <w:next w:val="Normal"/>
    <w:qFormat/>
    <w:rsid w:val="00505873"/>
    <w:pPr>
      <w:keepNext/>
      <w:jc w:val="center"/>
      <w:outlineLvl w:val="1"/>
    </w:pPr>
    <w:rPr>
      <w:rFonts w:ascii="Arial" w:hAnsi="Arial" w:cs="Arial"/>
      <w:u w:val="single"/>
    </w:rPr>
  </w:style>
  <w:style w:type="paragraph" w:styleId="Heading3">
    <w:name w:val="heading 3"/>
    <w:basedOn w:val="Normal"/>
    <w:next w:val="Normal"/>
    <w:qFormat/>
    <w:rsid w:val="00505873"/>
    <w:pPr>
      <w:keepNext/>
      <w:widowControl w:val="0"/>
      <w:snapToGrid w:val="0"/>
      <w:outlineLvl w:val="2"/>
    </w:pPr>
    <w:rPr>
      <w:rFonts w:ascii="Arial" w:hAnsi="Arial" w:cs="Arial"/>
      <w:bCs/>
      <w:i/>
      <w:iCs/>
    </w:rPr>
  </w:style>
  <w:style w:type="paragraph" w:styleId="Heading4">
    <w:name w:val="heading 4"/>
    <w:basedOn w:val="Normal"/>
    <w:next w:val="Normal"/>
    <w:qFormat/>
    <w:rsid w:val="00505873"/>
    <w:pPr>
      <w:keepNext/>
      <w:jc w:val="center"/>
      <w:outlineLvl w:val="3"/>
    </w:pPr>
    <w:rPr>
      <w:rFonts w:ascii="Arial" w:hAnsi="Arial" w:cs="Arial"/>
      <w:b/>
      <w:bCs/>
      <w:sz w:val="32"/>
      <w:u w:val="single"/>
    </w:rPr>
  </w:style>
  <w:style w:type="paragraph" w:styleId="Heading5">
    <w:name w:val="heading 5"/>
    <w:basedOn w:val="Normal"/>
    <w:next w:val="Normal"/>
    <w:qFormat/>
    <w:rsid w:val="00505873"/>
    <w:pPr>
      <w:keepNext/>
      <w:widowControl w:val="0"/>
      <w:snapToGrid w:val="0"/>
      <w:outlineLvl w:val="4"/>
    </w:pPr>
    <w:rPr>
      <w:rFonts w:ascii="Arial" w:hAnsi="Arial" w:cs="Arial"/>
      <w:b/>
      <w:i/>
      <w:iCs/>
      <w:sz w:val="20"/>
    </w:rPr>
  </w:style>
  <w:style w:type="paragraph" w:styleId="Heading6">
    <w:name w:val="heading 6"/>
    <w:aliases w:val="Numbered - 6"/>
    <w:basedOn w:val="Normal"/>
    <w:next w:val="Normal"/>
    <w:qFormat/>
    <w:rsid w:val="00505873"/>
    <w:pPr>
      <w:keepNext/>
      <w:outlineLvl w:val="5"/>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05873"/>
    <w:pPr>
      <w:jc w:val="center"/>
    </w:pPr>
    <w:rPr>
      <w:rFonts w:ascii="Arial" w:hAnsi="Arial"/>
      <w:sz w:val="48"/>
    </w:rPr>
  </w:style>
  <w:style w:type="paragraph" w:styleId="Header">
    <w:name w:val="header"/>
    <w:basedOn w:val="Normal"/>
    <w:rsid w:val="00505873"/>
    <w:pPr>
      <w:tabs>
        <w:tab w:val="center" w:pos="4153"/>
        <w:tab w:val="right" w:pos="8306"/>
      </w:tabs>
    </w:pPr>
    <w:rPr>
      <w:rFonts w:ascii="Arial" w:hAnsi="Arial"/>
      <w:sz w:val="20"/>
    </w:rPr>
  </w:style>
  <w:style w:type="paragraph" w:customStyle="1" w:styleId="xl28">
    <w:name w:val="xl28"/>
    <w:basedOn w:val="Normal"/>
    <w:rsid w:val="00505873"/>
    <w:pPr>
      <w:pBdr>
        <w:left w:val="single" w:sz="8" w:space="0" w:color="auto"/>
      </w:pBdr>
      <w:spacing w:before="100" w:beforeAutospacing="1" w:after="100" w:afterAutospacing="1"/>
    </w:pPr>
    <w:rPr>
      <w:rFonts w:ascii="Arial Unicode MS" w:hAnsi="Arial Unicode MS"/>
    </w:rPr>
  </w:style>
  <w:style w:type="paragraph" w:styleId="Footer">
    <w:name w:val="footer"/>
    <w:basedOn w:val="Normal"/>
    <w:link w:val="FooterChar"/>
    <w:rsid w:val="00505873"/>
    <w:pPr>
      <w:tabs>
        <w:tab w:val="center" w:pos="4153"/>
        <w:tab w:val="right" w:pos="8306"/>
      </w:tabs>
    </w:pPr>
    <w:rPr>
      <w:rFonts w:ascii="Arial" w:hAnsi="Arial"/>
      <w:sz w:val="20"/>
    </w:rPr>
  </w:style>
  <w:style w:type="paragraph" w:styleId="BodyText">
    <w:name w:val="Body Text"/>
    <w:basedOn w:val="Normal"/>
    <w:rsid w:val="00505873"/>
    <w:rPr>
      <w:rFonts w:ascii="Comic Sans MS" w:hAnsi="Comic Sans MS"/>
      <w:sz w:val="20"/>
      <w:szCs w:val="20"/>
    </w:rPr>
  </w:style>
  <w:style w:type="character" w:styleId="Strong">
    <w:name w:val="Strong"/>
    <w:basedOn w:val="DefaultParagraphFont"/>
    <w:qFormat/>
    <w:rsid w:val="00505873"/>
    <w:rPr>
      <w:b/>
      <w:bCs/>
    </w:rPr>
  </w:style>
  <w:style w:type="character" w:styleId="Hyperlink">
    <w:name w:val="Hyperlink"/>
    <w:basedOn w:val="DefaultParagraphFont"/>
    <w:rsid w:val="00505873"/>
    <w:rPr>
      <w:color w:val="0000FF"/>
      <w:u w:val="single"/>
    </w:rPr>
  </w:style>
  <w:style w:type="character" w:styleId="PageNumber">
    <w:name w:val="page number"/>
    <w:basedOn w:val="DefaultParagraphFont"/>
    <w:rsid w:val="00505873"/>
  </w:style>
  <w:style w:type="paragraph" w:styleId="BalloonText">
    <w:name w:val="Balloon Text"/>
    <w:basedOn w:val="Normal"/>
    <w:semiHidden/>
    <w:rsid w:val="0006435A"/>
    <w:rPr>
      <w:rFonts w:ascii="Tahoma" w:hAnsi="Tahoma" w:cs="Tahoma"/>
      <w:sz w:val="16"/>
      <w:szCs w:val="16"/>
    </w:rPr>
  </w:style>
  <w:style w:type="character" w:styleId="CommentReference">
    <w:name w:val="annotation reference"/>
    <w:basedOn w:val="DefaultParagraphFont"/>
    <w:semiHidden/>
    <w:rsid w:val="00472B63"/>
    <w:rPr>
      <w:sz w:val="16"/>
      <w:szCs w:val="16"/>
    </w:rPr>
  </w:style>
  <w:style w:type="paragraph" w:styleId="CommentText">
    <w:name w:val="annotation text"/>
    <w:basedOn w:val="Normal"/>
    <w:semiHidden/>
    <w:rsid w:val="00472B63"/>
    <w:rPr>
      <w:sz w:val="20"/>
      <w:szCs w:val="20"/>
    </w:rPr>
  </w:style>
  <w:style w:type="paragraph" w:styleId="CommentSubject">
    <w:name w:val="annotation subject"/>
    <w:basedOn w:val="CommentText"/>
    <w:next w:val="CommentText"/>
    <w:semiHidden/>
    <w:rsid w:val="00472B63"/>
    <w:rPr>
      <w:b/>
      <w:bCs/>
    </w:rPr>
  </w:style>
  <w:style w:type="character" w:styleId="FollowedHyperlink">
    <w:name w:val="FollowedHyperlink"/>
    <w:basedOn w:val="DefaultParagraphFont"/>
    <w:rsid w:val="00CF7A8F"/>
    <w:rPr>
      <w:color w:val="800080"/>
      <w:u w:val="single"/>
    </w:rPr>
  </w:style>
  <w:style w:type="paragraph" w:styleId="ListParagraph">
    <w:name w:val="List Paragraph"/>
    <w:basedOn w:val="Normal"/>
    <w:uiPriority w:val="34"/>
    <w:qFormat/>
    <w:rsid w:val="00811D18"/>
    <w:pPr>
      <w:ind w:left="720"/>
    </w:pPr>
  </w:style>
  <w:style w:type="paragraph" w:styleId="NormalWeb">
    <w:name w:val="Normal (Web)"/>
    <w:basedOn w:val="Normal"/>
    <w:uiPriority w:val="99"/>
    <w:unhideWhenUsed/>
    <w:rsid w:val="003C5466"/>
    <w:pPr>
      <w:spacing w:before="100" w:beforeAutospacing="1" w:after="100" w:afterAutospacing="1"/>
    </w:pPr>
    <w:rPr>
      <w:lang w:eastAsia="en-GB"/>
    </w:rPr>
  </w:style>
  <w:style w:type="character" w:customStyle="1" w:styleId="FooterChar">
    <w:name w:val="Footer Char"/>
    <w:basedOn w:val="DefaultParagraphFont"/>
    <w:link w:val="Footer"/>
    <w:uiPriority w:val="99"/>
    <w:rsid w:val="00F12507"/>
    <w:rPr>
      <w:rFonts w:ascii="Arial" w:hAnsi="Arial"/>
      <w:szCs w:val="24"/>
      <w:lang w:eastAsia="en-US"/>
    </w:rPr>
  </w:style>
  <w:style w:type="paragraph" w:customStyle="1" w:styleId="CharCharChar1Char">
    <w:name w:val="Char Char Char1 Char"/>
    <w:basedOn w:val="Normal"/>
    <w:rsid w:val="00051B84"/>
    <w:pPr>
      <w:spacing w:after="160" w:line="240" w:lineRule="exact"/>
    </w:pPr>
    <w:rPr>
      <w:rFonts w:ascii="Verdana" w:hAnsi="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5873"/>
    <w:rPr>
      <w:sz w:val="24"/>
      <w:szCs w:val="24"/>
      <w:lang w:eastAsia="en-US"/>
    </w:rPr>
  </w:style>
  <w:style w:type="paragraph" w:styleId="Heading1">
    <w:name w:val="heading 1"/>
    <w:aliases w:val="Numbered - 1"/>
    <w:basedOn w:val="Normal"/>
    <w:next w:val="Normal"/>
    <w:qFormat/>
    <w:rsid w:val="00505873"/>
    <w:pPr>
      <w:keepNext/>
      <w:outlineLvl w:val="0"/>
    </w:pPr>
    <w:rPr>
      <w:rFonts w:ascii="Arial" w:hAnsi="Arial"/>
      <w:b/>
      <w:bCs/>
      <w:i/>
      <w:iCs/>
      <w:sz w:val="20"/>
      <w:u w:val="single"/>
    </w:rPr>
  </w:style>
  <w:style w:type="paragraph" w:styleId="Heading2">
    <w:name w:val="heading 2"/>
    <w:basedOn w:val="Normal"/>
    <w:next w:val="Normal"/>
    <w:qFormat/>
    <w:rsid w:val="00505873"/>
    <w:pPr>
      <w:keepNext/>
      <w:jc w:val="center"/>
      <w:outlineLvl w:val="1"/>
    </w:pPr>
    <w:rPr>
      <w:rFonts w:ascii="Arial" w:hAnsi="Arial" w:cs="Arial"/>
      <w:u w:val="single"/>
    </w:rPr>
  </w:style>
  <w:style w:type="paragraph" w:styleId="Heading3">
    <w:name w:val="heading 3"/>
    <w:basedOn w:val="Normal"/>
    <w:next w:val="Normal"/>
    <w:qFormat/>
    <w:rsid w:val="00505873"/>
    <w:pPr>
      <w:keepNext/>
      <w:widowControl w:val="0"/>
      <w:snapToGrid w:val="0"/>
      <w:outlineLvl w:val="2"/>
    </w:pPr>
    <w:rPr>
      <w:rFonts w:ascii="Arial" w:hAnsi="Arial" w:cs="Arial"/>
      <w:bCs/>
      <w:i/>
      <w:iCs/>
    </w:rPr>
  </w:style>
  <w:style w:type="paragraph" w:styleId="Heading4">
    <w:name w:val="heading 4"/>
    <w:basedOn w:val="Normal"/>
    <w:next w:val="Normal"/>
    <w:qFormat/>
    <w:rsid w:val="00505873"/>
    <w:pPr>
      <w:keepNext/>
      <w:jc w:val="center"/>
      <w:outlineLvl w:val="3"/>
    </w:pPr>
    <w:rPr>
      <w:rFonts w:ascii="Arial" w:hAnsi="Arial" w:cs="Arial"/>
      <w:b/>
      <w:bCs/>
      <w:sz w:val="32"/>
      <w:u w:val="single"/>
    </w:rPr>
  </w:style>
  <w:style w:type="paragraph" w:styleId="Heading5">
    <w:name w:val="heading 5"/>
    <w:basedOn w:val="Normal"/>
    <w:next w:val="Normal"/>
    <w:qFormat/>
    <w:rsid w:val="00505873"/>
    <w:pPr>
      <w:keepNext/>
      <w:widowControl w:val="0"/>
      <w:snapToGrid w:val="0"/>
      <w:outlineLvl w:val="4"/>
    </w:pPr>
    <w:rPr>
      <w:rFonts w:ascii="Arial" w:hAnsi="Arial" w:cs="Arial"/>
      <w:b/>
      <w:i/>
      <w:iCs/>
      <w:sz w:val="20"/>
    </w:rPr>
  </w:style>
  <w:style w:type="paragraph" w:styleId="Heading6">
    <w:name w:val="heading 6"/>
    <w:aliases w:val="Numbered - 6"/>
    <w:basedOn w:val="Normal"/>
    <w:next w:val="Normal"/>
    <w:qFormat/>
    <w:rsid w:val="00505873"/>
    <w:pPr>
      <w:keepNext/>
      <w:outlineLvl w:val="5"/>
    </w:pPr>
    <w:rPr>
      <w:rFonts w:ascii="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05873"/>
    <w:pPr>
      <w:jc w:val="center"/>
    </w:pPr>
    <w:rPr>
      <w:rFonts w:ascii="Arial" w:hAnsi="Arial"/>
      <w:sz w:val="48"/>
    </w:rPr>
  </w:style>
  <w:style w:type="paragraph" w:styleId="Header">
    <w:name w:val="header"/>
    <w:basedOn w:val="Normal"/>
    <w:rsid w:val="00505873"/>
    <w:pPr>
      <w:tabs>
        <w:tab w:val="center" w:pos="4153"/>
        <w:tab w:val="right" w:pos="8306"/>
      </w:tabs>
    </w:pPr>
    <w:rPr>
      <w:rFonts w:ascii="Arial" w:hAnsi="Arial"/>
      <w:sz w:val="20"/>
    </w:rPr>
  </w:style>
  <w:style w:type="paragraph" w:customStyle="1" w:styleId="xl28">
    <w:name w:val="xl28"/>
    <w:basedOn w:val="Normal"/>
    <w:rsid w:val="00505873"/>
    <w:pPr>
      <w:pBdr>
        <w:left w:val="single" w:sz="8" w:space="0" w:color="auto"/>
      </w:pBdr>
      <w:spacing w:before="100" w:beforeAutospacing="1" w:after="100" w:afterAutospacing="1"/>
    </w:pPr>
    <w:rPr>
      <w:rFonts w:ascii="Arial Unicode MS" w:hAnsi="Arial Unicode MS"/>
    </w:rPr>
  </w:style>
  <w:style w:type="paragraph" w:styleId="Footer">
    <w:name w:val="footer"/>
    <w:basedOn w:val="Normal"/>
    <w:link w:val="FooterChar"/>
    <w:rsid w:val="00505873"/>
    <w:pPr>
      <w:tabs>
        <w:tab w:val="center" w:pos="4153"/>
        <w:tab w:val="right" w:pos="8306"/>
      </w:tabs>
    </w:pPr>
    <w:rPr>
      <w:rFonts w:ascii="Arial" w:hAnsi="Arial"/>
      <w:sz w:val="20"/>
    </w:rPr>
  </w:style>
  <w:style w:type="paragraph" w:styleId="BodyText">
    <w:name w:val="Body Text"/>
    <w:basedOn w:val="Normal"/>
    <w:rsid w:val="00505873"/>
    <w:rPr>
      <w:rFonts w:ascii="Comic Sans MS" w:hAnsi="Comic Sans MS"/>
      <w:sz w:val="20"/>
      <w:szCs w:val="20"/>
    </w:rPr>
  </w:style>
  <w:style w:type="character" w:styleId="Strong">
    <w:name w:val="Strong"/>
    <w:basedOn w:val="DefaultParagraphFont"/>
    <w:qFormat/>
    <w:rsid w:val="00505873"/>
    <w:rPr>
      <w:b/>
      <w:bCs/>
    </w:rPr>
  </w:style>
  <w:style w:type="character" w:styleId="Hyperlink">
    <w:name w:val="Hyperlink"/>
    <w:basedOn w:val="DefaultParagraphFont"/>
    <w:rsid w:val="00505873"/>
    <w:rPr>
      <w:color w:val="0000FF"/>
      <w:u w:val="single"/>
    </w:rPr>
  </w:style>
  <w:style w:type="character" w:styleId="PageNumber">
    <w:name w:val="page number"/>
    <w:basedOn w:val="DefaultParagraphFont"/>
    <w:rsid w:val="00505873"/>
  </w:style>
  <w:style w:type="paragraph" w:styleId="BalloonText">
    <w:name w:val="Balloon Text"/>
    <w:basedOn w:val="Normal"/>
    <w:semiHidden/>
    <w:rsid w:val="0006435A"/>
    <w:rPr>
      <w:rFonts w:ascii="Tahoma" w:hAnsi="Tahoma" w:cs="Tahoma"/>
      <w:sz w:val="16"/>
      <w:szCs w:val="16"/>
    </w:rPr>
  </w:style>
  <w:style w:type="character" w:styleId="CommentReference">
    <w:name w:val="annotation reference"/>
    <w:basedOn w:val="DefaultParagraphFont"/>
    <w:semiHidden/>
    <w:rsid w:val="00472B63"/>
    <w:rPr>
      <w:sz w:val="16"/>
      <w:szCs w:val="16"/>
    </w:rPr>
  </w:style>
  <w:style w:type="paragraph" w:styleId="CommentText">
    <w:name w:val="annotation text"/>
    <w:basedOn w:val="Normal"/>
    <w:semiHidden/>
    <w:rsid w:val="00472B63"/>
    <w:rPr>
      <w:sz w:val="20"/>
      <w:szCs w:val="20"/>
    </w:rPr>
  </w:style>
  <w:style w:type="paragraph" w:styleId="CommentSubject">
    <w:name w:val="annotation subject"/>
    <w:basedOn w:val="CommentText"/>
    <w:next w:val="CommentText"/>
    <w:semiHidden/>
    <w:rsid w:val="00472B63"/>
    <w:rPr>
      <w:b/>
      <w:bCs/>
    </w:rPr>
  </w:style>
  <w:style w:type="character" w:styleId="FollowedHyperlink">
    <w:name w:val="FollowedHyperlink"/>
    <w:basedOn w:val="DefaultParagraphFont"/>
    <w:rsid w:val="00CF7A8F"/>
    <w:rPr>
      <w:color w:val="800080"/>
      <w:u w:val="single"/>
    </w:rPr>
  </w:style>
  <w:style w:type="paragraph" w:styleId="ListParagraph">
    <w:name w:val="List Paragraph"/>
    <w:basedOn w:val="Normal"/>
    <w:uiPriority w:val="34"/>
    <w:qFormat/>
    <w:rsid w:val="00811D18"/>
    <w:pPr>
      <w:ind w:left="720"/>
    </w:pPr>
  </w:style>
  <w:style w:type="paragraph" w:styleId="NormalWeb">
    <w:name w:val="Normal (Web)"/>
    <w:basedOn w:val="Normal"/>
    <w:uiPriority w:val="99"/>
    <w:unhideWhenUsed/>
    <w:rsid w:val="003C5466"/>
    <w:pPr>
      <w:spacing w:before="100" w:beforeAutospacing="1" w:after="100" w:afterAutospacing="1"/>
    </w:pPr>
    <w:rPr>
      <w:lang w:eastAsia="en-GB"/>
    </w:rPr>
  </w:style>
  <w:style w:type="character" w:customStyle="1" w:styleId="FooterChar">
    <w:name w:val="Footer Char"/>
    <w:basedOn w:val="DefaultParagraphFont"/>
    <w:link w:val="Footer"/>
    <w:uiPriority w:val="99"/>
    <w:rsid w:val="00F12507"/>
    <w:rPr>
      <w:rFonts w:ascii="Arial" w:hAnsi="Arial"/>
      <w:szCs w:val="24"/>
      <w:lang w:eastAsia="en-US"/>
    </w:rPr>
  </w:style>
  <w:style w:type="paragraph" w:customStyle="1" w:styleId="CharCharChar1Char">
    <w:name w:val="Char Char Char1 Char"/>
    <w:basedOn w:val="Normal"/>
    <w:rsid w:val="00051B84"/>
    <w:pPr>
      <w:spacing w:after="160" w:line="240" w:lineRule="exact"/>
    </w:pPr>
    <w:rPr>
      <w:rFonts w:ascii="Verdana" w:hAnsi="Verdana"/>
      <w:sz w:val="20"/>
      <w:szCs w:val="20"/>
      <w:lang w:val="en-US"/>
    </w:rPr>
  </w:style>
</w:styles>
</file>

<file path=word/webSettings.xml><?xml version="1.0" encoding="utf-8"?>
<w:webSettings xmlns:r="http://schemas.openxmlformats.org/officeDocument/2006/relationships" xmlns:w="http://schemas.openxmlformats.org/wordprocessingml/2006/main">
  <w:divs>
    <w:div w:id="276835910">
      <w:bodyDiv w:val="1"/>
      <w:marLeft w:val="0"/>
      <w:marRight w:val="0"/>
      <w:marTop w:val="0"/>
      <w:marBottom w:val="0"/>
      <w:divBdr>
        <w:top w:val="none" w:sz="0" w:space="0" w:color="auto"/>
        <w:left w:val="none" w:sz="0" w:space="0" w:color="auto"/>
        <w:bottom w:val="none" w:sz="0" w:space="0" w:color="auto"/>
        <w:right w:val="none" w:sz="0" w:space="0" w:color="auto"/>
      </w:divBdr>
    </w:div>
    <w:div w:id="575018764">
      <w:bodyDiv w:val="1"/>
      <w:marLeft w:val="0"/>
      <w:marRight w:val="0"/>
      <w:marTop w:val="0"/>
      <w:marBottom w:val="0"/>
      <w:divBdr>
        <w:top w:val="none" w:sz="0" w:space="0" w:color="auto"/>
        <w:left w:val="none" w:sz="0" w:space="0" w:color="auto"/>
        <w:bottom w:val="none" w:sz="0" w:space="0" w:color="auto"/>
        <w:right w:val="none" w:sz="0" w:space="0" w:color="auto"/>
      </w:divBdr>
    </w:div>
    <w:div w:id="1292126794">
      <w:bodyDiv w:val="1"/>
      <w:marLeft w:val="0"/>
      <w:marRight w:val="0"/>
      <w:marTop w:val="0"/>
      <w:marBottom w:val="0"/>
      <w:divBdr>
        <w:top w:val="none" w:sz="0" w:space="0" w:color="auto"/>
        <w:left w:val="none" w:sz="0" w:space="0" w:color="auto"/>
        <w:bottom w:val="none" w:sz="0" w:space="0" w:color="auto"/>
        <w:right w:val="none" w:sz="0" w:space="0" w:color="auto"/>
      </w:divBdr>
    </w:div>
    <w:div w:id="1651060538">
      <w:bodyDiv w:val="1"/>
      <w:marLeft w:val="0"/>
      <w:marRight w:val="0"/>
      <w:marTop w:val="0"/>
      <w:marBottom w:val="0"/>
      <w:divBdr>
        <w:top w:val="none" w:sz="0" w:space="0" w:color="auto"/>
        <w:left w:val="none" w:sz="0" w:space="0" w:color="auto"/>
        <w:bottom w:val="none" w:sz="0" w:space="0" w:color="auto"/>
        <w:right w:val="none" w:sz="0" w:space="0" w:color="auto"/>
      </w:divBdr>
    </w:div>
    <w:div w:id="169187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inancialfraudaction.org.uk"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8782DC-46DD-472C-8D3F-401057E0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3719</Words>
  <Characters>20462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London Borough Of Hillingdon</Company>
  <LinksUpToDate>false</LinksUpToDate>
  <CharactersWithSpaces>24133</CharactersWithSpaces>
  <SharedDoc>false</SharedDoc>
  <HLinks>
    <vt:vector size="6" baseType="variant">
      <vt:variant>
        <vt:i4>2883616</vt:i4>
      </vt:variant>
      <vt:variant>
        <vt:i4>0</vt:i4>
      </vt:variant>
      <vt:variant>
        <vt:i4>0</vt:i4>
      </vt:variant>
      <vt:variant>
        <vt:i4>5</vt:i4>
      </vt:variant>
      <vt:variant>
        <vt:lpwstr>http://www.financialfraudaction.org.uk/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ICT</dc:creator>
  <cp:lastModifiedBy>gwatson2</cp:lastModifiedBy>
  <cp:revision>2</cp:revision>
  <cp:lastPrinted>2017-09-20T10:50:00Z</cp:lastPrinted>
  <dcterms:created xsi:type="dcterms:W3CDTF">2017-10-19T09:00:00Z</dcterms:created>
  <dcterms:modified xsi:type="dcterms:W3CDTF">2017-10-19T09:00:00Z</dcterms:modified>
</cp:coreProperties>
</file>