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B98A0" w14:textId="77777777" w:rsidR="002032A7" w:rsidRDefault="00B86801">
      <w:pPr>
        <w:jc w:val="center"/>
        <w:rPr>
          <w:b/>
          <w:u w:val="single"/>
        </w:rPr>
      </w:pPr>
      <w:r>
        <w:rPr>
          <w:b/>
          <w:u w:val="single"/>
        </w:rPr>
        <w:t>Elective Home Education Procedure for Hillingdon Schools</w:t>
      </w:r>
    </w:p>
    <w:p w14:paraId="62EAE73F" w14:textId="77777777" w:rsidR="002032A7" w:rsidRDefault="002032A7"/>
    <w:p w14:paraId="68B653C5" w14:textId="77777777" w:rsidR="002032A7" w:rsidRDefault="00B86801">
      <w:r>
        <w:t>Although most local authorities encourage parents who withdraw a child from school for home education to notify the school and/or the authority, (and DfE guidance to parents also encourages this) there is no legal obligation on parents to provide such notification, either in writing or otherwise, or indeed to provide any reason for withdrawal. The only exception to this is that a child may not be removed from the roll of a special school without the consent of the local authority if enrolled there under arrangements made by the local authority</w:t>
      </w:r>
    </w:p>
    <w:p w14:paraId="35B89E62" w14:textId="77777777" w:rsidR="002032A7" w:rsidRDefault="002032A7"/>
    <w:p w14:paraId="06A0EC13" w14:textId="77777777" w:rsidR="002032A7" w:rsidRDefault="00B86801">
      <w:r>
        <w:t>However, it should be noted that until a child is removed from the school roll (which can only be when one of the trigger points specified in the Education (Pupil Registration) (England) Regulations 2006 as amended is reached, the parent is at risk of prosecution for not securing attendance at the school even if suitable home education is being provided. This means that it is in a parent’s interests to notify the school in writing of withdrawal for home education</w:t>
      </w:r>
    </w:p>
    <w:p w14:paraId="668D398A" w14:textId="77777777" w:rsidR="002032A7" w:rsidRDefault="002032A7"/>
    <w:p w14:paraId="52E55C84" w14:textId="77777777" w:rsidR="002032A7" w:rsidRDefault="00B86801">
      <w:r>
        <w:t>Hillingdon Local Authority has created the following procedure to acknowledge the recent recommendations made by the Children's Commissioners report 'Skipping School: Invisible Children and Ofsted’s research ‘Moving to home education in secondary schools’ stated:</w:t>
      </w:r>
    </w:p>
    <w:p w14:paraId="441B17AF" w14:textId="77777777" w:rsidR="002032A7" w:rsidRDefault="002032A7"/>
    <w:p w14:paraId="5E686558" w14:textId="77777777" w:rsidR="002032A7" w:rsidRDefault="00B86801">
      <w:pPr>
        <w:numPr>
          <w:ilvl w:val="0"/>
          <w:numId w:val="2"/>
        </w:numPr>
        <w:rPr>
          <w:b/>
          <w:i/>
        </w:rPr>
      </w:pPr>
      <w:r>
        <w:rPr>
          <w:b/>
          <w:i/>
        </w:rPr>
        <w:t>Schools and LAs should develop clear processes for working together once a parent’s intention to home-educate is known.</w:t>
      </w:r>
    </w:p>
    <w:p w14:paraId="6604D9D3" w14:textId="77777777" w:rsidR="002032A7" w:rsidRDefault="00B86801">
      <w:pPr>
        <w:numPr>
          <w:ilvl w:val="0"/>
          <w:numId w:val="2"/>
        </w:numPr>
        <w:rPr>
          <w:b/>
          <w:i/>
        </w:rPr>
      </w:pPr>
      <w:r>
        <w:rPr>
          <w:b/>
          <w:i/>
        </w:rPr>
        <w:t>LAs and schools should be aware that when a school writes a letter to remove a child to home education on behalf of a parent, this may be evidence of off-rolling.</w:t>
      </w:r>
    </w:p>
    <w:p w14:paraId="63257354" w14:textId="77777777" w:rsidR="002032A7" w:rsidRDefault="00B86801">
      <w:pPr>
        <w:numPr>
          <w:ilvl w:val="0"/>
          <w:numId w:val="2"/>
        </w:numPr>
        <w:rPr>
          <w:i/>
        </w:rPr>
      </w:pPr>
      <w:r>
        <w:rPr>
          <w:b/>
          <w:i/>
        </w:rPr>
        <w:t>After a move to home education is made, it would be good practice for schools to provide parents with children’s previous classwork.</w:t>
      </w:r>
    </w:p>
    <w:p w14:paraId="2EC64B23" w14:textId="77777777" w:rsidR="002032A7" w:rsidRDefault="002032A7"/>
    <w:p w14:paraId="083D4D98" w14:textId="77777777" w:rsidR="002032A7" w:rsidRDefault="00B86801">
      <w:r>
        <w:rPr>
          <w:b/>
        </w:rPr>
        <w:t>Action</w:t>
      </w:r>
      <w:r>
        <w:t xml:space="preserve"> </w:t>
      </w:r>
    </w:p>
    <w:p w14:paraId="32D66576" w14:textId="52952B71" w:rsidR="002032A7" w:rsidRDefault="00B86801">
      <w:r>
        <w:rPr>
          <w:u w:val="single"/>
        </w:rPr>
        <w:t>All</w:t>
      </w:r>
      <w:r>
        <w:t xml:space="preserve"> schools are expected to provide the borough’s</w:t>
      </w:r>
      <w:r w:rsidR="00C439DB">
        <w:t xml:space="preserve"> School Placement and Admissions Team</w:t>
      </w:r>
      <w:r>
        <w:t>, with the following information via the dedicated form (appendix 1</w:t>
      </w:r>
      <w:proofErr w:type="gramStart"/>
      <w:r>
        <w:t>);</w:t>
      </w:r>
      <w:proofErr w:type="gramEnd"/>
      <w:r>
        <w:t xml:space="preserve"> </w:t>
      </w:r>
    </w:p>
    <w:p w14:paraId="65FF1DE8" w14:textId="77777777" w:rsidR="002032A7" w:rsidRDefault="002032A7"/>
    <w:p w14:paraId="072B3669" w14:textId="77777777" w:rsidR="002032A7" w:rsidRDefault="00B86801">
      <w:pPr>
        <w:numPr>
          <w:ilvl w:val="0"/>
          <w:numId w:val="1"/>
        </w:numPr>
      </w:pPr>
      <w:r>
        <w:t xml:space="preserve">Parent’s letter, or email, informing the school of their decision to home educate (if provided). </w:t>
      </w:r>
    </w:p>
    <w:p w14:paraId="1FD3078E" w14:textId="77777777" w:rsidR="002032A7" w:rsidRDefault="00B86801">
      <w:pPr>
        <w:numPr>
          <w:ilvl w:val="0"/>
          <w:numId w:val="1"/>
        </w:numPr>
      </w:pPr>
      <w:r>
        <w:t xml:space="preserve">Reason/s the school are aware of why the parent has decided to home educate. </w:t>
      </w:r>
    </w:p>
    <w:p w14:paraId="7DD588E8" w14:textId="77777777" w:rsidR="002032A7" w:rsidRDefault="00B86801">
      <w:pPr>
        <w:numPr>
          <w:ilvl w:val="0"/>
          <w:numId w:val="1"/>
        </w:numPr>
      </w:pPr>
      <w:r>
        <w:t xml:space="preserve">An up to date attendance record for the child. </w:t>
      </w:r>
    </w:p>
    <w:p w14:paraId="03F22093" w14:textId="6D541AA5" w:rsidR="002032A7" w:rsidRDefault="00B86801">
      <w:pPr>
        <w:numPr>
          <w:ilvl w:val="0"/>
          <w:numId w:val="1"/>
        </w:numPr>
      </w:pPr>
      <w:r>
        <w:t xml:space="preserve">Details of the allocated social </w:t>
      </w:r>
      <w:r w:rsidR="00690083">
        <w:t>worker if</w:t>
      </w:r>
      <w:r>
        <w:t xml:space="preserve"> the child has one </w:t>
      </w:r>
    </w:p>
    <w:p w14:paraId="7AD85747" w14:textId="77777777" w:rsidR="002032A7" w:rsidRDefault="00B86801">
      <w:pPr>
        <w:numPr>
          <w:ilvl w:val="0"/>
          <w:numId w:val="1"/>
        </w:numPr>
      </w:pPr>
      <w:r>
        <w:t xml:space="preserve">List of attainment levels (useful for education advisers when they visit, or if the case is referred to the Fair Access Panel). </w:t>
      </w:r>
    </w:p>
    <w:p w14:paraId="5899419E" w14:textId="0EB4D411" w:rsidR="002032A7" w:rsidRDefault="00B86801">
      <w:pPr>
        <w:numPr>
          <w:ilvl w:val="0"/>
          <w:numId w:val="1"/>
        </w:numPr>
      </w:pPr>
      <w:r>
        <w:t xml:space="preserve">Notification/information if the child has special educational needs with or without </w:t>
      </w:r>
      <w:r w:rsidR="00690083">
        <w:t>an Education</w:t>
      </w:r>
      <w:r>
        <w:t xml:space="preserve">, Health and Care Plan. </w:t>
      </w:r>
    </w:p>
    <w:p w14:paraId="62D3370E" w14:textId="03D9D616" w:rsidR="007C0108" w:rsidRDefault="007C0108">
      <w:pPr>
        <w:numPr>
          <w:ilvl w:val="0"/>
          <w:numId w:val="1"/>
        </w:numPr>
      </w:pPr>
      <w:r>
        <w:rPr>
          <w:rStyle w:val="normaltextrun"/>
          <w:shd w:val="clear" w:color="auto" w:fill="FFFFFF"/>
          <w:lang w:val="en"/>
        </w:rPr>
        <w:t>Any safeguarding concerns</w:t>
      </w:r>
      <w:r>
        <w:rPr>
          <w:rStyle w:val="eop"/>
          <w:shd w:val="clear" w:color="auto" w:fill="FFFFFF"/>
        </w:rPr>
        <w:t> </w:t>
      </w:r>
    </w:p>
    <w:p w14:paraId="0A7729F0" w14:textId="77777777" w:rsidR="002032A7" w:rsidRDefault="00B86801">
      <w:pPr>
        <w:numPr>
          <w:ilvl w:val="0"/>
          <w:numId w:val="1"/>
        </w:numPr>
      </w:pPr>
      <w:r>
        <w:t>Confirmation that the school have offered to provide parents with either previous classwork or a summary of the curriculum followed to date (and possibly the future curriculum plan). This will assist the parent with their planning for home education. The parent may decide to ignore this documentation hence their reason to EHE as they may have dissatisfaction with the education system. However, this will be a useful tool for some.</w:t>
      </w:r>
    </w:p>
    <w:p w14:paraId="18908002" w14:textId="77777777" w:rsidR="002032A7" w:rsidRDefault="002032A7"/>
    <w:p w14:paraId="7A8B7975" w14:textId="77777777" w:rsidR="002032A7" w:rsidRDefault="00B86801">
      <w:r>
        <w:rPr>
          <w:i/>
        </w:rPr>
        <w:t>*Special schools should arrange a meeting with the parent and Local Authority to confirm arrangements prior to removal from roll and completion of the form.</w:t>
      </w:r>
    </w:p>
    <w:p w14:paraId="53BF6833" w14:textId="77777777" w:rsidR="002032A7" w:rsidRDefault="002032A7"/>
    <w:p w14:paraId="710D5F8A" w14:textId="77777777" w:rsidR="002032A7" w:rsidRDefault="00B86801">
      <w:pPr>
        <w:rPr>
          <w:b/>
          <w:color w:val="FF0000"/>
        </w:rPr>
      </w:pPr>
      <w:r>
        <w:rPr>
          <w:b/>
        </w:rPr>
        <w:t xml:space="preserve">Parents must not, under any circumstances, be encouraged, or coerced, into home educating their child. Also, please see the Local Authorities Elective Home Education policy available via the following web page: </w:t>
      </w:r>
      <w:hyperlink r:id="rId10">
        <w:r>
          <w:rPr>
            <w:b/>
            <w:color w:val="1155CC"/>
            <w:u w:val="single"/>
          </w:rPr>
          <w:t>https://archive.hillingdon.gov.uk/ehe</w:t>
        </w:r>
      </w:hyperlink>
    </w:p>
    <w:p w14:paraId="29172A5E" w14:textId="77777777" w:rsidR="002032A7" w:rsidRDefault="002032A7"/>
    <w:p w14:paraId="78C12E17" w14:textId="77777777" w:rsidR="002032A7" w:rsidRDefault="00B86801">
      <w:r>
        <w:rPr>
          <w:b/>
        </w:rPr>
        <w:t>Recording Attendance</w:t>
      </w:r>
    </w:p>
    <w:p w14:paraId="26120F4F" w14:textId="2CD91EC1" w:rsidR="002032A7" w:rsidRDefault="00B86801">
      <w:r>
        <w:t>Under the Pupil Registration Regulations (2006), the school is required to deregister the child or young person upon receipt of the parent letter and inform the child or young person’s home Local Authority (LA). In order to promote the recommendations stated by Ofsted the Local Authority feel it would be good practice for schools to temporarily keep a pupil on roll for 5 school days following referral to the</w:t>
      </w:r>
      <w:r w:rsidR="00C439DB">
        <w:t xml:space="preserve"> School Placement and Admissions Team</w:t>
      </w:r>
      <w:r>
        <w:t>. This will allow time for officer</w:t>
      </w:r>
      <w:r w:rsidR="00C439DB">
        <w:t>s</w:t>
      </w:r>
      <w:r>
        <w:t xml:space="preserve"> to process the request and attempt to engage the family further to seek a resolution (if necessary) before removal from roll. The removal should only be done following confirmation from the Local Authority. This confirmation will be made in writing with the school (via email). </w:t>
      </w:r>
    </w:p>
    <w:p w14:paraId="1DE2135B" w14:textId="77777777" w:rsidR="002032A7" w:rsidRDefault="002032A7">
      <w:pPr>
        <w:rPr>
          <w:b/>
        </w:rPr>
      </w:pPr>
    </w:p>
    <w:p w14:paraId="050D52BE" w14:textId="77777777" w:rsidR="002032A7" w:rsidRDefault="00B86801">
      <w:r>
        <w:t xml:space="preserve">During the 5 school days schools can record the pupil as an authorised absence under Code C. After this time, if it is agreed that the pupil will become deregistered then schools will be able to back date the attendance to the date specified by parents. </w:t>
      </w:r>
    </w:p>
    <w:p w14:paraId="6B2BFDD7" w14:textId="77777777" w:rsidR="002032A7" w:rsidRDefault="002032A7"/>
    <w:p w14:paraId="11B61180" w14:textId="77777777" w:rsidR="002032A7" w:rsidRDefault="00B86801">
      <w:pPr>
        <w:rPr>
          <w:b/>
        </w:rPr>
      </w:pPr>
      <w:r>
        <w:rPr>
          <w:b/>
        </w:rPr>
        <w:t xml:space="preserve">Contact details </w:t>
      </w:r>
    </w:p>
    <w:p w14:paraId="10CA20A9" w14:textId="3FA1E642" w:rsidR="002032A7" w:rsidRDefault="006E462D">
      <w:r>
        <w:t xml:space="preserve">School Placement and Admissions Team </w:t>
      </w:r>
    </w:p>
    <w:p w14:paraId="3553BFF9" w14:textId="77777777" w:rsidR="002032A7" w:rsidRDefault="00B86801">
      <w:r>
        <w:t xml:space="preserve">School Placement and Admissions team </w:t>
      </w:r>
    </w:p>
    <w:p w14:paraId="68F87F5B" w14:textId="77777777" w:rsidR="002032A7" w:rsidRDefault="00B86801">
      <w:r>
        <w:t>4E/09, Civic Centre</w:t>
      </w:r>
    </w:p>
    <w:p w14:paraId="203AC657" w14:textId="77777777" w:rsidR="002032A7" w:rsidRDefault="00B86801">
      <w:r>
        <w:t>High Street</w:t>
      </w:r>
    </w:p>
    <w:p w14:paraId="09D7A9E3" w14:textId="77777777" w:rsidR="002032A7" w:rsidRDefault="00B86801">
      <w:r>
        <w:t>Uxbridge</w:t>
      </w:r>
    </w:p>
    <w:p w14:paraId="319D185F" w14:textId="77777777" w:rsidR="002032A7" w:rsidRDefault="00B86801">
      <w:r>
        <w:t>UB8 1UW</w:t>
      </w:r>
    </w:p>
    <w:p w14:paraId="72BCC31C" w14:textId="77777777" w:rsidR="002032A7" w:rsidRDefault="00B86801">
      <w:r>
        <w:t>Tel: 01895 558670</w:t>
      </w:r>
    </w:p>
    <w:p w14:paraId="4E95F7C4" w14:textId="77777777" w:rsidR="002032A7" w:rsidRDefault="00B86801">
      <w:r>
        <w:t>Email: ehe@hillingdon.gov.uk</w:t>
      </w:r>
    </w:p>
    <w:p w14:paraId="6A4EF7F0" w14:textId="77777777" w:rsidR="002032A7" w:rsidRDefault="002032A7"/>
    <w:p w14:paraId="728A94F1" w14:textId="77777777" w:rsidR="002032A7" w:rsidRDefault="002032A7"/>
    <w:p w14:paraId="4980CAD3" w14:textId="77777777" w:rsidR="002032A7" w:rsidRDefault="002032A7"/>
    <w:p w14:paraId="6CF1E26E" w14:textId="77777777" w:rsidR="002032A7" w:rsidRDefault="002032A7"/>
    <w:p w14:paraId="168897BD" w14:textId="77777777" w:rsidR="002032A7" w:rsidRDefault="002032A7"/>
    <w:p w14:paraId="1131F838" w14:textId="77777777" w:rsidR="002032A7" w:rsidRDefault="002032A7"/>
    <w:p w14:paraId="450C258E" w14:textId="77777777" w:rsidR="002032A7" w:rsidRDefault="002032A7"/>
    <w:p w14:paraId="7277847F" w14:textId="77777777" w:rsidR="007C0108" w:rsidRDefault="007C0108"/>
    <w:p w14:paraId="4FB377BC" w14:textId="77777777" w:rsidR="002032A7" w:rsidRDefault="002032A7"/>
    <w:p w14:paraId="33054EEC" w14:textId="77777777" w:rsidR="002032A7" w:rsidRDefault="002032A7"/>
    <w:p w14:paraId="6DB19597" w14:textId="77777777" w:rsidR="002032A7" w:rsidRDefault="002032A7"/>
    <w:p w14:paraId="50C4A43C" w14:textId="77777777" w:rsidR="002032A7" w:rsidRDefault="002032A7"/>
    <w:p w14:paraId="22DD7EAB" w14:textId="77777777" w:rsidR="002032A7" w:rsidRDefault="00B86801">
      <w:r>
        <w:rPr>
          <w:b/>
        </w:rPr>
        <w:t xml:space="preserve">Appendix 1 </w:t>
      </w:r>
    </w:p>
    <w:p w14:paraId="26513D0A" w14:textId="77777777" w:rsidR="002032A7" w:rsidRDefault="00B86801">
      <w:r>
        <w:t xml:space="preserve">PLEASE COMPLETE WITHOUT DELAY AND RETURN TO: </w:t>
      </w:r>
      <w:hyperlink r:id="rId11">
        <w:r>
          <w:rPr>
            <w:color w:val="1155CC"/>
            <w:u w:val="single"/>
          </w:rPr>
          <w:t>ehe@hillingdon.gov.uk</w:t>
        </w:r>
      </w:hyperlink>
      <w:r>
        <w:t xml:space="preserve"> via secure email.</w:t>
      </w:r>
    </w:p>
    <w:tbl>
      <w:tblPr>
        <w:tblStyle w:val="a"/>
        <w:tblW w:w="10545"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5700"/>
      </w:tblGrid>
      <w:tr w:rsidR="002032A7" w14:paraId="21A8414A" w14:textId="77777777">
        <w:trPr>
          <w:trHeight w:val="420"/>
        </w:trPr>
        <w:tc>
          <w:tcPr>
            <w:tcW w:w="10545" w:type="dxa"/>
            <w:gridSpan w:val="2"/>
            <w:shd w:val="clear" w:color="auto" w:fill="auto"/>
            <w:tcMar>
              <w:top w:w="100" w:type="dxa"/>
              <w:left w:w="100" w:type="dxa"/>
              <w:bottom w:w="100" w:type="dxa"/>
              <w:right w:w="100" w:type="dxa"/>
            </w:tcMar>
          </w:tcPr>
          <w:p w14:paraId="159F7716" w14:textId="77777777" w:rsidR="002032A7" w:rsidRDefault="00B86801">
            <w:pPr>
              <w:widowControl w:val="0"/>
              <w:spacing w:line="240" w:lineRule="auto"/>
              <w:jc w:val="center"/>
              <w:rPr>
                <w:b/>
              </w:rPr>
            </w:pPr>
            <w:r>
              <w:rPr>
                <w:b/>
              </w:rPr>
              <w:lastRenderedPageBreak/>
              <w:t>ELECTIVE HOME EDUCATION - SCHOOL INFORMATION FORM</w:t>
            </w:r>
          </w:p>
        </w:tc>
      </w:tr>
      <w:tr w:rsidR="002032A7" w14:paraId="692CA265" w14:textId="77777777">
        <w:tc>
          <w:tcPr>
            <w:tcW w:w="4845" w:type="dxa"/>
            <w:shd w:val="clear" w:color="auto" w:fill="auto"/>
            <w:tcMar>
              <w:top w:w="100" w:type="dxa"/>
              <w:left w:w="100" w:type="dxa"/>
              <w:bottom w:w="100" w:type="dxa"/>
              <w:right w:w="100" w:type="dxa"/>
            </w:tcMar>
          </w:tcPr>
          <w:p w14:paraId="4EDD737F" w14:textId="77777777" w:rsidR="002032A7" w:rsidRDefault="00B86801">
            <w:pPr>
              <w:widowControl w:val="0"/>
              <w:spacing w:line="240" w:lineRule="auto"/>
              <w:rPr>
                <w:b/>
              </w:rPr>
            </w:pPr>
            <w:r>
              <w:rPr>
                <w:b/>
              </w:rPr>
              <w:t>Question</w:t>
            </w:r>
          </w:p>
        </w:tc>
        <w:tc>
          <w:tcPr>
            <w:tcW w:w="5700" w:type="dxa"/>
            <w:shd w:val="clear" w:color="auto" w:fill="auto"/>
            <w:tcMar>
              <w:top w:w="100" w:type="dxa"/>
              <w:left w:w="100" w:type="dxa"/>
              <w:bottom w:w="100" w:type="dxa"/>
              <w:right w:w="100" w:type="dxa"/>
            </w:tcMar>
          </w:tcPr>
          <w:p w14:paraId="20A4B125" w14:textId="77777777" w:rsidR="002032A7" w:rsidRDefault="00B86801">
            <w:pPr>
              <w:widowControl w:val="0"/>
              <w:spacing w:line="240" w:lineRule="auto"/>
              <w:rPr>
                <w:b/>
              </w:rPr>
            </w:pPr>
            <w:r>
              <w:rPr>
                <w:b/>
              </w:rPr>
              <w:t>Answer</w:t>
            </w:r>
          </w:p>
        </w:tc>
      </w:tr>
      <w:tr w:rsidR="002032A7" w14:paraId="657A8C18" w14:textId="77777777">
        <w:tc>
          <w:tcPr>
            <w:tcW w:w="4845" w:type="dxa"/>
            <w:shd w:val="clear" w:color="auto" w:fill="auto"/>
            <w:tcMar>
              <w:top w:w="100" w:type="dxa"/>
              <w:left w:w="100" w:type="dxa"/>
              <w:bottom w:w="100" w:type="dxa"/>
              <w:right w:w="100" w:type="dxa"/>
            </w:tcMar>
          </w:tcPr>
          <w:p w14:paraId="705EE13E" w14:textId="77777777" w:rsidR="002032A7" w:rsidRDefault="00B86801">
            <w:r>
              <w:t xml:space="preserve">Pupil name </w:t>
            </w:r>
          </w:p>
        </w:tc>
        <w:tc>
          <w:tcPr>
            <w:tcW w:w="5700" w:type="dxa"/>
            <w:shd w:val="clear" w:color="auto" w:fill="auto"/>
            <w:tcMar>
              <w:top w:w="100" w:type="dxa"/>
              <w:left w:w="100" w:type="dxa"/>
              <w:bottom w:w="100" w:type="dxa"/>
              <w:right w:w="100" w:type="dxa"/>
            </w:tcMar>
          </w:tcPr>
          <w:p w14:paraId="02F3FE97" w14:textId="77777777" w:rsidR="002032A7" w:rsidRDefault="002032A7">
            <w:pPr>
              <w:widowControl w:val="0"/>
              <w:spacing w:line="240" w:lineRule="auto"/>
            </w:pPr>
          </w:p>
        </w:tc>
      </w:tr>
      <w:tr w:rsidR="002032A7" w14:paraId="5B029908" w14:textId="77777777">
        <w:tc>
          <w:tcPr>
            <w:tcW w:w="4845" w:type="dxa"/>
            <w:shd w:val="clear" w:color="auto" w:fill="auto"/>
            <w:tcMar>
              <w:top w:w="100" w:type="dxa"/>
              <w:left w:w="100" w:type="dxa"/>
              <w:bottom w:w="100" w:type="dxa"/>
              <w:right w:w="100" w:type="dxa"/>
            </w:tcMar>
          </w:tcPr>
          <w:p w14:paraId="295D5920" w14:textId="77777777" w:rsidR="002032A7" w:rsidRDefault="00B86801">
            <w:pPr>
              <w:widowControl w:val="0"/>
              <w:spacing w:line="240" w:lineRule="auto"/>
            </w:pPr>
            <w:r>
              <w:t>Male/Female</w:t>
            </w:r>
          </w:p>
        </w:tc>
        <w:tc>
          <w:tcPr>
            <w:tcW w:w="5700" w:type="dxa"/>
            <w:shd w:val="clear" w:color="auto" w:fill="auto"/>
            <w:tcMar>
              <w:top w:w="100" w:type="dxa"/>
              <w:left w:w="100" w:type="dxa"/>
              <w:bottom w:w="100" w:type="dxa"/>
              <w:right w:w="100" w:type="dxa"/>
            </w:tcMar>
          </w:tcPr>
          <w:p w14:paraId="7D30FA63" w14:textId="77777777" w:rsidR="002032A7" w:rsidRDefault="002032A7">
            <w:pPr>
              <w:widowControl w:val="0"/>
              <w:spacing w:line="240" w:lineRule="auto"/>
            </w:pPr>
          </w:p>
        </w:tc>
      </w:tr>
      <w:tr w:rsidR="002032A7" w14:paraId="241C3D60" w14:textId="77777777">
        <w:tc>
          <w:tcPr>
            <w:tcW w:w="4845" w:type="dxa"/>
            <w:shd w:val="clear" w:color="auto" w:fill="auto"/>
            <w:tcMar>
              <w:top w:w="100" w:type="dxa"/>
              <w:left w:w="100" w:type="dxa"/>
              <w:bottom w:w="100" w:type="dxa"/>
              <w:right w:w="100" w:type="dxa"/>
            </w:tcMar>
          </w:tcPr>
          <w:p w14:paraId="0DB5A57F" w14:textId="77777777" w:rsidR="002032A7" w:rsidRDefault="00B86801">
            <w:r>
              <w:t>Ethnicity</w:t>
            </w:r>
          </w:p>
        </w:tc>
        <w:tc>
          <w:tcPr>
            <w:tcW w:w="5700" w:type="dxa"/>
            <w:shd w:val="clear" w:color="auto" w:fill="auto"/>
            <w:tcMar>
              <w:top w:w="100" w:type="dxa"/>
              <w:left w:w="100" w:type="dxa"/>
              <w:bottom w:w="100" w:type="dxa"/>
              <w:right w:w="100" w:type="dxa"/>
            </w:tcMar>
          </w:tcPr>
          <w:p w14:paraId="0C9AA799" w14:textId="77777777" w:rsidR="002032A7" w:rsidRDefault="002032A7">
            <w:pPr>
              <w:widowControl w:val="0"/>
              <w:spacing w:line="240" w:lineRule="auto"/>
            </w:pPr>
          </w:p>
        </w:tc>
      </w:tr>
      <w:tr w:rsidR="002032A7" w14:paraId="04160828" w14:textId="77777777">
        <w:tc>
          <w:tcPr>
            <w:tcW w:w="4845" w:type="dxa"/>
            <w:shd w:val="clear" w:color="auto" w:fill="auto"/>
            <w:tcMar>
              <w:top w:w="100" w:type="dxa"/>
              <w:left w:w="100" w:type="dxa"/>
              <w:bottom w:w="100" w:type="dxa"/>
              <w:right w:w="100" w:type="dxa"/>
            </w:tcMar>
          </w:tcPr>
          <w:p w14:paraId="6A6B4677" w14:textId="77777777" w:rsidR="002032A7" w:rsidRDefault="00B86801">
            <w:r>
              <w:t>Year group</w:t>
            </w:r>
          </w:p>
        </w:tc>
        <w:tc>
          <w:tcPr>
            <w:tcW w:w="5700" w:type="dxa"/>
            <w:shd w:val="clear" w:color="auto" w:fill="auto"/>
            <w:tcMar>
              <w:top w:w="100" w:type="dxa"/>
              <w:left w:w="100" w:type="dxa"/>
              <w:bottom w:w="100" w:type="dxa"/>
              <w:right w:w="100" w:type="dxa"/>
            </w:tcMar>
          </w:tcPr>
          <w:p w14:paraId="307B4515" w14:textId="77777777" w:rsidR="002032A7" w:rsidRDefault="002032A7">
            <w:pPr>
              <w:widowControl w:val="0"/>
              <w:spacing w:line="240" w:lineRule="auto"/>
            </w:pPr>
          </w:p>
        </w:tc>
      </w:tr>
      <w:tr w:rsidR="002032A7" w14:paraId="6C4A876F" w14:textId="77777777">
        <w:tc>
          <w:tcPr>
            <w:tcW w:w="4845" w:type="dxa"/>
            <w:shd w:val="clear" w:color="auto" w:fill="auto"/>
            <w:tcMar>
              <w:top w:w="100" w:type="dxa"/>
              <w:left w:w="100" w:type="dxa"/>
              <w:bottom w:w="100" w:type="dxa"/>
              <w:right w:w="100" w:type="dxa"/>
            </w:tcMar>
          </w:tcPr>
          <w:p w14:paraId="5C438B9F" w14:textId="77777777" w:rsidR="002032A7" w:rsidRDefault="00B86801">
            <w:r>
              <w:t>Date of birth</w:t>
            </w:r>
          </w:p>
        </w:tc>
        <w:tc>
          <w:tcPr>
            <w:tcW w:w="5700" w:type="dxa"/>
            <w:shd w:val="clear" w:color="auto" w:fill="auto"/>
            <w:tcMar>
              <w:top w:w="100" w:type="dxa"/>
              <w:left w:w="100" w:type="dxa"/>
              <w:bottom w:w="100" w:type="dxa"/>
              <w:right w:w="100" w:type="dxa"/>
            </w:tcMar>
          </w:tcPr>
          <w:p w14:paraId="2650293B" w14:textId="77777777" w:rsidR="002032A7" w:rsidRDefault="002032A7">
            <w:pPr>
              <w:widowControl w:val="0"/>
              <w:spacing w:line="240" w:lineRule="auto"/>
            </w:pPr>
          </w:p>
        </w:tc>
      </w:tr>
      <w:tr w:rsidR="002032A7" w14:paraId="4FB4D2D2" w14:textId="77777777">
        <w:tc>
          <w:tcPr>
            <w:tcW w:w="4845" w:type="dxa"/>
            <w:shd w:val="clear" w:color="auto" w:fill="auto"/>
            <w:tcMar>
              <w:top w:w="100" w:type="dxa"/>
              <w:left w:w="100" w:type="dxa"/>
              <w:bottom w:w="100" w:type="dxa"/>
              <w:right w:w="100" w:type="dxa"/>
            </w:tcMar>
          </w:tcPr>
          <w:p w14:paraId="023AA6B6" w14:textId="77777777" w:rsidR="002032A7" w:rsidRDefault="00B86801">
            <w:r>
              <w:t xml:space="preserve">School </w:t>
            </w:r>
          </w:p>
        </w:tc>
        <w:tc>
          <w:tcPr>
            <w:tcW w:w="5700" w:type="dxa"/>
            <w:shd w:val="clear" w:color="auto" w:fill="auto"/>
            <w:tcMar>
              <w:top w:w="100" w:type="dxa"/>
              <w:left w:w="100" w:type="dxa"/>
              <w:bottom w:w="100" w:type="dxa"/>
              <w:right w:w="100" w:type="dxa"/>
            </w:tcMar>
          </w:tcPr>
          <w:p w14:paraId="1F1A517C" w14:textId="77777777" w:rsidR="002032A7" w:rsidRDefault="002032A7">
            <w:pPr>
              <w:widowControl w:val="0"/>
              <w:spacing w:line="240" w:lineRule="auto"/>
            </w:pPr>
          </w:p>
        </w:tc>
      </w:tr>
      <w:tr w:rsidR="002032A7" w14:paraId="3FF6F2EF" w14:textId="77777777">
        <w:trPr>
          <w:trHeight w:val="520"/>
        </w:trPr>
        <w:tc>
          <w:tcPr>
            <w:tcW w:w="4845" w:type="dxa"/>
            <w:shd w:val="clear" w:color="auto" w:fill="auto"/>
            <w:tcMar>
              <w:top w:w="100" w:type="dxa"/>
              <w:left w:w="100" w:type="dxa"/>
              <w:bottom w:w="100" w:type="dxa"/>
              <w:right w:w="100" w:type="dxa"/>
            </w:tcMar>
          </w:tcPr>
          <w:p w14:paraId="6708ABC9" w14:textId="77777777" w:rsidR="002032A7" w:rsidRDefault="00B86801">
            <w:r>
              <w:t>Pupil’s UPN</w:t>
            </w:r>
          </w:p>
        </w:tc>
        <w:tc>
          <w:tcPr>
            <w:tcW w:w="5700" w:type="dxa"/>
            <w:shd w:val="clear" w:color="auto" w:fill="auto"/>
            <w:tcMar>
              <w:top w:w="100" w:type="dxa"/>
              <w:left w:w="100" w:type="dxa"/>
              <w:bottom w:w="100" w:type="dxa"/>
              <w:right w:w="100" w:type="dxa"/>
            </w:tcMar>
          </w:tcPr>
          <w:p w14:paraId="52B334A1" w14:textId="77777777" w:rsidR="002032A7" w:rsidRDefault="002032A7">
            <w:pPr>
              <w:widowControl w:val="0"/>
              <w:spacing w:line="240" w:lineRule="auto"/>
            </w:pPr>
          </w:p>
        </w:tc>
      </w:tr>
      <w:tr w:rsidR="002032A7" w14:paraId="2DE75B01" w14:textId="77777777">
        <w:trPr>
          <w:trHeight w:val="520"/>
        </w:trPr>
        <w:tc>
          <w:tcPr>
            <w:tcW w:w="4845" w:type="dxa"/>
            <w:shd w:val="clear" w:color="auto" w:fill="auto"/>
            <w:tcMar>
              <w:top w:w="100" w:type="dxa"/>
              <w:left w:w="100" w:type="dxa"/>
              <w:bottom w:w="100" w:type="dxa"/>
              <w:right w:w="100" w:type="dxa"/>
            </w:tcMar>
          </w:tcPr>
          <w:p w14:paraId="7FD28A9F" w14:textId="77777777" w:rsidR="002032A7" w:rsidRDefault="00B86801">
            <w:r>
              <w:t>Date EHE commences</w:t>
            </w:r>
          </w:p>
        </w:tc>
        <w:tc>
          <w:tcPr>
            <w:tcW w:w="5700" w:type="dxa"/>
            <w:shd w:val="clear" w:color="auto" w:fill="auto"/>
            <w:tcMar>
              <w:top w:w="100" w:type="dxa"/>
              <w:left w:w="100" w:type="dxa"/>
              <w:bottom w:w="100" w:type="dxa"/>
              <w:right w:w="100" w:type="dxa"/>
            </w:tcMar>
          </w:tcPr>
          <w:p w14:paraId="4B1CE0C2" w14:textId="77777777" w:rsidR="002032A7" w:rsidRDefault="002032A7">
            <w:pPr>
              <w:widowControl w:val="0"/>
              <w:spacing w:line="240" w:lineRule="auto"/>
            </w:pPr>
          </w:p>
        </w:tc>
      </w:tr>
      <w:tr w:rsidR="002032A7" w14:paraId="288168ED" w14:textId="77777777">
        <w:trPr>
          <w:trHeight w:val="520"/>
        </w:trPr>
        <w:tc>
          <w:tcPr>
            <w:tcW w:w="4845" w:type="dxa"/>
            <w:shd w:val="clear" w:color="auto" w:fill="auto"/>
            <w:tcMar>
              <w:top w:w="100" w:type="dxa"/>
              <w:left w:w="100" w:type="dxa"/>
              <w:bottom w:w="100" w:type="dxa"/>
              <w:right w:w="100" w:type="dxa"/>
            </w:tcMar>
          </w:tcPr>
          <w:p w14:paraId="1F9AF7C1" w14:textId="77777777" w:rsidR="002032A7" w:rsidRDefault="00B86801">
            <w:r>
              <w:t xml:space="preserve">Parent/carer full name </w:t>
            </w:r>
          </w:p>
        </w:tc>
        <w:tc>
          <w:tcPr>
            <w:tcW w:w="5700" w:type="dxa"/>
            <w:shd w:val="clear" w:color="auto" w:fill="auto"/>
            <w:tcMar>
              <w:top w:w="100" w:type="dxa"/>
              <w:left w:w="100" w:type="dxa"/>
              <w:bottom w:w="100" w:type="dxa"/>
              <w:right w:w="100" w:type="dxa"/>
            </w:tcMar>
          </w:tcPr>
          <w:p w14:paraId="171F580B" w14:textId="77777777" w:rsidR="002032A7" w:rsidRDefault="002032A7">
            <w:pPr>
              <w:widowControl w:val="0"/>
              <w:spacing w:line="240" w:lineRule="auto"/>
            </w:pPr>
          </w:p>
        </w:tc>
      </w:tr>
      <w:tr w:rsidR="002032A7" w14:paraId="03636A6F" w14:textId="77777777">
        <w:trPr>
          <w:trHeight w:val="1040"/>
        </w:trPr>
        <w:tc>
          <w:tcPr>
            <w:tcW w:w="4845" w:type="dxa"/>
            <w:shd w:val="clear" w:color="auto" w:fill="auto"/>
            <w:tcMar>
              <w:top w:w="100" w:type="dxa"/>
              <w:left w:w="100" w:type="dxa"/>
              <w:bottom w:w="100" w:type="dxa"/>
              <w:right w:w="100" w:type="dxa"/>
            </w:tcMar>
          </w:tcPr>
          <w:p w14:paraId="07A31827" w14:textId="77777777" w:rsidR="002032A7" w:rsidRDefault="00B86801">
            <w:r>
              <w:t xml:space="preserve">Address </w:t>
            </w:r>
          </w:p>
        </w:tc>
        <w:tc>
          <w:tcPr>
            <w:tcW w:w="5700" w:type="dxa"/>
            <w:shd w:val="clear" w:color="auto" w:fill="auto"/>
            <w:tcMar>
              <w:top w:w="100" w:type="dxa"/>
              <w:left w:w="100" w:type="dxa"/>
              <w:bottom w:w="100" w:type="dxa"/>
              <w:right w:w="100" w:type="dxa"/>
            </w:tcMar>
          </w:tcPr>
          <w:p w14:paraId="16E251A8" w14:textId="77777777" w:rsidR="002032A7" w:rsidRDefault="002032A7">
            <w:pPr>
              <w:widowControl w:val="0"/>
              <w:spacing w:line="240" w:lineRule="auto"/>
            </w:pPr>
          </w:p>
        </w:tc>
      </w:tr>
      <w:tr w:rsidR="002032A7" w14:paraId="6EE23D68" w14:textId="77777777">
        <w:tc>
          <w:tcPr>
            <w:tcW w:w="4845" w:type="dxa"/>
            <w:shd w:val="clear" w:color="auto" w:fill="auto"/>
            <w:tcMar>
              <w:top w:w="100" w:type="dxa"/>
              <w:left w:w="100" w:type="dxa"/>
              <w:bottom w:w="100" w:type="dxa"/>
              <w:right w:w="100" w:type="dxa"/>
            </w:tcMar>
          </w:tcPr>
          <w:p w14:paraId="17F6D3FB" w14:textId="77777777" w:rsidR="002032A7" w:rsidRDefault="00B86801">
            <w:r>
              <w:t>Home tel. no</w:t>
            </w:r>
          </w:p>
        </w:tc>
        <w:tc>
          <w:tcPr>
            <w:tcW w:w="5700" w:type="dxa"/>
            <w:shd w:val="clear" w:color="auto" w:fill="auto"/>
            <w:tcMar>
              <w:top w:w="100" w:type="dxa"/>
              <w:left w:w="100" w:type="dxa"/>
              <w:bottom w:w="100" w:type="dxa"/>
              <w:right w:w="100" w:type="dxa"/>
            </w:tcMar>
          </w:tcPr>
          <w:p w14:paraId="732F0BBD" w14:textId="77777777" w:rsidR="002032A7" w:rsidRDefault="002032A7">
            <w:pPr>
              <w:widowControl w:val="0"/>
              <w:spacing w:line="240" w:lineRule="auto"/>
            </w:pPr>
          </w:p>
        </w:tc>
      </w:tr>
      <w:tr w:rsidR="002032A7" w14:paraId="7DE2A949" w14:textId="77777777">
        <w:tc>
          <w:tcPr>
            <w:tcW w:w="4845" w:type="dxa"/>
            <w:shd w:val="clear" w:color="auto" w:fill="auto"/>
            <w:tcMar>
              <w:top w:w="100" w:type="dxa"/>
              <w:left w:w="100" w:type="dxa"/>
              <w:bottom w:w="100" w:type="dxa"/>
              <w:right w:w="100" w:type="dxa"/>
            </w:tcMar>
          </w:tcPr>
          <w:p w14:paraId="785AA069" w14:textId="77777777" w:rsidR="002032A7" w:rsidRDefault="00B86801">
            <w:r>
              <w:t xml:space="preserve">Work tel. no. </w:t>
            </w:r>
          </w:p>
        </w:tc>
        <w:tc>
          <w:tcPr>
            <w:tcW w:w="5700" w:type="dxa"/>
            <w:shd w:val="clear" w:color="auto" w:fill="auto"/>
            <w:tcMar>
              <w:top w:w="100" w:type="dxa"/>
              <w:left w:w="100" w:type="dxa"/>
              <w:bottom w:w="100" w:type="dxa"/>
              <w:right w:w="100" w:type="dxa"/>
            </w:tcMar>
          </w:tcPr>
          <w:p w14:paraId="47C8D00F" w14:textId="77777777" w:rsidR="002032A7" w:rsidRDefault="002032A7">
            <w:pPr>
              <w:widowControl w:val="0"/>
              <w:spacing w:line="240" w:lineRule="auto"/>
            </w:pPr>
          </w:p>
        </w:tc>
      </w:tr>
      <w:tr w:rsidR="002032A7" w14:paraId="5FE019DC" w14:textId="77777777">
        <w:tc>
          <w:tcPr>
            <w:tcW w:w="4845" w:type="dxa"/>
            <w:shd w:val="clear" w:color="auto" w:fill="auto"/>
            <w:tcMar>
              <w:top w:w="100" w:type="dxa"/>
              <w:left w:w="100" w:type="dxa"/>
              <w:bottom w:w="100" w:type="dxa"/>
              <w:right w:w="100" w:type="dxa"/>
            </w:tcMar>
          </w:tcPr>
          <w:p w14:paraId="7B854D8D" w14:textId="77777777" w:rsidR="002032A7" w:rsidRDefault="00B86801">
            <w:r>
              <w:t>Mobile no.</w:t>
            </w:r>
          </w:p>
        </w:tc>
        <w:tc>
          <w:tcPr>
            <w:tcW w:w="5700" w:type="dxa"/>
            <w:shd w:val="clear" w:color="auto" w:fill="auto"/>
            <w:tcMar>
              <w:top w:w="100" w:type="dxa"/>
              <w:left w:w="100" w:type="dxa"/>
              <w:bottom w:w="100" w:type="dxa"/>
              <w:right w:w="100" w:type="dxa"/>
            </w:tcMar>
          </w:tcPr>
          <w:p w14:paraId="43FD1A20" w14:textId="77777777" w:rsidR="002032A7" w:rsidRDefault="002032A7">
            <w:pPr>
              <w:widowControl w:val="0"/>
              <w:spacing w:line="240" w:lineRule="auto"/>
            </w:pPr>
          </w:p>
        </w:tc>
      </w:tr>
      <w:tr w:rsidR="002032A7" w14:paraId="1C81AF6A" w14:textId="77777777">
        <w:tc>
          <w:tcPr>
            <w:tcW w:w="4845" w:type="dxa"/>
            <w:shd w:val="clear" w:color="auto" w:fill="auto"/>
            <w:tcMar>
              <w:top w:w="100" w:type="dxa"/>
              <w:left w:w="100" w:type="dxa"/>
              <w:bottom w:w="100" w:type="dxa"/>
              <w:right w:w="100" w:type="dxa"/>
            </w:tcMar>
          </w:tcPr>
          <w:p w14:paraId="334CFDC4" w14:textId="77777777" w:rsidR="002032A7" w:rsidRDefault="00B86801">
            <w:r>
              <w:t>Email address:</w:t>
            </w:r>
          </w:p>
        </w:tc>
        <w:tc>
          <w:tcPr>
            <w:tcW w:w="5700" w:type="dxa"/>
            <w:shd w:val="clear" w:color="auto" w:fill="auto"/>
            <w:tcMar>
              <w:top w:w="100" w:type="dxa"/>
              <w:left w:w="100" w:type="dxa"/>
              <w:bottom w:w="100" w:type="dxa"/>
              <w:right w:w="100" w:type="dxa"/>
            </w:tcMar>
          </w:tcPr>
          <w:p w14:paraId="2BB010CF" w14:textId="77777777" w:rsidR="002032A7" w:rsidRDefault="002032A7">
            <w:pPr>
              <w:widowControl w:val="0"/>
              <w:spacing w:line="240" w:lineRule="auto"/>
            </w:pPr>
          </w:p>
        </w:tc>
      </w:tr>
      <w:tr w:rsidR="002032A7" w14:paraId="033107D0" w14:textId="77777777">
        <w:trPr>
          <w:trHeight w:val="480"/>
        </w:trPr>
        <w:tc>
          <w:tcPr>
            <w:tcW w:w="4845" w:type="dxa"/>
            <w:shd w:val="clear" w:color="auto" w:fill="auto"/>
            <w:tcMar>
              <w:top w:w="100" w:type="dxa"/>
              <w:left w:w="100" w:type="dxa"/>
              <w:bottom w:w="100" w:type="dxa"/>
              <w:right w:w="100" w:type="dxa"/>
            </w:tcMar>
          </w:tcPr>
          <w:p w14:paraId="363343A9" w14:textId="77777777" w:rsidR="002032A7" w:rsidRDefault="00B86801">
            <w:r>
              <w:t>Others with Parental Response</w:t>
            </w:r>
          </w:p>
        </w:tc>
        <w:tc>
          <w:tcPr>
            <w:tcW w:w="5700" w:type="dxa"/>
            <w:shd w:val="clear" w:color="auto" w:fill="auto"/>
            <w:tcMar>
              <w:top w:w="100" w:type="dxa"/>
              <w:left w:w="100" w:type="dxa"/>
              <w:bottom w:w="100" w:type="dxa"/>
              <w:right w:w="100" w:type="dxa"/>
            </w:tcMar>
          </w:tcPr>
          <w:p w14:paraId="67B76F2D" w14:textId="77777777" w:rsidR="002032A7" w:rsidRDefault="002032A7">
            <w:pPr>
              <w:widowControl w:val="0"/>
              <w:spacing w:line="240" w:lineRule="auto"/>
            </w:pPr>
          </w:p>
        </w:tc>
      </w:tr>
      <w:tr w:rsidR="002032A7" w14:paraId="224F17FD" w14:textId="77777777">
        <w:trPr>
          <w:trHeight w:val="1020"/>
        </w:trPr>
        <w:tc>
          <w:tcPr>
            <w:tcW w:w="4845" w:type="dxa"/>
            <w:shd w:val="clear" w:color="auto" w:fill="auto"/>
            <w:tcMar>
              <w:top w:w="100" w:type="dxa"/>
              <w:left w:w="100" w:type="dxa"/>
              <w:bottom w:w="100" w:type="dxa"/>
              <w:right w:w="100" w:type="dxa"/>
            </w:tcMar>
          </w:tcPr>
          <w:p w14:paraId="0B0570B6" w14:textId="34197D89" w:rsidR="002032A7" w:rsidRDefault="00B86801">
            <w:r>
              <w:t xml:space="preserve">Other agencies involved </w:t>
            </w:r>
            <w:r w:rsidR="00690083">
              <w:t>i.e.</w:t>
            </w:r>
            <w:r>
              <w:t xml:space="preserve"> Social care/YOS</w:t>
            </w:r>
          </w:p>
        </w:tc>
        <w:tc>
          <w:tcPr>
            <w:tcW w:w="5700" w:type="dxa"/>
            <w:shd w:val="clear" w:color="auto" w:fill="auto"/>
            <w:tcMar>
              <w:top w:w="100" w:type="dxa"/>
              <w:left w:w="100" w:type="dxa"/>
              <w:bottom w:w="100" w:type="dxa"/>
              <w:right w:w="100" w:type="dxa"/>
            </w:tcMar>
          </w:tcPr>
          <w:p w14:paraId="6AC1A7CB" w14:textId="77777777" w:rsidR="002032A7" w:rsidRDefault="002032A7">
            <w:pPr>
              <w:widowControl w:val="0"/>
              <w:spacing w:line="240" w:lineRule="auto"/>
              <w:jc w:val="center"/>
            </w:pPr>
          </w:p>
        </w:tc>
      </w:tr>
      <w:tr w:rsidR="002032A7" w14:paraId="4E57F773" w14:textId="77777777">
        <w:tc>
          <w:tcPr>
            <w:tcW w:w="4845" w:type="dxa"/>
            <w:shd w:val="clear" w:color="auto" w:fill="auto"/>
            <w:tcMar>
              <w:top w:w="100" w:type="dxa"/>
              <w:left w:w="100" w:type="dxa"/>
              <w:bottom w:w="100" w:type="dxa"/>
              <w:right w:w="100" w:type="dxa"/>
            </w:tcMar>
          </w:tcPr>
          <w:p w14:paraId="4F581C20" w14:textId="77777777" w:rsidR="002032A7" w:rsidRDefault="00B86801">
            <w:r>
              <w:t>Is the pupil a young carer?</w:t>
            </w:r>
          </w:p>
        </w:tc>
        <w:tc>
          <w:tcPr>
            <w:tcW w:w="5700" w:type="dxa"/>
            <w:shd w:val="clear" w:color="auto" w:fill="auto"/>
            <w:tcMar>
              <w:top w:w="100" w:type="dxa"/>
              <w:left w:w="100" w:type="dxa"/>
              <w:bottom w:w="100" w:type="dxa"/>
              <w:right w:w="100" w:type="dxa"/>
            </w:tcMar>
          </w:tcPr>
          <w:p w14:paraId="023BE1F4" w14:textId="77777777" w:rsidR="002032A7" w:rsidRDefault="00B86801">
            <w:pPr>
              <w:widowControl w:val="0"/>
              <w:spacing w:line="240" w:lineRule="auto"/>
              <w:jc w:val="center"/>
            </w:pPr>
            <w:r>
              <w:t>Yes         /          No</w:t>
            </w:r>
          </w:p>
        </w:tc>
      </w:tr>
      <w:tr w:rsidR="002032A7" w14:paraId="4C7CBF53" w14:textId="77777777">
        <w:trPr>
          <w:trHeight w:val="780"/>
        </w:trPr>
        <w:tc>
          <w:tcPr>
            <w:tcW w:w="4845" w:type="dxa"/>
            <w:shd w:val="clear" w:color="auto" w:fill="auto"/>
            <w:tcMar>
              <w:top w:w="100" w:type="dxa"/>
              <w:left w:w="100" w:type="dxa"/>
              <w:bottom w:w="100" w:type="dxa"/>
              <w:right w:w="100" w:type="dxa"/>
            </w:tcMar>
          </w:tcPr>
          <w:p w14:paraId="1FBCDE42" w14:textId="77777777" w:rsidR="002032A7" w:rsidRDefault="00B86801">
            <w:r>
              <w:t>Have you any reason to suspect this child has any risk posed to their safety?</w:t>
            </w:r>
          </w:p>
        </w:tc>
        <w:tc>
          <w:tcPr>
            <w:tcW w:w="5700" w:type="dxa"/>
            <w:shd w:val="clear" w:color="auto" w:fill="auto"/>
            <w:tcMar>
              <w:top w:w="100" w:type="dxa"/>
              <w:left w:w="100" w:type="dxa"/>
              <w:bottom w:w="100" w:type="dxa"/>
              <w:right w:w="100" w:type="dxa"/>
            </w:tcMar>
          </w:tcPr>
          <w:p w14:paraId="2BA74E8A" w14:textId="77777777" w:rsidR="002032A7" w:rsidRDefault="00B86801">
            <w:pPr>
              <w:widowControl w:val="0"/>
              <w:spacing w:line="240" w:lineRule="auto"/>
              <w:jc w:val="center"/>
            </w:pPr>
            <w:r>
              <w:t>Yes         /          No</w:t>
            </w:r>
          </w:p>
        </w:tc>
      </w:tr>
      <w:tr w:rsidR="002032A7" w14:paraId="3D56F688" w14:textId="77777777">
        <w:trPr>
          <w:trHeight w:val="1220"/>
        </w:trPr>
        <w:tc>
          <w:tcPr>
            <w:tcW w:w="4845" w:type="dxa"/>
            <w:shd w:val="clear" w:color="auto" w:fill="auto"/>
            <w:tcMar>
              <w:top w:w="100" w:type="dxa"/>
              <w:left w:w="100" w:type="dxa"/>
              <w:bottom w:w="100" w:type="dxa"/>
              <w:right w:w="100" w:type="dxa"/>
            </w:tcMar>
          </w:tcPr>
          <w:p w14:paraId="68C4C005" w14:textId="7F3023A6" w:rsidR="002032A7" w:rsidRDefault="00B86801">
            <w:r>
              <w:lastRenderedPageBreak/>
              <w:t xml:space="preserve">If yes, please provide full details of what action you have already taken to address this, </w:t>
            </w:r>
            <w:r w:rsidR="00690083">
              <w:t>e.g.</w:t>
            </w:r>
            <w:r>
              <w:t xml:space="preserve"> Referral to Social Care/ Police</w:t>
            </w:r>
            <w:r w:rsidR="00E6180B">
              <w:t>/Axis</w:t>
            </w:r>
          </w:p>
        </w:tc>
        <w:tc>
          <w:tcPr>
            <w:tcW w:w="5700" w:type="dxa"/>
            <w:shd w:val="clear" w:color="auto" w:fill="auto"/>
            <w:tcMar>
              <w:top w:w="100" w:type="dxa"/>
              <w:left w:w="100" w:type="dxa"/>
              <w:bottom w:w="100" w:type="dxa"/>
              <w:right w:w="100" w:type="dxa"/>
            </w:tcMar>
          </w:tcPr>
          <w:p w14:paraId="5F077D18" w14:textId="77777777" w:rsidR="002032A7" w:rsidRDefault="002032A7">
            <w:pPr>
              <w:widowControl w:val="0"/>
              <w:spacing w:line="240" w:lineRule="auto"/>
            </w:pPr>
          </w:p>
        </w:tc>
      </w:tr>
      <w:tr w:rsidR="001249C7" w14:paraId="002267EF" w14:textId="77777777" w:rsidTr="001249C7">
        <w:trPr>
          <w:trHeight w:val="1134"/>
        </w:trPr>
        <w:tc>
          <w:tcPr>
            <w:tcW w:w="4845" w:type="dxa"/>
            <w:shd w:val="clear" w:color="auto" w:fill="auto"/>
            <w:tcMar>
              <w:top w:w="100" w:type="dxa"/>
              <w:left w:w="100" w:type="dxa"/>
              <w:bottom w:w="100" w:type="dxa"/>
              <w:right w:w="100" w:type="dxa"/>
            </w:tcMar>
          </w:tcPr>
          <w:p w14:paraId="23623B52" w14:textId="0A6D8D43" w:rsidR="001249C7" w:rsidRDefault="00611019">
            <w:r>
              <w:t>Ha</w:t>
            </w:r>
            <w:r w:rsidR="00B75CBB">
              <w:t>s</w:t>
            </w:r>
            <w:r w:rsidR="00AE396C">
              <w:t xml:space="preserve"> </w:t>
            </w:r>
            <w:r w:rsidR="00B75CBB">
              <w:t xml:space="preserve">the school had any previous safeguarding concerns about the </w:t>
            </w:r>
            <w:r>
              <w:t>child</w:t>
            </w:r>
            <w:r w:rsidR="00E219BE">
              <w:t xml:space="preserve"> </w:t>
            </w:r>
            <w:r>
              <w:t>/</w:t>
            </w:r>
            <w:r w:rsidR="00E219BE">
              <w:t xml:space="preserve"> </w:t>
            </w:r>
            <w:r>
              <w:t>family</w:t>
            </w:r>
            <w:r w:rsidR="0083264C">
              <w:t xml:space="preserve">? </w:t>
            </w:r>
          </w:p>
        </w:tc>
        <w:tc>
          <w:tcPr>
            <w:tcW w:w="5700" w:type="dxa"/>
            <w:shd w:val="clear" w:color="auto" w:fill="auto"/>
            <w:tcMar>
              <w:top w:w="100" w:type="dxa"/>
              <w:left w:w="100" w:type="dxa"/>
              <w:bottom w:w="100" w:type="dxa"/>
              <w:right w:w="100" w:type="dxa"/>
            </w:tcMar>
          </w:tcPr>
          <w:p w14:paraId="0A8A8BD0" w14:textId="1B1119BB" w:rsidR="001249C7" w:rsidRDefault="00D06FDB">
            <w:pPr>
              <w:widowControl w:val="0"/>
              <w:spacing w:line="240" w:lineRule="auto"/>
            </w:pPr>
            <w:r>
              <w:t>Y / N - If Yes please give details.</w:t>
            </w:r>
          </w:p>
        </w:tc>
      </w:tr>
      <w:tr w:rsidR="002032A7" w14:paraId="32950664" w14:textId="77777777">
        <w:tc>
          <w:tcPr>
            <w:tcW w:w="4845" w:type="dxa"/>
            <w:shd w:val="clear" w:color="auto" w:fill="auto"/>
            <w:tcMar>
              <w:top w:w="100" w:type="dxa"/>
              <w:left w:w="100" w:type="dxa"/>
              <w:bottom w:w="100" w:type="dxa"/>
              <w:right w:w="100" w:type="dxa"/>
            </w:tcMar>
          </w:tcPr>
          <w:p w14:paraId="4C3CA010" w14:textId="77777777" w:rsidR="002032A7" w:rsidRDefault="00B86801">
            <w:r>
              <w:t xml:space="preserve">SEN status </w:t>
            </w:r>
          </w:p>
        </w:tc>
        <w:tc>
          <w:tcPr>
            <w:tcW w:w="5700" w:type="dxa"/>
            <w:shd w:val="clear" w:color="auto" w:fill="auto"/>
            <w:tcMar>
              <w:top w:w="100" w:type="dxa"/>
              <w:left w:w="100" w:type="dxa"/>
              <w:bottom w:w="100" w:type="dxa"/>
              <w:right w:w="100" w:type="dxa"/>
            </w:tcMar>
          </w:tcPr>
          <w:p w14:paraId="4CD56BCA" w14:textId="77777777" w:rsidR="002032A7" w:rsidRDefault="002032A7">
            <w:pPr>
              <w:widowControl w:val="0"/>
              <w:spacing w:line="240" w:lineRule="auto"/>
            </w:pPr>
          </w:p>
        </w:tc>
      </w:tr>
      <w:tr w:rsidR="002032A7" w14:paraId="3345A894" w14:textId="77777777">
        <w:trPr>
          <w:trHeight w:val="820"/>
        </w:trPr>
        <w:tc>
          <w:tcPr>
            <w:tcW w:w="4845" w:type="dxa"/>
            <w:shd w:val="clear" w:color="auto" w:fill="auto"/>
            <w:tcMar>
              <w:top w:w="100" w:type="dxa"/>
              <w:left w:w="100" w:type="dxa"/>
              <w:bottom w:w="100" w:type="dxa"/>
              <w:right w:w="100" w:type="dxa"/>
            </w:tcMar>
          </w:tcPr>
          <w:p w14:paraId="1A22F449" w14:textId="77777777" w:rsidR="002032A7" w:rsidRDefault="00B86801">
            <w:r>
              <w:t>Support Provided</w:t>
            </w:r>
          </w:p>
          <w:p w14:paraId="4A0252B6" w14:textId="77777777" w:rsidR="002032A7" w:rsidRDefault="00B86801">
            <w:r>
              <w:rPr>
                <w:b/>
              </w:rPr>
              <w:t>Please tick appropriate</w:t>
            </w:r>
          </w:p>
        </w:tc>
        <w:tc>
          <w:tcPr>
            <w:tcW w:w="5700" w:type="dxa"/>
            <w:shd w:val="clear" w:color="auto" w:fill="auto"/>
            <w:tcMar>
              <w:top w:w="100" w:type="dxa"/>
              <w:left w:w="100" w:type="dxa"/>
              <w:bottom w:w="100" w:type="dxa"/>
              <w:right w:w="100" w:type="dxa"/>
            </w:tcMar>
          </w:tcPr>
          <w:p w14:paraId="562BE0D0" w14:textId="77777777" w:rsidR="002032A7" w:rsidRDefault="00B86801">
            <w:r>
              <w:t xml:space="preserve">□ IEP □ IBP □ PSP </w:t>
            </w:r>
          </w:p>
          <w:p w14:paraId="6C5C7D73" w14:textId="77777777" w:rsidR="002032A7" w:rsidRDefault="002032A7">
            <w:pPr>
              <w:widowControl w:val="0"/>
              <w:spacing w:line="240" w:lineRule="auto"/>
            </w:pPr>
          </w:p>
        </w:tc>
      </w:tr>
    </w:tbl>
    <w:p w14:paraId="1260FCBA" w14:textId="77777777" w:rsidR="002032A7" w:rsidRDefault="002032A7"/>
    <w:tbl>
      <w:tblPr>
        <w:tblStyle w:val="a0"/>
        <w:tblW w:w="10500"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30"/>
        <w:gridCol w:w="5670"/>
      </w:tblGrid>
      <w:tr w:rsidR="002032A7" w14:paraId="67E5AE87" w14:textId="77777777">
        <w:trPr>
          <w:trHeight w:val="1880"/>
        </w:trPr>
        <w:tc>
          <w:tcPr>
            <w:tcW w:w="4830" w:type="dxa"/>
            <w:shd w:val="clear" w:color="auto" w:fill="auto"/>
            <w:tcMar>
              <w:top w:w="100" w:type="dxa"/>
              <w:left w:w="100" w:type="dxa"/>
              <w:bottom w:w="100" w:type="dxa"/>
              <w:right w:w="100" w:type="dxa"/>
            </w:tcMar>
          </w:tcPr>
          <w:p w14:paraId="2DCC1F92" w14:textId="77777777" w:rsidR="002032A7" w:rsidRDefault="00B86801">
            <w:r>
              <w:t>Please state the reasons parent(s) gave to remove their child from roll to home educate if known:</w:t>
            </w:r>
          </w:p>
        </w:tc>
        <w:tc>
          <w:tcPr>
            <w:tcW w:w="5670" w:type="dxa"/>
            <w:shd w:val="clear" w:color="auto" w:fill="auto"/>
            <w:tcMar>
              <w:top w:w="100" w:type="dxa"/>
              <w:left w:w="100" w:type="dxa"/>
              <w:bottom w:w="100" w:type="dxa"/>
              <w:right w:w="100" w:type="dxa"/>
            </w:tcMar>
          </w:tcPr>
          <w:p w14:paraId="0AE40021" w14:textId="77777777" w:rsidR="002032A7" w:rsidRDefault="002032A7">
            <w:pPr>
              <w:widowControl w:val="0"/>
              <w:pBdr>
                <w:top w:val="nil"/>
                <w:left w:val="nil"/>
                <w:bottom w:val="nil"/>
                <w:right w:val="nil"/>
                <w:between w:val="nil"/>
              </w:pBdr>
              <w:spacing w:line="240" w:lineRule="auto"/>
            </w:pPr>
          </w:p>
        </w:tc>
      </w:tr>
      <w:tr w:rsidR="002032A7" w14:paraId="4B15579C" w14:textId="77777777">
        <w:trPr>
          <w:trHeight w:val="2220"/>
        </w:trPr>
        <w:tc>
          <w:tcPr>
            <w:tcW w:w="4830" w:type="dxa"/>
            <w:shd w:val="clear" w:color="auto" w:fill="auto"/>
            <w:tcMar>
              <w:top w:w="100" w:type="dxa"/>
              <w:left w:w="100" w:type="dxa"/>
              <w:bottom w:w="100" w:type="dxa"/>
              <w:right w:w="100" w:type="dxa"/>
            </w:tcMar>
          </w:tcPr>
          <w:p w14:paraId="71656840" w14:textId="1C2B7BCB" w:rsidR="002032A7" w:rsidRDefault="00B86801">
            <w:r>
              <w:t xml:space="preserve">If </w:t>
            </w:r>
            <w:r w:rsidR="006E462D">
              <w:t>appropriate,</w:t>
            </w:r>
            <w:r>
              <w:t xml:space="preserve"> please state the prior action taken by the school to address any concerns regarding the child’s ability to remain in school (include details of contact with parents) </w:t>
            </w:r>
          </w:p>
        </w:tc>
        <w:tc>
          <w:tcPr>
            <w:tcW w:w="5670" w:type="dxa"/>
            <w:shd w:val="clear" w:color="auto" w:fill="auto"/>
            <w:tcMar>
              <w:top w:w="100" w:type="dxa"/>
              <w:left w:w="100" w:type="dxa"/>
              <w:bottom w:w="100" w:type="dxa"/>
              <w:right w:w="100" w:type="dxa"/>
            </w:tcMar>
          </w:tcPr>
          <w:p w14:paraId="5A5D5F14" w14:textId="77777777" w:rsidR="002032A7" w:rsidRDefault="002032A7">
            <w:pPr>
              <w:widowControl w:val="0"/>
              <w:pBdr>
                <w:top w:val="nil"/>
                <w:left w:val="nil"/>
                <w:bottom w:val="nil"/>
                <w:right w:val="nil"/>
                <w:between w:val="nil"/>
              </w:pBdr>
              <w:spacing w:line="240" w:lineRule="auto"/>
            </w:pPr>
          </w:p>
        </w:tc>
      </w:tr>
      <w:tr w:rsidR="002032A7" w14:paraId="65EB53F6" w14:textId="77777777">
        <w:trPr>
          <w:trHeight w:val="2380"/>
        </w:trPr>
        <w:tc>
          <w:tcPr>
            <w:tcW w:w="4830" w:type="dxa"/>
            <w:shd w:val="clear" w:color="auto" w:fill="auto"/>
            <w:tcMar>
              <w:top w:w="100" w:type="dxa"/>
              <w:left w:w="100" w:type="dxa"/>
              <w:bottom w:w="100" w:type="dxa"/>
              <w:right w:w="100" w:type="dxa"/>
            </w:tcMar>
          </w:tcPr>
          <w:p w14:paraId="0CCED13E" w14:textId="77777777" w:rsidR="002032A7" w:rsidRDefault="00B86801">
            <w:r>
              <w:t xml:space="preserve">Please confirm that you have attempted to discuss the responsibilities surrounding home education with the parents </w:t>
            </w:r>
          </w:p>
        </w:tc>
        <w:tc>
          <w:tcPr>
            <w:tcW w:w="5670" w:type="dxa"/>
            <w:shd w:val="clear" w:color="auto" w:fill="auto"/>
            <w:tcMar>
              <w:top w:w="100" w:type="dxa"/>
              <w:left w:w="100" w:type="dxa"/>
              <w:bottom w:w="100" w:type="dxa"/>
              <w:right w:w="100" w:type="dxa"/>
            </w:tcMar>
          </w:tcPr>
          <w:p w14:paraId="753DFBA1" w14:textId="77777777" w:rsidR="002032A7" w:rsidRDefault="002032A7">
            <w:pPr>
              <w:widowControl w:val="0"/>
              <w:pBdr>
                <w:top w:val="nil"/>
                <w:left w:val="nil"/>
                <w:bottom w:val="nil"/>
                <w:right w:val="nil"/>
                <w:between w:val="nil"/>
              </w:pBdr>
              <w:spacing w:line="240" w:lineRule="auto"/>
            </w:pPr>
          </w:p>
        </w:tc>
      </w:tr>
      <w:tr w:rsidR="002032A7" w14:paraId="0D285F9E" w14:textId="77777777">
        <w:trPr>
          <w:trHeight w:val="540"/>
        </w:trPr>
        <w:tc>
          <w:tcPr>
            <w:tcW w:w="10500" w:type="dxa"/>
            <w:gridSpan w:val="2"/>
            <w:shd w:val="clear" w:color="auto" w:fill="auto"/>
            <w:tcMar>
              <w:top w:w="100" w:type="dxa"/>
              <w:left w:w="100" w:type="dxa"/>
              <w:bottom w:w="100" w:type="dxa"/>
              <w:right w:w="100" w:type="dxa"/>
            </w:tcMar>
          </w:tcPr>
          <w:p w14:paraId="1000E39B" w14:textId="77777777" w:rsidR="002032A7" w:rsidRDefault="00B86801">
            <w:pPr>
              <w:rPr>
                <w:b/>
              </w:rPr>
            </w:pPr>
            <w:r>
              <w:rPr>
                <w:b/>
              </w:rPr>
              <w:t>Please attach an up to date attendance record</w:t>
            </w:r>
          </w:p>
        </w:tc>
      </w:tr>
      <w:tr w:rsidR="002032A7" w14:paraId="62F0893C" w14:textId="77777777">
        <w:trPr>
          <w:trHeight w:val="560"/>
        </w:trPr>
        <w:tc>
          <w:tcPr>
            <w:tcW w:w="10500" w:type="dxa"/>
            <w:gridSpan w:val="2"/>
            <w:shd w:val="clear" w:color="auto" w:fill="auto"/>
            <w:tcMar>
              <w:top w:w="100" w:type="dxa"/>
              <w:left w:w="100" w:type="dxa"/>
              <w:bottom w:w="100" w:type="dxa"/>
              <w:right w:w="100" w:type="dxa"/>
            </w:tcMar>
          </w:tcPr>
          <w:p w14:paraId="60E8ED9D" w14:textId="77777777" w:rsidR="002032A7" w:rsidRDefault="00B86801">
            <w:pPr>
              <w:rPr>
                <w:b/>
              </w:rPr>
            </w:pPr>
            <w:r>
              <w:rPr>
                <w:b/>
              </w:rPr>
              <w:t>Please attach a list of attainment details</w:t>
            </w:r>
          </w:p>
        </w:tc>
      </w:tr>
      <w:tr w:rsidR="002032A7" w14:paraId="2B216956" w14:textId="77777777">
        <w:trPr>
          <w:trHeight w:val="840"/>
        </w:trPr>
        <w:tc>
          <w:tcPr>
            <w:tcW w:w="10500" w:type="dxa"/>
            <w:gridSpan w:val="2"/>
            <w:shd w:val="clear" w:color="auto" w:fill="auto"/>
            <w:tcMar>
              <w:top w:w="100" w:type="dxa"/>
              <w:left w:w="100" w:type="dxa"/>
              <w:bottom w:w="100" w:type="dxa"/>
              <w:right w:w="100" w:type="dxa"/>
            </w:tcMar>
          </w:tcPr>
          <w:p w14:paraId="40CD9D89" w14:textId="77777777" w:rsidR="002032A7" w:rsidRDefault="00B86801">
            <w:pPr>
              <w:rPr>
                <w:b/>
              </w:rPr>
            </w:pPr>
            <w:r>
              <w:rPr>
                <w:b/>
              </w:rPr>
              <w:lastRenderedPageBreak/>
              <w:t>Please attach parent’s letter, or email, informing the school of their decision to home educate (if provided).</w:t>
            </w:r>
          </w:p>
        </w:tc>
      </w:tr>
      <w:tr w:rsidR="002032A7" w14:paraId="3FA0DD33" w14:textId="77777777">
        <w:trPr>
          <w:trHeight w:val="660"/>
        </w:trPr>
        <w:tc>
          <w:tcPr>
            <w:tcW w:w="4830" w:type="dxa"/>
            <w:shd w:val="clear" w:color="auto" w:fill="auto"/>
            <w:tcMar>
              <w:top w:w="100" w:type="dxa"/>
              <w:left w:w="100" w:type="dxa"/>
              <w:bottom w:w="100" w:type="dxa"/>
              <w:right w:w="100" w:type="dxa"/>
            </w:tcMar>
          </w:tcPr>
          <w:p w14:paraId="3BD2D68B" w14:textId="77777777" w:rsidR="002032A7" w:rsidRDefault="00B86801">
            <w:r>
              <w:t>Completed by</w:t>
            </w:r>
          </w:p>
        </w:tc>
        <w:tc>
          <w:tcPr>
            <w:tcW w:w="5670" w:type="dxa"/>
            <w:shd w:val="clear" w:color="auto" w:fill="auto"/>
            <w:tcMar>
              <w:top w:w="100" w:type="dxa"/>
              <w:left w:w="100" w:type="dxa"/>
              <w:bottom w:w="100" w:type="dxa"/>
              <w:right w:w="100" w:type="dxa"/>
            </w:tcMar>
          </w:tcPr>
          <w:p w14:paraId="227D6538" w14:textId="77777777" w:rsidR="002032A7" w:rsidRDefault="002032A7">
            <w:pPr>
              <w:widowControl w:val="0"/>
              <w:pBdr>
                <w:top w:val="nil"/>
                <w:left w:val="nil"/>
                <w:bottom w:val="nil"/>
                <w:right w:val="nil"/>
                <w:between w:val="nil"/>
              </w:pBdr>
              <w:spacing w:line="240" w:lineRule="auto"/>
            </w:pPr>
          </w:p>
        </w:tc>
      </w:tr>
      <w:tr w:rsidR="002032A7" w14:paraId="0F606EDC" w14:textId="77777777">
        <w:trPr>
          <w:trHeight w:val="660"/>
        </w:trPr>
        <w:tc>
          <w:tcPr>
            <w:tcW w:w="4830" w:type="dxa"/>
            <w:shd w:val="clear" w:color="auto" w:fill="auto"/>
            <w:tcMar>
              <w:top w:w="100" w:type="dxa"/>
              <w:left w:w="100" w:type="dxa"/>
              <w:bottom w:w="100" w:type="dxa"/>
              <w:right w:w="100" w:type="dxa"/>
            </w:tcMar>
          </w:tcPr>
          <w:p w14:paraId="1952CEC9" w14:textId="77777777" w:rsidR="002032A7" w:rsidRDefault="00B86801">
            <w:r>
              <w:t>Job title</w:t>
            </w:r>
          </w:p>
        </w:tc>
        <w:tc>
          <w:tcPr>
            <w:tcW w:w="5670" w:type="dxa"/>
            <w:shd w:val="clear" w:color="auto" w:fill="auto"/>
            <w:tcMar>
              <w:top w:w="100" w:type="dxa"/>
              <w:left w:w="100" w:type="dxa"/>
              <w:bottom w:w="100" w:type="dxa"/>
              <w:right w:w="100" w:type="dxa"/>
            </w:tcMar>
          </w:tcPr>
          <w:p w14:paraId="18D3C605" w14:textId="77777777" w:rsidR="002032A7" w:rsidRDefault="002032A7">
            <w:pPr>
              <w:widowControl w:val="0"/>
              <w:pBdr>
                <w:top w:val="nil"/>
                <w:left w:val="nil"/>
                <w:bottom w:val="nil"/>
                <w:right w:val="nil"/>
                <w:between w:val="nil"/>
              </w:pBdr>
              <w:spacing w:line="240" w:lineRule="auto"/>
            </w:pPr>
          </w:p>
        </w:tc>
      </w:tr>
      <w:tr w:rsidR="002032A7" w14:paraId="78D76EC4" w14:textId="77777777">
        <w:trPr>
          <w:trHeight w:val="1360"/>
        </w:trPr>
        <w:tc>
          <w:tcPr>
            <w:tcW w:w="4830" w:type="dxa"/>
            <w:shd w:val="clear" w:color="auto" w:fill="auto"/>
            <w:tcMar>
              <w:top w:w="100" w:type="dxa"/>
              <w:left w:w="100" w:type="dxa"/>
              <w:bottom w:w="100" w:type="dxa"/>
              <w:right w:w="100" w:type="dxa"/>
            </w:tcMar>
          </w:tcPr>
          <w:p w14:paraId="01899484" w14:textId="77777777" w:rsidR="002032A7" w:rsidRDefault="00B86801">
            <w:r>
              <w:t>Contact details</w:t>
            </w:r>
          </w:p>
        </w:tc>
        <w:tc>
          <w:tcPr>
            <w:tcW w:w="5670" w:type="dxa"/>
            <w:shd w:val="clear" w:color="auto" w:fill="auto"/>
            <w:tcMar>
              <w:top w:w="100" w:type="dxa"/>
              <w:left w:w="100" w:type="dxa"/>
              <w:bottom w:w="100" w:type="dxa"/>
              <w:right w:w="100" w:type="dxa"/>
            </w:tcMar>
          </w:tcPr>
          <w:p w14:paraId="16132DF9" w14:textId="77777777" w:rsidR="002032A7" w:rsidRDefault="002032A7">
            <w:pPr>
              <w:widowControl w:val="0"/>
              <w:pBdr>
                <w:top w:val="nil"/>
                <w:left w:val="nil"/>
                <w:bottom w:val="nil"/>
                <w:right w:val="nil"/>
                <w:between w:val="nil"/>
              </w:pBdr>
              <w:spacing w:line="240" w:lineRule="auto"/>
            </w:pPr>
          </w:p>
        </w:tc>
      </w:tr>
      <w:tr w:rsidR="002032A7" w14:paraId="702642C0" w14:textId="77777777">
        <w:trPr>
          <w:trHeight w:val="660"/>
        </w:trPr>
        <w:tc>
          <w:tcPr>
            <w:tcW w:w="4830" w:type="dxa"/>
            <w:shd w:val="clear" w:color="auto" w:fill="auto"/>
            <w:tcMar>
              <w:top w:w="100" w:type="dxa"/>
              <w:left w:w="100" w:type="dxa"/>
              <w:bottom w:w="100" w:type="dxa"/>
              <w:right w:w="100" w:type="dxa"/>
            </w:tcMar>
          </w:tcPr>
          <w:p w14:paraId="7BC13B37" w14:textId="77777777" w:rsidR="002032A7" w:rsidRDefault="00B86801">
            <w:r>
              <w:t>Completion date</w:t>
            </w:r>
          </w:p>
        </w:tc>
        <w:tc>
          <w:tcPr>
            <w:tcW w:w="5670" w:type="dxa"/>
            <w:shd w:val="clear" w:color="auto" w:fill="auto"/>
            <w:tcMar>
              <w:top w:w="100" w:type="dxa"/>
              <w:left w:w="100" w:type="dxa"/>
              <w:bottom w:w="100" w:type="dxa"/>
              <w:right w:w="100" w:type="dxa"/>
            </w:tcMar>
          </w:tcPr>
          <w:p w14:paraId="3F09A5B1" w14:textId="77777777" w:rsidR="002032A7" w:rsidRDefault="002032A7">
            <w:pPr>
              <w:widowControl w:val="0"/>
              <w:pBdr>
                <w:top w:val="nil"/>
                <w:left w:val="nil"/>
                <w:bottom w:val="nil"/>
                <w:right w:val="nil"/>
                <w:between w:val="nil"/>
              </w:pBdr>
              <w:spacing w:line="240" w:lineRule="auto"/>
            </w:pPr>
          </w:p>
        </w:tc>
      </w:tr>
    </w:tbl>
    <w:p w14:paraId="06DBBC96" w14:textId="77777777" w:rsidR="002032A7" w:rsidRDefault="00B86801">
      <w:pPr>
        <w:rPr>
          <w:b/>
        </w:rPr>
      </w:pPr>
      <w:r>
        <w:rPr>
          <w:b/>
        </w:rPr>
        <w:t>NB The information contained on this form may be shared with the family</w:t>
      </w:r>
    </w:p>
    <w:sectPr w:rsidR="002032A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839D8" w14:textId="77777777" w:rsidR="00B86801" w:rsidRDefault="00B86801" w:rsidP="00EA4FED">
      <w:pPr>
        <w:spacing w:line="240" w:lineRule="auto"/>
      </w:pPr>
      <w:r>
        <w:separator/>
      </w:r>
    </w:p>
  </w:endnote>
  <w:endnote w:type="continuationSeparator" w:id="0">
    <w:p w14:paraId="2B2B0AF1" w14:textId="77777777" w:rsidR="00B86801" w:rsidRDefault="00B86801" w:rsidP="00EA4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A61B9" w14:textId="77777777" w:rsidR="00B86801" w:rsidRDefault="00B86801" w:rsidP="00EA4FED">
      <w:pPr>
        <w:spacing w:line="240" w:lineRule="auto"/>
      </w:pPr>
      <w:r>
        <w:separator/>
      </w:r>
    </w:p>
  </w:footnote>
  <w:footnote w:type="continuationSeparator" w:id="0">
    <w:p w14:paraId="503123A1" w14:textId="77777777" w:rsidR="00B86801" w:rsidRDefault="00B86801" w:rsidP="00EA4F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5655"/>
    <w:multiLevelType w:val="multilevel"/>
    <w:tmpl w:val="8DC2C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A962AB"/>
    <w:multiLevelType w:val="multilevel"/>
    <w:tmpl w:val="0B7CF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2A7"/>
    <w:rsid w:val="001249C7"/>
    <w:rsid w:val="002032A7"/>
    <w:rsid w:val="00611019"/>
    <w:rsid w:val="00690083"/>
    <w:rsid w:val="006E462D"/>
    <w:rsid w:val="007149B3"/>
    <w:rsid w:val="007C0108"/>
    <w:rsid w:val="0083264C"/>
    <w:rsid w:val="009C4A23"/>
    <w:rsid w:val="00AE396C"/>
    <w:rsid w:val="00B75CBB"/>
    <w:rsid w:val="00B86801"/>
    <w:rsid w:val="00C439DB"/>
    <w:rsid w:val="00D06FDB"/>
    <w:rsid w:val="00E219BE"/>
    <w:rsid w:val="00E6180B"/>
    <w:rsid w:val="00EA4FED"/>
    <w:rsid w:val="00F16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68A1E"/>
  <w15:docId w15:val="{DAD63168-2306-42A9-9DB6-9037049B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customStyle="1" w:styleId="normaltextrun">
    <w:name w:val="normaltextrun"/>
    <w:basedOn w:val="DefaultParagraphFont"/>
    <w:rsid w:val="007C0108"/>
  </w:style>
  <w:style w:type="character" w:customStyle="1" w:styleId="eop">
    <w:name w:val="eop"/>
    <w:basedOn w:val="DefaultParagraphFont"/>
    <w:rsid w:val="007C0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he@hillingdon.gov.uk" TargetMode="External"/><Relationship Id="rId5" Type="http://schemas.openxmlformats.org/officeDocument/2006/relationships/styles" Target="styles.xml"/><Relationship Id="rId10" Type="http://schemas.openxmlformats.org/officeDocument/2006/relationships/hyperlink" Target="https://archive.hillingdon.gov.uk/eh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4F9D20B966A468507E380CF031D65" ma:contentTypeVersion="13" ma:contentTypeDescription="Create a new document." ma:contentTypeScope="" ma:versionID="5216a0e17f44c2581e71a82419f052c5">
  <xsd:schema xmlns:xsd="http://www.w3.org/2001/XMLSchema" xmlns:xs="http://www.w3.org/2001/XMLSchema" xmlns:p="http://schemas.microsoft.com/office/2006/metadata/properties" xmlns:ns3="2fb1b326-fd9b-4055-a53c-094157f56143" xmlns:ns4="dfe20d41-2a06-442f-add8-1344cb7e9d9e" targetNamespace="http://schemas.microsoft.com/office/2006/metadata/properties" ma:root="true" ma:fieldsID="0f51962ee04cece7a4501beca3318ecd" ns3:_="" ns4:_="">
    <xsd:import namespace="2fb1b326-fd9b-4055-a53c-094157f56143"/>
    <xsd:import namespace="dfe20d41-2a06-442f-add8-1344cb7e9d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b326-fd9b-4055-a53c-094157f56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e20d41-2a06-442f-add8-1344cb7e9d9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B9973-054D-4880-BA0D-BB945008C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b326-fd9b-4055-a53c-094157f56143"/>
    <ds:schemaRef ds:uri="dfe20d41-2a06-442f-add8-1344cb7e9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0A1E7-6627-46B2-9BCD-2F44562821C6}">
  <ds:schemaRefs>
    <ds:schemaRef ds:uri="http://schemas.microsoft.com/sharepoint/v3/contenttype/forms"/>
  </ds:schemaRefs>
</ds:datastoreItem>
</file>

<file path=customXml/itemProps3.xml><?xml version="1.0" encoding="utf-8"?>
<ds:datastoreItem xmlns:ds="http://schemas.openxmlformats.org/officeDocument/2006/customXml" ds:itemID="{1BBC7E92-0255-4957-B8E7-517C053EDD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McCarroll</dc:creator>
  <cp:lastModifiedBy>Anna McCarroll</cp:lastModifiedBy>
  <cp:revision>2</cp:revision>
  <dcterms:created xsi:type="dcterms:W3CDTF">2021-04-19T09:07:00Z</dcterms:created>
  <dcterms:modified xsi:type="dcterms:W3CDTF">2021-04-19T09:07:00Z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2021-03-29T09:51:24Z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706dcbb8-78e9-40ee-83af-8a0659bac109</vt:lpwstr>
  </property>
  <property fmtid="{D5CDD505-2E9C-101B-9397-08002B2CF9AE}" pid="8" name="MSIP_Label_7a8edf35-91ea-44e1-afab-38c462b39a0c_ContentBits">
    <vt:lpwstr>0</vt:lpwstr>
  </property>
  <property fmtid="{D5CDD505-2E9C-101B-9397-08002B2CF9AE}" pid="9" name="ContentTypeId">
    <vt:lpwstr>0x010100FAB4F9D20B966A468507E380CF031D65</vt:lpwstr>
  </property>
</Properties>
</file>